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91EAB" w14:textId="0ED1001E" w:rsidR="00633922" w:rsidRDefault="00871C01" w:rsidP="0098134F">
      <w:pPr>
        <w:spacing w:after="0" w:line="360" w:lineRule="auto"/>
        <w:jc w:val="center"/>
        <w:rPr>
          <w:rFonts w:ascii="Arial" w:hAnsi="Arial" w:cs="Arial"/>
          <w:b/>
          <w:bCs/>
          <w:sz w:val="24"/>
          <w:szCs w:val="24"/>
        </w:rPr>
      </w:pPr>
      <w:r>
        <w:rPr>
          <w:rFonts w:ascii="Arial" w:hAnsi="Arial" w:cs="Arial"/>
          <w:b/>
          <w:bCs/>
          <w:sz w:val="24"/>
          <w:szCs w:val="24"/>
        </w:rPr>
        <w:t xml:space="preserve">Are </w:t>
      </w:r>
      <w:r w:rsidR="00633922" w:rsidRPr="00540126">
        <w:rPr>
          <w:rFonts w:ascii="Arial" w:hAnsi="Arial" w:cs="Arial"/>
          <w:b/>
          <w:bCs/>
          <w:sz w:val="24"/>
          <w:szCs w:val="24"/>
        </w:rPr>
        <w:t>Happy Endings Stories That Haven’t Ended Yet</w:t>
      </w:r>
      <w:r>
        <w:rPr>
          <w:rFonts w:ascii="Arial" w:hAnsi="Arial" w:cs="Arial"/>
          <w:b/>
          <w:bCs/>
          <w:sz w:val="24"/>
          <w:szCs w:val="24"/>
        </w:rPr>
        <w:t>?</w:t>
      </w:r>
    </w:p>
    <w:p w14:paraId="128CB5FB" w14:textId="42BFA268" w:rsidR="00203724" w:rsidRDefault="00955934" w:rsidP="0098134F">
      <w:pPr>
        <w:spacing w:after="0" w:line="360" w:lineRule="auto"/>
        <w:jc w:val="center"/>
        <w:rPr>
          <w:rFonts w:ascii="Arial" w:hAnsi="Arial" w:cs="Arial"/>
          <w:b/>
          <w:bCs/>
          <w:sz w:val="24"/>
          <w:szCs w:val="24"/>
        </w:rPr>
      </w:pPr>
      <w:r>
        <w:rPr>
          <w:rFonts w:ascii="Arial" w:hAnsi="Arial" w:cs="Arial"/>
          <w:b/>
          <w:bCs/>
          <w:sz w:val="24"/>
          <w:szCs w:val="24"/>
        </w:rPr>
        <w:t xml:space="preserve">A Political Theory of </w:t>
      </w:r>
      <w:r w:rsidR="00E237C5">
        <w:rPr>
          <w:rFonts w:ascii="Arial" w:hAnsi="Arial" w:cs="Arial"/>
          <w:b/>
          <w:bCs/>
          <w:sz w:val="24"/>
          <w:szCs w:val="24"/>
        </w:rPr>
        <w:t>Disjunctive Democracy</w:t>
      </w:r>
    </w:p>
    <w:p w14:paraId="3D9CDC27" w14:textId="77777777" w:rsidR="0098134F" w:rsidRDefault="0098134F" w:rsidP="00182ABB">
      <w:pPr>
        <w:spacing w:after="0" w:line="240" w:lineRule="auto"/>
        <w:jc w:val="center"/>
        <w:rPr>
          <w:rFonts w:ascii="Arial" w:hAnsi="Arial" w:cs="Arial"/>
          <w:sz w:val="24"/>
          <w:szCs w:val="24"/>
        </w:rPr>
      </w:pPr>
      <w:r w:rsidRPr="001D7447">
        <w:rPr>
          <w:rFonts w:ascii="Arial" w:hAnsi="Arial" w:cs="Arial"/>
          <w:sz w:val="24"/>
          <w:szCs w:val="24"/>
        </w:rPr>
        <w:t>Michael Mosher</w:t>
      </w:r>
    </w:p>
    <w:p w14:paraId="75EE5FC4" w14:textId="454DD617" w:rsidR="0098134F" w:rsidRDefault="0098134F" w:rsidP="00182ABB">
      <w:pPr>
        <w:spacing w:after="0" w:line="240" w:lineRule="auto"/>
        <w:jc w:val="center"/>
        <w:rPr>
          <w:rFonts w:ascii="Arial" w:hAnsi="Arial" w:cs="Arial"/>
          <w:sz w:val="24"/>
          <w:szCs w:val="24"/>
        </w:rPr>
      </w:pPr>
      <w:r>
        <w:rPr>
          <w:rFonts w:ascii="Arial" w:hAnsi="Arial" w:cs="Arial"/>
          <w:sz w:val="24"/>
          <w:szCs w:val="24"/>
        </w:rPr>
        <w:t>University of Tulsa</w:t>
      </w:r>
    </w:p>
    <w:p w14:paraId="0D9C660A" w14:textId="77777777" w:rsidR="00182ABB" w:rsidRPr="001D7447" w:rsidRDefault="00182ABB" w:rsidP="00182ABB">
      <w:pPr>
        <w:spacing w:after="0" w:line="240" w:lineRule="auto"/>
        <w:jc w:val="center"/>
        <w:rPr>
          <w:rFonts w:ascii="Arial" w:hAnsi="Arial" w:cs="Arial"/>
          <w:sz w:val="24"/>
          <w:szCs w:val="24"/>
        </w:rPr>
      </w:pPr>
    </w:p>
    <w:p w14:paraId="64D61723" w14:textId="416F7B4F" w:rsidR="00633922" w:rsidRDefault="003169E1" w:rsidP="00F1386B">
      <w:pPr>
        <w:spacing w:after="0" w:line="240" w:lineRule="auto"/>
        <w:rPr>
          <w:rFonts w:ascii="Arial" w:hAnsi="Arial" w:cs="Arial"/>
        </w:rPr>
      </w:pPr>
      <w:r w:rsidRPr="00F1386B">
        <w:rPr>
          <w:rFonts w:ascii="Arial" w:hAnsi="Arial" w:cs="Arial"/>
        </w:rPr>
        <w:t>F</w:t>
      </w:r>
      <w:r w:rsidRPr="003169E1">
        <w:rPr>
          <w:rFonts w:ascii="Arial" w:hAnsi="Arial" w:cs="Arial"/>
        </w:rPr>
        <w:t xml:space="preserve">or </w:t>
      </w:r>
      <w:r w:rsidR="00144B7E">
        <w:rPr>
          <w:rFonts w:ascii="Arial" w:hAnsi="Arial" w:cs="Arial"/>
        </w:rPr>
        <w:t>presentation</w:t>
      </w:r>
      <w:r w:rsidR="00E050CF">
        <w:rPr>
          <w:rFonts w:ascii="Arial" w:hAnsi="Arial" w:cs="Arial"/>
        </w:rPr>
        <w:t xml:space="preserve"> at </w:t>
      </w:r>
      <w:r w:rsidRPr="003169E1">
        <w:rPr>
          <w:rFonts w:ascii="Arial" w:hAnsi="Arial" w:cs="Arial"/>
        </w:rPr>
        <w:t xml:space="preserve">the </w:t>
      </w:r>
      <w:r w:rsidR="0026483C">
        <w:rPr>
          <w:rFonts w:ascii="Arial" w:hAnsi="Arial" w:cs="Arial"/>
        </w:rPr>
        <w:t xml:space="preserve">2025 </w:t>
      </w:r>
      <w:r w:rsidRPr="003169E1">
        <w:rPr>
          <w:rFonts w:ascii="Arial" w:hAnsi="Arial" w:cs="Arial"/>
        </w:rPr>
        <w:t xml:space="preserve">Western Political Science Association Meetings, Seattle, </w:t>
      </w:r>
      <w:r w:rsidR="00144B7E">
        <w:rPr>
          <w:rFonts w:ascii="Arial" w:hAnsi="Arial" w:cs="Arial"/>
        </w:rPr>
        <w:t xml:space="preserve">WA, </w:t>
      </w:r>
      <w:r w:rsidR="00437E77">
        <w:rPr>
          <w:rFonts w:ascii="Arial" w:hAnsi="Arial" w:cs="Arial"/>
        </w:rPr>
        <w:t>Panel</w:t>
      </w:r>
      <w:r w:rsidR="00365E9E">
        <w:rPr>
          <w:rFonts w:ascii="Arial" w:hAnsi="Arial" w:cs="Arial"/>
        </w:rPr>
        <w:t xml:space="preserve"> 18.3</w:t>
      </w:r>
      <w:r w:rsidR="00FF4E08">
        <w:rPr>
          <w:rFonts w:ascii="Arial" w:hAnsi="Arial" w:cs="Arial"/>
        </w:rPr>
        <w:t>,</w:t>
      </w:r>
      <w:r w:rsidR="00365E9E">
        <w:rPr>
          <w:rFonts w:ascii="Arial" w:hAnsi="Arial" w:cs="Arial"/>
        </w:rPr>
        <w:t xml:space="preserve"> </w:t>
      </w:r>
      <w:r w:rsidR="00C854A7">
        <w:rPr>
          <w:rFonts w:ascii="Arial" w:hAnsi="Arial" w:cs="Arial"/>
        </w:rPr>
        <w:t xml:space="preserve">Friday </w:t>
      </w:r>
      <w:r w:rsidRPr="003169E1">
        <w:rPr>
          <w:rFonts w:ascii="Arial" w:hAnsi="Arial" w:cs="Arial"/>
        </w:rPr>
        <w:t xml:space="preserve">April </w:t>
      </w:r>
      <w:r w:rsidR="001B6F6D">
        <w:rPr>
          <w:rFonts w:ascii="Arial" w:hAnsi="Arial" w:cs="Arial"/>
        </w:rPr>
        <w:t>1</w:t>
      </w:r>
      <w:r w:rsidR="00C854A7">
        <w:rPr>
          <w:rFonts w:ascii="Arial" w:hAnsi="Arial" w:cs="Arial"/>
        </w:rPr>
        <w:t>8, 3:15</w:t>
      </w:r>
      <w:r w:rsidR="00FF4E08">
        <w:rPr>
          <w:rFonts w:ascii="Arial" w:hAnsi="Arial" w:cs="Arial"/>
        </w:rPr>
        <w:t>—</w:t>
      </w:r>
      <w:r w:rsidR="0026483C">
        <w:rPr>
          <w:rFonts w:ascii="Arial" w:hAnsi="Arial" w:cs="Arial"/>
        </w:rPr>
        <w:t xml:space="preserve">5:00pm. </w:t>
      </w:r>
      <w:r w:rsidRPr="003169E1">
        <w:rPr>
          <w:rFonts w:ascii="Arial" w:hAnsi="Arial" w:cs="Arial"/>
        </w:rPr>
        <w:t xml:space="preserve"> </w:t>
      </w:r>
      <w:r w:rsidR="00951044" w:rsidRPr="003169E1">
        <w:rPr>
          <w:rFonts w:ascii="Arial" w:hAnsi="Arial" w:cs="Arial"/>
        </w:rPr>
        <w:t>A</w:t>
      </w:r>
      <w:r w:rsidR="00144B7E">
        <w:rPr>
          <w:rFonts w:ascii="Arial" w:hAnsi="Arial" w:cs="Arial"/>
        </w:rPr>
        <w:t>n</w:t>
      </w:r>
      <w:r w:rsidR="00951044" w:rsidRPr="003169E1">
        <w:rPr>
          <w:rFonts w:ascii="Arial" w:hAnsi="Arial" w:cs="Arial"/>
        </w:rPr>
        <w:t xml:space="preserve"> outline of this argument was </w:t>
      </w:r>
      <w:r w:rsidR="007A1A99" w:rsidRPr="003169E1">
        <w:rPr>
          <w:rFonts w:ascii="Arial" w:hAnsi="Arial" w:cs="Arial"/>
        </w:rPr>
        <w:t>p</w:t>
      </w:r>
      <w:r w:rsidR="004A40DC" w:rsidRPr="003169E1">
        <w:rPr>
          <w:rFonts w:ascii="Arial" w:hAnsi="Arial" w:cs="Arial"/>
        </w:rPr>
        <w:t>resented</w:t>
      </w:r>
      <w:r w:rsidR="00633922" w:rsidRPr="003169E1">
        <w:rPr>
          <w:rFonts w:ascii="Arial" w:hAnsi="Arial" w:cs="Arial"/>
        </w:rPr>
        <w:t xml:space="preserve"> at </w:t>
      </w:r>
      <w:r w:rsidR="00A6419F" w:rsidRPr="003169E1">
        <w:rPr>
          <w:rFonts w:ascii="Arial" w:hAnsi="Arial" w:cs="Arial"/>
        </w:rPr>
        <w:t xml:space="preserve">the </w:t>
      </w:r>
      <w:r w:rsidR="00633922" w:rsidRPr="003169E1">
        <w:rPr>
          <w:rFonts w:ascii="Arial" w:hAnsi="Arial" w:cs="Arial"/>
        </w:rPr>
        <w:t xml:space="preserve">Fudan University Law School, Wang </w:t>
      </w:r>
      <w:r w:rsidR="00AE37FD" w:rsidRPr="003169E1">
        <w:rPr>
          <w:rFonts w:ascii="Arial" w:hAnsi="Arial" w:cs="Arial"/>
        </w:rPr>
        <w:t>Zhi</w:t>
      </w:r>
      <w:r w:rsidR="00AE37FD">
        <w:rPr>
          <w:rFonts w:ascii="Arial" w:hAnsi="Arial" w:cs="Arial"/>
        </w:rPr>
        <w:t>q</w:t>
      </w:r>
      <w:r w:rsidR="00AE37FD" w:rsidRPr="003169E1">
        <w:rPr>
          <w:rFonts w:ascii="Arial" w:hAnsi="Arial" w:cs="Arial"/>
        </w:rPr>
        <w:t>iang</w:t>
      </w:r>
      <w:r w:rsidR="00633922" w:rsidRPr="003169E1">
        <w:rPr>
          <w:rFonts w:ascii="Arial" w:hAnsi="Arial" w:cs="Arial"/>
        </w:rPr>
        <w:t xml:space="preserve"> Seminar </w:t>
      </w:r>
      <w:r w:rsidR="00AE37FD">
        <w:rPr>
          <w:rFonts w:ascii="Arial" w:hAnsi="Arial" w:cs="Arial"/>
        </w:rPr>
        <w:t xml:space="preserve">in </w:t>
      </w:r>
      <w:r w:rsidR="00633922" w:rsidRPr="003169E1">
        <w:rPr>
          <w:rFonts w:ascii="Arial" w:hAnsi="Arial" w:cs="Arial"/>
        </w:rPr>
        <w:t xml:space="preserve">Shanghai, </w:t>
      </w:r>
      <w:r w:rsidR="005B0A56" w:rsidRPr="003169E1">
        <w:rPr>
          <w:rFonts w:ascii="Arial" w:hAnsi="Arial" w:cs="Arial"/>
        </w:rPr>
        <w:t>China</w:t>
      </w:r>
      <w:r w:rsidR="001D5265" w:rsidRPr="003169E1">
        <w:rPr>
          <w:rFonts w:ascii="Arial" w:hAnsi="Arial" w:cs="Arial"/>
        </w:rPr>
        <w:t>,</w:t>
      </w:r>
      <w:r w:rsidR="00633922" w:rsidRPr="003169E1">
        <w:rPr>
          <w:rFonts w:ascii="Arial" w:hAnsi="Arial" w:cs="Arial"/>
        </w:rPr>
        <w:t xml:space="preserve"> Oct. 26, 2023</w:t>
      </w:r>
      <w:r w:rsidR="00150A68">
        <w:rPr>
          <w:rFonts w:ascii="Arial" w:hAnsi="Arial" w:cs="Arial"/>
        </w:rPr>
        <w:t>.</w:t>
      </w:r>
    </w:p>
    <w:p w14:paraId="3E4DBA1B" w14:textId="77777777" w:rsidR="00216741" w:rsidRPr="00F1386B" w:rsidRDefault="00216741" w:rsidP="00F1386B">
      <w:pPr>
        <w:spacing w:after="0" w:line="240" w:lineRule="auto"/>
        <w:rPr>
          <w:rFonts w:ascii="Arial" w:hAnsi="Arial" w:cs="Arial"/>
        </w:rPr>
      </w:pPr>
    </w:p>
    <w:p w14:paraId="28EDEEBD" w14:textId="08CE3553" w:rsidR="001D7447" w:rsidRPr="001D7447" w:rsidRDefault="00F348D7" w:rsidP="00344106">
      <w:pPr>
        <w:numPr>
          <w:ilvl w:val="0"/>
          <w:numId w:val="3"/>
        </w:numPr>
        <w:spacing w:after="0" w:line="480" w:lineRule="auto"/>
        <w:rPr>
          <w:rFonts w:ascii="Arial" w:hAnsi="Arial" w:cs="Arial"/>
          <w:sz w:val="24"/>
          <w:szCs w:val="24"/>
        </w:rPr>
      </w:pPr>
      <w:r>
        <w:rPr>
          <w:rFonts w:ascii="Arial" w:hAnsi="Arial" w:cs="Arial"/>
          <w:sz w:val="24"/>
          <w:szCs w:val="24"/>
        </w:rPr>
        <w:t xml:space="preserve">The </w:t>
      </w:r>
      <w:r w:rsidR="008755CA">
        <w:rPr>
          <w:rFonts w:ascii="Arial" w:hAnsi="Arial" w:cs="Arial"/>
          <w:sz w:val="24"/>
          <w:szCs w:val="24"/>
        </w:rPr>
        <w:t xml:space="preserve">Disjunctive </w:t>
      </w:r>
      <w:r w:rsidR="00DD4022">
        <w:rPr>
          <w:rFonts w:ascii="Arial" w:hAnsi="Arial" w:cs="Arial"/>
          <w:sz w:val="24"/>
          <w:szCs w:val="24"/>
        </w:rPr>
        <w:t>Cycle</w:t>
      </w:r>
      <w:r>
        <w:rPr>
          <w:rFonts w:ascii="Arial" w:hAnsi="Arial" w:cs="Arial"/>
          <w:sz w:val="24"/>
          <w:szCs w:val="24"/>
        </w:rPr>
        <w:t xml:space="preserve"> of Twentieth Century Life</w:t>
      </w:r>
      <w:r w:rsidR="001D7447" w:rsidRPr="001D7447">
        <w:rPr>
          <w:rFonts w:ascii="Arial" w:hAnsi="Arial" w:cs="Arial"/>
          <w:sz w:val="24"/>
          <w:szCs w:val="24"/>
        </w:rPr>
        <w:t>--1900-1980</w:t>
      </w:r>
      <w:r w:rsidR="00FE6648">
        <w:rPr>
          <w:rFonts w:ascii="Arial" w:hAnsi="Arial" w:cs="Arial"/>
          <w:sz w:val="24"/>
          <w:szCs w:val="24"/>
        </w:rPr>
        <w:tab/>
      </w:r>
      <w:r w:rsidR="00FE6648">
        <w:rPr>
          <w:rFonts w:ascii="Arial" w:hAnsi="Arial" w:cs="Arial"/>
          <w:sz w:val="24"/>
          <w:szCs w:val="24"/>
        </w:rPr>
        <w:tab/>
        <w:t>2</w:t>
      </w:r>
    </w:p>
    <w:p w14:paraId="4AEC97B6" w14:textId="596283AE" w:rsidR="001D7447" w:rsidRPr="001D7447" w:rsidRDefault="001D7447" w:rsidP="00344106">
      <w:pPr>
        <w:numPr>
          <w:ilvl w:val="0"/>
          <w:numId w:val="14"/>
        </w:numPr>
        <w:spacing w:after="0" w:line="480" w:lineRule="auto"/>
        <w:rPr>
          <w:rFonts w:ascii="Arial" w:hAnsi="Arial" w:cs="Arial"/>
          <w:sz w:val="24"/>
          <w:szCs w:val="24"/>
        </w:rPr>
      </w:pPr>
      <w:r w:rsidRPr="001D7447">
        <w:rPr>
          <w:rFonts w:ascii="Arial" w:hAnsi="Arial" w:cs="Arial"/>
          <w:sz w:val="24"/>
          <w:szCs w:val="24"/>
        </w:rPr>
        <w:t>Framework Institutions</w:t>
      </w:r>
      <w:r w:rsidR="00D6403F">
        <w:rPr>
          <w:rFonts w:ascii="Arial" w:hAnsi="Arial" w:cs="Arial"/>
          <w:sz w:val="24"/>
          <w:szCs w:val="24"/>
        </w:rPr>
        <w:tab/>
      </w:r>
      <w:r w:rsidR="00D6403F">
        <w:rPr>
          <w:rFonts w:ascii="Arial" w:hAnsi="Arial" w:cs="Arial"/>
          <w:sz w:val="24"/>
          <w:szCs w:val="24"/>
        </w:rPr>
        <w:tab/>
      </w:r>
      <w:r w:rsidR="00D6403F">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6403F">
        <w:rPr>
          <w:rFonts w:ascii="Arial" w:hAnsi="Arial" w:cs="Arial"/>
          <w:sz w:val="24"/>
          <w:szCs w:val="24"/>
        </w:rPr>
        <w:tab/>
      </w:r>
      <w:r w:rsidR="00D6403F">
        <w:rPr>
          <w:rFonts w:ascii="Arial" w:hAnsi="Arial" w:cs="Arial"/>
          <w:sz w:val="24"/>
          <w:szCs w:val="24"/>
        </w:rPr>
        <w:tab/>
        <w:t>6</w:t>
      </w:r>
    </w:p>
    <w:p w14:paraId="7184ECCB" w14:textId="5E3BB4B6" w:rsidR="001D7447" w:rsidRPr="001D7447" w:rsidRDefault="00505685" w:rsidP="00344106">
      <w:pPr>
        <w:numPr>
          <w:ilvl w:val="0"/>
          <w:numId w:val="14"/>
        </w:numPr>
        <w:spacing w:after="0" w:line="480" w:lineRule="auto"/>
        <w:rPr>
          <w:rFonts w:ascii="Arial" w:hAnsi="Arial" w:cs="Arial"/>
          <w:sz w:val="24"/>
          <w:szCs w:val="24"/>
        </w:rPr>
      </w:pPr>
      <w:r>
        <w:rPr>
          <w:rFonts w:ascii="Arial" w:hAnsi="Arial" w:cs="Arial"/>
          <w:sz w:val="24"/>
          <w:szCs w:val="24"/>
        </w:rPr>
        <w:t xml:space="preserve">Popular and </w:t>
      </w:r>
      <w:r w:rsidR="001D7447" w:rsidRPr="001D7447">
        <w:rPr>
          <w:rFonts w:ascii="Arial" w:hAnsi="Arial" w:cs="Arial"/>
          <w:sz w:val="24"/>
          <w:szCs w:val="24"/>
        </w:rPr>
        <w:t>Populist Cultures</w:t>
      </w:r>
      <w:r w:rsidR="00784E1D">
        <w:rPr>
          <w:rFonts w:ascii="Arial" w:hAnsi="Arial" w:cs="Arial"/>
          <w:sz w:val="24"/>
          <w:szCs w:val="24"/>
        </w:rPr>
        <w:t xml:space="preserve"> Then and Now</w:t>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t>10</w:t>
      </w:r>
    </w:p>
    <w:p w14:paraId="40534AFA" w14:textId="0550ADEE" w:rsidR="001D7447" w:rsidRPr="001D7447" w:rsidRDefault="001D7447" w:rsidP="00344106">
      <w:pPr>
        <w:numPr>
          <w:ilvl w:val="0"/>
          <w:numId w:val="14"/>
        </w:numPr>
        <w:spacing w:after="0" w:line="480" w:lineRule="auto"/>
        <w:rPr>
          <w:rFonts w:ascii="Arial" w:hAnsi="Arial" w:cs="Arial"/>
          <w:sz w:val="24"/>
          <w:szCs w:val="24"/>
        </w:rPr>
      </w:pPr>
      <w:r w:rsidRPr="001D7447">
        <w:rPr>
          <w:rFonts w:ascii="Arial" w:hAnsi="Arial" w:cs="Arial"/>
          <w:sz w:val="24"/>
          <w:szCs w:val="24"/>
        </w:rPr>
        <w:t>Alliances</w:t>
      </w:r>
      <w:r w:rsidR="008461CB">
        <w:rPr>
          <w:rFonts w:ascii="Arial" w:hAnsi="Arial" w:cs="Arial"/>
          <w:sz w:val="24"/>
          <w:szCs w:val="24"/>
        </w:rPr>
        <w:t xml:space="preserve"> </w:t>
      </w:r>
      <w:r w:rsidRPr="001D7447">
        <w:rPr>
          <w:rFonts w:ascii="Arial" w:hAnsi="Arial" w:cs="Arial"/>
          <w:sz w:val="24"/>
          <w:szCs w:val="24"/>
        </w:rPr>
        <w:t>Isolat</w:t>
      </w:r>
      <w:r w:rsidR="00D5672A">
        <w:rPr>
          <w:rFonts w:ascii="Arial" w:hAnsi="Arial" w:cs="Arial"/>
          <w:sz w:val="24"/>
          <w:szCs w:val="24"/>
        </w:rPr>
        <w:t>e</w:t>
      </w:r>
      <w:r w:rsidRPr="001D7447">
        <w:rPr>
          <w:rFonts w:ascii="Arial" w:hAnsi="Arial" w:cs="Arial"/>
          <w:sz w:val="24"/>
          <w:szCs w:val="24"/>
        </w:rPr>
        <w:t xml:space="preserve"> Rivals</w:t>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146CC">
        <w:rPr>
          <w:rFonts w:ascii="Arial" w:hAnsi="Arial" w:cs="Arial"/>
          <w:sz w:val="24"/>
          <w:szCs w:val="24"/>
        </w:rPr>
        <w:tab/>
      </w:r>
      <w:r w:rsidR="00DE35EC">
        <w:rPr>
          <w:rFonts w:ascii="Arial" w:hAnsi="Arial" w:cs="Arial"/>
          <w:sz w:val="24"/>
          <w:szCs w:val="24"/>
        </w:rPr>
        <w:t>1</w:t>
      </w:r>
      <w:r w:rsidR="00D472AE">
        <w:rPr>
          <w:rFonts w:ascii="Arial" w:hAnsi="Arial" w:cs="Arial"/>
          <w:sz w:val="24"/>
          <w:szCs w:val="24"/>
        </w:rPr>
        <w:t>5</w:t>
      </w:r>
    </w:p>
    <w:p w14:paraId="567033EF" w14:textId="78598A17" w:rsidR="001D7447" w:rsidRPr="001D7447" w:rsidRDefault="00445AEC" w:rsidP="00344106">
      <w:pPr>
        <w:numPr>
          <w:ilvl w:val="0"/>
          <w:numId w:val="3"/>
        </w:numPr>
        <w:spacing w:after="0" w:line="480" w:lineRule="auto"/>
        <w:rPr>
          <w:rFonts w:ascii="Arial" w:hAnsi="Arial" w:cs="Arial"/>
          <w:sz w:val="24"/>
          <w:szCs w:val="24"/>
        </w:rPr>
      </w:pPr>
      <w:r>
        <w:rPr>
          <w:rFonts w:ascii="Arial" w:hAnsi="Arial" w:cs="Arial"/>
          <w:sz w:val="24"/>
          <w:szCs w:val="24"/>
        </w:rPr>
        <w:t xml:space="preserve">The </w:t>
      </w:r>
      <w:r w:rsidR="008755CA">
        <w:rPr>
          <w:rFonts w:ascii="Arial" w:hAnsi="Arial" w:cs="Arial"/>
          <w:sz w:val="24"/>
          <w:szCs w:val="24"/>
        </w:rPr>
        <w:t>Implications of Disjunction</w:t>
      </w:r>
      <w:r w:rsidR="001D7447" w:rsidRPr="001D7447">
        <w:rPr>
          <w:rFonts w:ascii="Arial" w:hAnsi="Arial" w:cs="Arial"/>
          <w:sz w:val="24"/>
          <w:szCs w:val="24"/>
        </w:rPr>
        <w:t>--1989-2025</w:t>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t>1</w:t>
      </w:r>
      <w:r w:rsidR="00D472AE">
        <w:rPr>
          <w:rFonts w:ascii="Arial" w:hAnsi="Arial" w:cs="Arial"/>
          <w:sz w:val="24"/>
          <w:szCs w:val="24"/>
        </w:rPr>
        <w:t>7</w:t>
      </w:r>
    </w:p>
    <w:p w14:paraId="29852CDF" w14:textId="7D24C1B4" w:rsidR="001D7447" w:rsidRPr="001D7447" w:rsidRDefault="0066353A" w:rsidP="00344106">
      <w:pPr>
        <w:numPr>
          <w:ilvl w:val="0"/>
          <w:numId w:val="15"/>
        </w:numPr>
        <w:spacing w:after="0" w:line="480" w:lineRule="auto"/>
        <w:rPr>
          <w:rFonts w:ascii="Arial" w:hAnsi="Arial" w:cs="Arial"/>
          <w:sz w:val="24"/>
          <w:szCs w:val="24"/>
        </w:rPr>
      </w:pPr>
      <w:r>
        <w:rPr>
          <w:rFonts w:ascii="Arial" w:hAnsi="Arial" w:cs="Arial"/>
          <w:sz w:val="24"/>
          <w:szCs w:val="24"/>
        </w:rPr>
        <w:t>Fracture</w:t>
      </w:r>
      <w:r w:rsidR="00DF488E">
        <w:rPr>
          <w:rFonts w:ascii="Arial" w:hAnsi="Arial" w:cs="Arial"/>
          <w:sz w:val="24"/>
          <w:szCs w:val="24"/>
        </w:rPr>
        <w:t>d</w:t>
      </w:r>
      <w:r>
        <w:rPr>
          <w:rFonts w:ascii="Arial" w:hAnsi="Arial" w:cs="Arial"/>
          <w:sz w:val="24"/>
          <w:szCs w:val="24"/>
        </w:rPr>
        <w:t xml:space="preserve"> </w:t>
      </w:r>
      <w:r w:rsidR="001D7447" w:rsidRPr="001D7447">
        <w:rPr>
          <w:rFonts w:ascii="Arial" w:hAnsi="Arial" w:cs="Arial"/>
          <w:sz w:val="24"/>
          <w:szCs w:val="24"/>
        </w:rPr>
        <w:t>Frameworks</w:t>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DE35EC">
        <w:rPr>
          <w:rFonts w:ascii="Arial" w:hAnsi="Arial" w:cs="Arial"/>
          <w:sz w:val="24"/>
          <w:szCs w:val="24"/>
        </w:rPr>
        <w:tab/>
      </w:r>
      <w:r w:rsidR="00A32F8B">
        <w:rPr>
          <w:rFonts w:ascii="Arial" w:hAnsi="Arial" w:cs="Arial"/>
          <w:sz w:val="24"/>
          <w:szCs w:val="24"/>
        </w:rPr>
        <w:t>18</w:t>
      </w:r>
    </w:p>
    <w:p w14:paraId="751720B4" w14:textId="6DBF9FE4" w:rsidR="001D7447" w:rsidRPr="001D7447" w:rsidRDefault="001D7447" w:rsidP="00344106">
      <w:pPr>
        <w:numPr>
          <w:ilvl w:val="0"/>
          <w:numId w:val="15"/>
        </w:numPr>
        <w:spacing w:after="0" w:line="480" w:lineRule="auto"/>
        <w:rPr>
          <w:rFonts w:ascii="Arial" w:hAnsi="Arial" w:cs="Arial"/>
          <w:sz w:val="24"/>
          <w:szCs w:val="24"/>
        </w:rPr>
      </w:pPr>
      <w:r w:rsidRPr="001D7447">
        <w:rPr>
          <w:rFonts w:ascii="Arial" w:hAnsi="Arial" w:cs="Arial"/>
          <w:sz w:val="24"/>
          <w:szCs w:val="24"/>
        </w:rPr>
        <w:t xml:space="preserve">How </w:t>
      </w:r>
      <w:r w:rsidR="005F22E4">
        <w:rPr>
          <w:rFonts w:ascii="Arial" w:hAnsi="Arial" w:cs="Arial"/>
          <w:sz w:val="24"/>
          <w:szCs w:val="24"/>
        </w:rPr>
        <w:t>Once</w:t>
      </w:r>
      <w:r w:rsidR="00126B33">
        <w:rPr>
          <w:rFonts w:ascii="Arial" w:hAnsi="Arial" w:cs="Arial"/>
          <w:sz w:val="24"/>
          <w:szCs w:val="24"/>
        </w:rPr>
        <w:t xml:space="preserve"> Healthy </w:t>
      </w:r>
      <w:r w:rsidRPr="001D7447">
        <w:rPr>
          <w:rFonts w:ascii="Arial" w:hAnsi="Arial" w:cs="Arial"/>
          <w:sz w:val="24"/>
          <w:szCs w:val="24"/>
        </w:rPr>
        <w:t>Populist Cultures Bring Ruin to Government</w:t>
      </w:r>
      <w:r w:rsidR="00126B33">
        <w:rPr>
          <w:rFonts w:ascii="Arial" w:hAnsi="Arial" w:cs="Arial"/>
          <w:sz w:val="24"/>
          <w:szCs w:val="24"/>
        </w:rPr>
        <w:t>s</w:t>
      </w:r>
      <w:r w:rsidR="00DE35EC">
        <w:rPr>
          <w:rFonts w:ascii="Arial" w:hAnsi="Arial" w:cs="Arial"/>
          <w:sz w:val="24"/>
          <w:szCs w:val="24"/>
        </w:rPr>
        <w:tab/>
      </w:r>
      <w:r w:rsidR="0038163F">
        <w:rPr>
          <w:rFonts w:ascii="Arial" w:hAnsi="Arial" w:cs="Arial"/>
          <w:sz w:val="24"/>
          <w:szCs w:val="24"/>
        </w:rPr>
        <w:t xml:space="preserve"> </w:t>
      </w:r>
      <w:r w:rsidR="007A4283">
        <w:rPr>
          <w:rFonts w:ascii="Arial" w:hAnsi="Arial" w:cs="Arial"/>
          <w:sz w:val="24"/>
          <w:szCs w:val="24"/>
        </w:rPr>
        <w:t>2</w:t>
      </w:r>
      <w:r w:rsidR="00A32F8B">
        <w:rPr>
          <w:rFonts w:ascii="Arial" w:hAnsi="Arial" w:cs="Arial"/>
          <w:sz w:val="24"/>
          <w:szCs w:val="24"/>
        </w:rPr>
        <w:t>0</w:t>
      </w:r>
    </w:p>
    <w:p w14:paraId="489DF705" w14:textId="6D22BCF7" w:rsidR="001D7447" w:rsidRPr="002349A1" w:rsidRDefault="00240381" w:rsidP="00240381">
      <w:pPr>
        <w:spacing w:after="0" w:line="480" w:lineRule="auto"/>
        <w:ind w:left="1080"/>
        <w:rPr>
          <w:rFonts w:ascii="Arial" w:hAnsi="Arial" w:cs="Arial"/>
          <w:sz w:val="24"/>
          <w:szCs w:val="24"/>
        </w:rPr>
      </w:pPr>
      <w:r>
        <w:rPr>
          <w:rFonts w:ascii="Arial" w:hAnsi="Arial" w:cs="Arial"/>
          <w:sz w:val="24"/>
          <w:szCs w:val="24"/>
        </w:rPr>
        <w:t xml:space="preserve">C. </w:t>
      </w:r>
      <w:r w:rsidR="001D7447" w:rsidRPr="002349A1">
        <w:rPr>
          <w:rFonts w:ascii="Arial" w:hAnsi="Arial" w:cs="Arial"/>
          <w:sz w:val="24"/>
          <w:szCs w:val="24"/>
        </w:rPr>
        <w:t>Democratic Framework Survives If It Solves the Three Body Problem</w:t>
      </w:r>
      <w:r w:rsidR="0038163F">
        <w:rPr>
          <w:rFonts w:ascii="Arial" w:hAnsi="Arial" w:cs="Arial"/>
          <w:sz w:val="24"/>
          <w:szCs w:val="24"/>
        </w:rPr>
        <w:t xml:space="preserve"> 22</w:t>
      </w:r>
      <w:r w:rsidR="00016F83" w:rsidRPr="002349A1">
        <w:rPr>
          <w:rFonts w:ascii="Arial" w:hAnsi="Arial" w:cs="Arial"/>
          <w:sz w:val="24"/>
          <w:szCs w:val="24"/>
        </w:rPr>
        <w:t xml:space="preserve"> </w:t>
      </w:r>
      <w:r w:rsidR="002349A1">
        <w:rPr>
          <w:rFonts w:ascii="Arial" w:hAnsi="Arial" w:cs="Arial"/>
          <w:sz w:val="24"/>
          <w:szCs w:val="24"/>
        </w:rPr>
        <w:t xml:space="preserve"> </w:t>
      </w:r>
      <w:r w:rsidR="001E1AAD">
        <w:rPr>
          <w:rFonts w:ascii="Arial" w:hAnsi="Arial" w:cs="Arial"/>
          <w:sz w:val="24"/>
          <w:szCs w:val="24"/>
        </w:rPr>
        <w:t>[</w:t>
      </w:r>
      <w:r w:rsidR="009E03E2" w:rsidRPr="00FB77A3">
        <w:rPr>
          <w:rFonts w:ascii="Arial" w:hAnsi="Arial" w:cs="Arial"/>
          <w:sz w:val="24"/>
          <w:szCs w:val="24"/>
        </w:rPr>
        <w:t>Appendix</w:t>
      </w:r>
      <w:r w:rsidR="009E03E2" w:rsidRPr="002349A1">
        <w:rPr>
          <w:rFonts w:ascii="Arial" w:hAnsi="Arial" w:cs="Arial"/>
          <w:sz w:val="24"/>
          <w:szCs w:val="24"/>
        </w:rPr>
        <w:t xml:space="preserve">: </w:t>
      </w:r>
      <w:r w:rsidR="006F1B52" w:rsidRPr="002349A1">
        <w:rPr>
          <w:rFonts w:ascii="Arial" w:hAnsi="Arial" w:cs="Arial"/>
          <w:sz w:val="24"/>
          <w:szCs w:val="24"/>
        </w:rPr>
        <w:t>The Premises of Disjunctive Democracy</w:t>
      </w:r>
      <w:r w:rsidR="001E1AAD">
        <w:rPr>
          <w:rFonts w:ascii="Arial" w:hAnsi="Arial" w:cs="Arial"/>
          <w:sz w:val="24"/>
          <w:szCs w:val="24"/>
        </w:rPr>
        <w:t>]</w:t>
      </w:r>
    </w:p>
    <w:p w14:paraId="6F1A48BD" w14:textId="3A6D7EE9" w:rsidR="001D7447" w:rsidRPr="001D7447" w:rsidRDefault="00FA79E7" w:rsidP="00344106">
      <w:pPr>
        <w:numPr>
          <w:ilvl w:val="0"/>
          <w:numId w:val="16"/>
        </w:numPr>
        <w:spacing w:after="0" w:line="480" w:lineRule="auto"/>
        <w:rPr>
          <w:rFonts w:ascii="Arial" w:hAnsi="Arial" w:cs="Arial"/>
          <w:sz w:val="24"/>
          <w:szCs w:val="24"/>
        </w:rPr>
      </w:pPr>
      <w:r>
        <w:rPr>
          <w:rFonts w:ascii="Arial" w:hAnsi="Arial" w:cs="Arial"/>
          <w:sz w:val="24"/>
          <w:szCs w:val="24"/>
        </w:rPr>
        <w:t>Incompatib</w:t>
      </w:r>
      <w:r w:rsidR="00337C0C">
        <w:rPr>
          <w:rFonts w:ascii="Arial" w:hAnsi="Arial" w:cs="Arial"/>
          <w:sz w:val="24"/>
          <w:szCs w:val="24"/>
        </w:rPr>
        <w:t xml:space="preserve">ility in </w:t>
      </w:r>
      <w:r w:rsidR="00C0426F">
        <w:rPr>
          <w:rFonts w:ascii="Arial" w:hAnsi="Arial" w:cs="Arial"/>
          <w:sz w:val="24"/>
          <w:szCs w:val="24"/>
        </w:rPr>
        <w:t xml:space="preserve">Political </w:t>
      </w:r>
      <w:r w:rsidR="00337C0C">
        <w:rPr>
          <w:rFonts w:ascii="Arial" w:hAnsi="Arial" w:cs="Arial"/>
          <w:sz w:val="24"/>
          <w:szCs w:val="24"/>
        </w:rPr>
        <w:t>Arrangements</w:t>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38163F">
        <w:rPr>
          <w:rFonts w:ascii="Arial" w:hAnsi="Arial" w:cs="Arial"/>
          <w:sz w:val="24"/>
          <w:szCs w:val="24"/>
        </w:rPr>
        <w:t xml:space="preserve"> </w:t>
      </w:r>
      <w:r w:rsidR="000B4E99">
        <w:rPr>
          <w:rFonts w:ascii="Arial" w:hAnsi="Arial" w:cs="Arial"/>
          <w:sz w:val="24"/>
          <w:szCs w:val="24"/>
        </w:rPr>
        <w:t>2</w:t>
      </w:r>
      <w:r w:rsidR="00A32F8B">
        <w:rPr>
          <w:rFonts w:ascii="Arial" w:hAnsi="Arial" w:cs="Arial"/>
          <w:sz w:val="24"/>
          <w:szCs w:val="24"/>
        </w:rPr>
        <w:t>6</w:t>
      </w:r>
    </w:p>
    <w:p w14:paraId="5E657744" w14:textId="3DF1171B" w:rsidR="001D7447" w:rsidRDefault="001D7447" w:rsidP="00344106">
      <w:pPr>
        <w:numPr>
          <w:ilvl w:val="0"/>
          <w:numId w:val="16"/>
        </w:numPr>
        <w:spacing w:after="0" w:line="480" w:lineRule="auto"/>
        <w:rPr>
          <w:rFonts w:ascii="Arial" w:hAnsi="Arial" w:cs="Arial"/>
          <w:sz w:val="24"/>
          <w:szCs w:val="24"/>
        </w:rPr>
      </w:pPr>
      <w:r w:rsidRPr="001D7447">
        <w:rPr>
          <w:rFonts w:ascii="Arial" w:hAnsi="Arial" w:cs="Arial"/>
          <w:sz w:val="24"/>
          <w:szCs w:val="24"/>
        </w:rPr>
        <w:t xml:space="preserve"> </w:t>
      </w:r>
      <w:r w:rsidR="00A013F4">
        <w:rPr>
          <w:rFonts w:ascii="Arial" w:hAnsi="Arial" w:cs="Arial"/>
          <w:sz w:val="24"/>
          <w:szCs w:val="24"/>
        </w:rPr>
        <w:t>Incompatib</w:t>
      </w:r>
      <w:r w:rsidR="00337C0C">
        <w:rPr>
          <w:rFonts w:ascii="Arial" w:hAnsi="Arial" w:cs="Arial"/>
          <w:sz w:val="24"/>
          <w:szCs w:val="24"/>
        </w:rPr>
        <w:t>ility in</w:t>
      </w:r>
      <w:r w:rsidR="00A013F4">
        <w:rPr>
          <w:rFonts w:ascii="Arial" w:hAnsi="Arial" w:cs="Arial"/>
          <w:sz w:val="24"/>
          <w:szCs w:val="24"/>
        </w:rPr>
        <w:t xml:space="preserve"> Values</w:t>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0B4E99">
        <w:rPr>
          <w:rFonts w:ascii="Arial" w:hAnsi="Arial" w:cs="Arial"/>
          <w:sz w:val="24"/>
          <w:szCs w:val="24"/>
        </w:rPr>
        <w:tab/>
      </w:r>
      <w:r w:rsidR="0038163F">
        <w:rPr>
          <w:rFonts w:ascii="Arial" w:hAnsi="Arial" w:cs="Arial"/>
          <w:sz w:val="24"/>
          <w:szCs w:val="24"/>
        </w:rPr>
        <w:t xml:space="preserve"> </w:t>
      </w:r>
      <w:r w:rsidR="000B4E99">
        <w:rPr>
          <w:rFonts w:ascii="Arial" w:hAnsi="Arial" w:cs="Arial"/>
          <w:sz w:val="24"/>
          <w:szCs w:val="24"/>
        </w:rPr>
        <w:t>3</w:t>
      </w:r>
      <w:r w:rsidR="00A32F8B">
        <w:rPr>
          <w:rFonts w:ascii="Arial" w:hAnsi="Arial" w:cs="Arial"/>
          <w:sz w:val="24"/>
          <w:szCs w:val="24"/>
        </w:rPr>
        <w:t>2</w:t>
      </w:r>
    </w:p>
    <w:p w14:paraId="5148F4CA" w14:textId="68EEB894" w:rsidR="00D017DF" w:rsidRDefault="004D46D9" w:rsidP="00897B68">
      <w:pPr>
        <w:spacing w:line="240" w:lineRule="auto"/>
        <w:ind w:left="2160" w:firstLine="720"/>
        <w:rPr>
          <w:rFonts w:ascii="Arial" w:hAnsi="Arial" w:cs="Arial"/>
          <w:sz w:val="24"/>
          <w:szCs w:val="24"/>
        </w:rPr>
      </w:pPr>
      <w:bookmarkStart w:id="0" w:name="_Hlk193625901"/>
      <w:r>
        <w:rPr>
          <w:rFonts w:ascii="Arial" w:hAnsi="Arial" w:cs="Arial"/>
          <w:sz w:val="24"/>
          <w:szCs w:val="24"/>
        </w:rPr>
        <w:t>In North America</w:t>
      </w:r>
      <w:r w:rsidR="00CC4849">
        <w:rPr>
          <w:rFonts w:ascii="Arial" w:hAnsi="Arial" w:cs="Arial"/>
          <w:sz w:val="24"/>
          <w:szCs w:val="24"/>
        </w:rPr>
        <w:t xml:space="preserve">, the universal purpose of the state is not yet firmly established … for a real state and a real government only arise </w:t>
      </w:r>
      <w:r w:rsidR="001E317B">
        <w:rPr>
          <w:rFonts w:ascii="Arial" w:hAnsi="Arial" w:cs="Arial"/>
          <w:sz w:val="24"/>
          <w:szCs w:val="24"/>
        </w:rPr>
        <w:t>when cla</w:t>
      </w:r>
      <w:r w:rsidR="00897B68">
        <w:rPr>
          <w:rFonts w:ascii="Arial" w:hAnsi="Arial" w:cs="Arial"/>
          <w:sz w:val="24"/>
          <w:szCs w:val="24"/>
        </w:rPr>
        <w:t>s</w:t>
      </w:r>
      <w:r w:rsidR="001E317B">
        <w:rPr>
          <w:rFonts w:ascii="Arial" w:hAnsi="Arial" w:cs="Arial"/>
          <w:sz w:val="24"/>
          <w:szCs w:val="24"/>
        </w:rPr>
        <w:t xml:space="preserve">s </w:t>
      </w:r>
      <w:r w:rsidR="00897B68">
        <w:rPr>
          <w:rFonts w:ascii="Arial" w:hAnsi="Arial" w:cs="Arial"/>
          <w:sz w:val="24"/>
          <w:szCs w:val="24"/>
        </w:rPr>
        <w:t>distinctions</w:t>
      </w:r>
      <w:r w:rsidR="001E317B">
        <w:rPr>
          <w:rFonts w:ascii="Arial" w:hAnsi="Arial" w:cs="Arial"/>
          <w:sz w:val="24"/>
          <w:szCs w:val="24"/>
        </w:rPr>
        <w:t xml:space="preserve"> are already present, when wealth and poverty are far advanced</w:t>
      </w:r>
      <w:r w:rsidR="00CA5692">
        <w:rPr>
          <w:rFonts w:ascii="Arial" w:hAnsi="Arial" w:cs="Arial"/>
          <w:sz w:val="24"/>
          <w:szCs w:val="24"/>
        </w:rPr>
        <w:t xml:space="preserve">, and when … a large number of people </w:t>
      </w:r>
      <w:r w:rsidR="00105237">
        <w:rPr>
          <w:rFonts w:ascii="Arial" w:hAnsi="Arial" w:cs="Arial"/>
          <w:sz w:val="24"/>
          <w:szCs w:val="24"/>
        </w:rPr>
        <w:t>can no long</w:t>
      </w:r>
      <w:r w:rsidR="00897B68">
        <w:rPr>
          <w:rFonts w:ascii="Arial" w:hAnsi="Arial" w:cs="Arial"/>
          <w:sz w:val="24"/>
          <w:szCs w:val="24"/>
        </w:rPr>
        <w:t>e</w:t>
      </w:r>
      <w:r w:rsidR="00105237">
        <w:rPr>
          <w:rFonts w:ascii="Arial" w:hAnsi="Arial" w:cs="Arial"/>
          <w:sz w:val="24"/>
          <w:szCs w:val="24"/>
        </w:rPr>
        <w:t>r satisfy their needs in the way to which they have been accustomed</w:t>
      </w:r>
      <w:r w:rsidR="00D017DF">
        <w:rPr>
          <w:rFonts w:ascii="Arial" w:hAnsi="Arial" w:cs="Arial"/>
          <w:sz w:val="24"/>
          <w:szCs w:val="24"/>
        </w:rPr>
        <w:t>.</w:t>
      </w:r>
      <w:bookmarkEnd w:id="0"/>
      <w:r w:rsidR="0009230E">
        <w:rPr>
          <w:rFonts w:ascii="Arial" w:hAnsi="Arial" w:cs="Arial"/>
          <w:sz w:val="24"/>
          <w:szCs w:val="24"/>
        </w:rPr>
        <w:t xml:space="preserve"> </w:t>
      </w:r>
      <w:r w:rsidR="00D017DF">
        <w:rPr>
          <w:rFonts w:ascii="Arial" w:hAnsi="Arial" w:cs="Arial"/>
          <w:sz w:val="24"/>
          <w:szCs w:val="24"/>
        </w:rPr>
        <w:t>…</w:t>
      </w:r>
    </w:p>
    <w:p w14:paraId="487DF485" w14:textId="27D59457" w:rsidR="009866BF" w:rsidRDefault="00322817" w:rsidP="00FC788A">
      <w:pPr>
        <w:spacing w:line="240" w:lineRule="auto"/>
        <w:ind w:left="2160"/>
        <w:rPr>
          <w:rFonts w:ascii="Arial" w:hAnsi="Arial" w:cs="Arial"/>
          <w:sz w:val="24"/>
          <w:szCs w:val="24"/>
        </w:rPr>
      </w:pPr>
      <w:r>
        <w:rPr>
          <w:rFonts w:ascii="Arial" w:hAnsi="Arial" w:cs="Arial"/>
          <w:sz w:val="24"/>
          <w:szCs w:val="24"/>
        </w:rPr>
        <w:t xml:space="preserve"> </w:t>
      </w:r>
      <w:r w:rsidR="00A73F2C">
        <w:rPr>
          <w:rFonts w:ascii="Arial" w:hAnsi="Arial" w:cs="Arial"/>
          <w:sz w:val="24"/>
          <w:szCs w:val="24"/>
        </w:rPr>
        <w:t>The example of the United States … is frequently cited as an objecti</w:t>
      </w:r>
      <w:r w:rsidR="00897B68">
        <w:rPr>
          <w:rFonts w:ascii="Arial" w:hAnsi="Arial" w:cs="Arial"/>
          <w:sz w:val="24"/>
          <w:szCs w:val="24"/>
        </w:rPr>
        <w:t>o</w:t>
      </w:r>
      <w:r w:rsidR="00A73F2C">
        <w:rPr>
          <w:rFonts w:ascii="Arial" w:hAnsi="Arial" w:cs="Arial"/>
          <w:sz w:val="24"/>
          <w:szCs w:val="24"/>
        </w:rPr>
        <w:t>n to the proposition that it is impossible</w:t>
      </w:r>
      <w:r w:rsidR="0005023A">
        <w:rPr>
          <w:rFonts w:ascii="Arial" w:hAnsi="Arial" w:cs="Arial"/>
          <w:sz w:val="24"/>
          <w:szCs w:val="24"/>
        </w:rPr>
        <w:t xml:space="preserve"> … for a large state to have a liberal constitution. </w:t>
      </w:r>
      <w:r w:rsidR="000F0178">
        <w:rPr>
          <w:rFonts w:ascii="Arial" w:hAnsi="Arial" w:cs="Arial"/>
          <w:sz w:val="24"/>
          <w:szCs w:val="24"/>
        </w:rPr>
        <w:t xml:space="preserve">… But </w:t>
      </w:r>
      <w:r w:rsidR="00897B68">
        <w:rPr>
          <w:rFonts w:ascii="Arial" w:hAnsi="Arial" w:cs="Arial"/>
          <w:sz w:val="24"/>
          <w:szCs w:val="24"/>
        </w:rPr>
        <w:t>.</w:t>
      </w:r>
      <w:r w:rsidR="000F0178">
        <w:rPr>
          <w:rFonts w:ascii="Arial" w:hAnsi="Arial" w:cs="Arial"/>
          <w:sz w:val="24"/>
          <w:szCs w:val="24"/>
        </w:rPr>
        <w:t xml:space="preserve">..North America cannot </w:t>
      </w:r>
      <w:r w:rsidR="00FE107F">
        <w:rPr>
          <w:rFonts w:ascii="Arial" w:hAnsi="Arial" w:cs="Arial"/>
          <w:sz w:val="24"/>
          <w:szCs w:val="24"/>
        </w:rPr>
        <w:t xml:space="preserve">yet be regarded as a fully </w:t>
      </w:r>
      <w:r w:rsidR="00897B68">
        <w:rPr>
          <w:rFonts w:ascii="Arial" w:hAnsi="Arial" w:cs="Arial"/>
          <w:sz w:val="24"/>
          <w:szCs w:val="24"/>
        </w:rPr>
        <w:t>developed and</w:t>
      </w:r>
      <w:r w:rsidR="00FE107F">
        <w:rPr>
          <w:rFonts w:ascii="Arial" w:hAnsi="Arial" w:cs="Arial"/>
          <w:sz w:val="24"/>
          <w:szCs w:val="24"/>
        </w:rPr>
        <w:t xml:space="preserve"> mature state, but merely as one</w:t>
      </w:r>
      <w:r w:rsidR="00F44381">
        <w:rPr>
          <w:rFonts w:ascii="Arial" w:hAnsi="Arial" w:cs="Arial"/>
          <w:sz w:val="24"/>
          <w:szCs w:val="24"/>
        </w:rPr>
        <w:t xml:space="preserve"> which is still in the process of becoming</w:t>
      </w:r>
      <w:r w:rsidR="00673C95">
        <w:rPr>
          <w:rFonts w:ascii="Arial" w:hAnsi="Arial" w:cs="Arial"/>
          <w:sz w:val="24"/>
          <w:szCs w:val="24"/>
        </w:rPr>
        <w:t>.</w:t>
      </w:r>
      <w:r w:rsidR="003E69CB">
        <w:rPr>
          <w:rFonts w:ascii="Arial" w:hAnsi="Arial" w:cs="Arial"/>
          <w:sz w:val="24"/>
          <w:szCs w:val="24"/>
        </w:rPr>
        <w:t xml:space="preserve"> </w:t>
      </w:r>
    </w:p>
    <w:p w14:paraId="5092BD12" w14:textId="20D471C6" w:rsidR="00A21E90" w:rsidRDefault="0009230E" w:rsidP="00A21E90">
      <w:pPr>
        <w:spacing w:line="240" w:lineRule="auto"/>
        <w:ind w:left="2880" w:firstLine="72"/>
        <w:rPr>
          <w:rFonts w:ascii="Arial" w:hAnsi="Arial" w:cs="Arial"/>
          <w:sz w:val="24"/>
          <w:szCs w:val="24"/>
        </w:rPr>
      </w:pPr>
      <w:bookmarkStart w:id="1" w:name="_Hlk193626265"/>
      <w:r>
        <w:rPr>
          <w:rFonts w:ascii="Arial" w:hAnsi="Arial" w:cs="Arial"/>
          <w:sz w:val="24"/>
          <w:szCs w:val="24"/>
        </w:rPr>
        <w:t>G.W.F. He</w:t>
      </w:r>
      <w:r w:rsidR="00322817">
        <w:rPr>
          <w:rFonts w:ascii="Arial" w:hAnsi="Arial" w:cs="Arial"/>
          <w:sz w:val="24"/>
          <w:szCs w:val="24"/>
        </w:rPr>
        <w:t xml:space="preserve">gel, </w:t>
      </w:r>
      <w:r w:rsidR="00897B68" w:rsidRPr="008F49DE">
        <w:rPr>
          <w:rFonts w:ascii="Arial" w:hAnsi="Arial" w:cs="Arial"/>
          <w:i/>
          <w:iCs/>
          <w:sz w:val="24"/>
          <w:szCs w:val="24"/>
        </w:rPr>
        <w:t xml:space="preserve">Lectures on the </w:t>
      </w:r>
      <w:r w:rsidR="00322817" w:rsidRPr="008F49DE">
        <w:rPr>
          <w:rFonts w:ascii="Arial" w:hAnsi="Arial" w:cs="Arial"/>
          <w:i/>
          <w:iCs/>
          <w:sz w:val="24"/>
          <w:szCs w:val="24"/>
        </w:rPr>
        <w:t xml:space="preserve">Philosophy of </w:t>
      </w:r>
      <w:r w:rsidR="00F9718A" w:rsidRPr="008F49DE">
        <w:rPr>
          <w:rFonts w:ascii="Arial" w:hAnsi="Arial" w:cs="Arial"/>
          <w:i/>
          <w:iCs/>
          <w:sz w:val="24"/>
          <w:szCs w:val="24"/>
        </w:rPr>
        <w:t xml:space="preserve">World </w:t>
      </w:r>
      <w:r w:rsidR="00322817" w:rsidRPr="008F49DE">
        <w:rPr>
          <w:rFonts w:ascii="Arial" w:hAnsi="Arial" w:cs="Arial"/>
          <w:i/>
          <w:iCs/>
          <w:sz w:val="24"/>
          <w:szCs w:val="24"/>
        </w:rPr>
        <w:t>History</w:t>
      </w:r>
      <w:r w:rsidR="00322817">
        <w:rPr>
          <w:rFonts w:ascii="Arial" w:hAnsi="Arial" w:cs="Arial"/>
          <w:sz w:val="24"/>
          <w:szCs w:val="24"/>
        </w:rPr>
        <w:t xml:space="preserve"> </w:t>
      </w:r>
      <w:r w:rsidR="00F9718A">
        <w:rPr>
          <w:rFonts w:ascii="Arial" w:hAnsi="Arial" w:cs="Arial"/>
          <w:sz w:val="24"/>
          <w:szCs w:val="24"/>
        </w:rPr>
        <w:t>[</w:t>
      </w:r>
      <w:r w:rsidR="00322817">
        <w:rPr>
          <w:rFonts w:ascii="Arial" w:hAnsi="Arial" w:cs="Arial"/>
          <w:sz w:val="24"/>
          <w:szCs w:val="24"/>
        </w:rPr>
        <w:t>1830</w:t>
      </w:r>
      <w:r w:rsidR="00F9718A">
        <w:rPr>
          <w:rFonts w:ascii="Arial" w:hAnsi="Arial" w:cs="Arial"/>
          <w:sz w:val="24"/>
          <w:szCs w:val="24"/>
        </w:rPr>
        <w:t>]</w:t>
      </w:r>
      <w:r w:rsidR="00D00928">
        <w:rPr>
          <w:rFonts w:ascii="Arial" w:hAnsi="Arial" w:cs="Arial"/>
          <w:sz w:val="24"/>
          <w:szCs w:val="24"/>
        </w:rPr>
        <w:t>, 1975, 168-9.</w:t>
      </w:r>
    </w:p>
    <w:bookmarkEnd w:id="1"/>
    <w:p w14:paraId="46E8F093" w14:textId="77777777" w:rsidR="004734B6" w:rsidRDefault="004734B6" w:rsidP="00A21E90">
      <w:pPr>
        <w:spacing w:line="240" w:lineRule="auto"/>
        <w:ind w:left="2880" w:firstLine="72"/>
        <w:rPr>
          <w:rFonts w:ascii="Arial" w:hAnsi="Arial" w:cs="Arial"/>
          <w:sz w:val="24"/>
          <w:szCs w:val="24"/>
        </w:rPr>
      </w:pPr>
    </w:p>
    <w:p w14:paraId="136EA152" w14:textId="20D86933" w:rsidR="00336DD4" w:rsidRDefault="00F348D7" w:rsidP="00C0167A">
      <w:pPr>
        <w:pStyle w:val="ListParagraph"/>
        <w:numPr>
          <w:ilvl w:val="0"/>
          <w:numId w:val="22"/>
        </w:numPr>
        <w:spacing w:line="240" w:lineRule="auto"/>
        <w:jc w:val="center"/>
        <w:rPr>
          <w:rFonts w:ascii="Arial" w:hAnsi="Arial" w:cs="Arial"/>
          <w:b/>
          <w:bCs/>
          <w:sz w:val="24"/>
          <w:szCs w:val="24"/>
        </w:rPr>
      </w:pPr>
      <w:r w:rsidRPr="00C0167A">
        <w:rPr>
          <w:rFonts w:ascii="Arial" w:hAnsi="Arial" w:cs="Arial"/>
          <w:b/>
          <w:bCs/>
          <w:sz w:val="24"/>
          <w:szCs w:val="24"/>
        </w:rPr>
        <w:t xml:space="preserve">The </w:t>
      </w:r>
      <w:r w:rsidR="00A2080F" w:rsidRPr="00C0167A">
        <w:rPr>
          <w:rFonts w:ascii="Arial" w:hAnsi="Arial" w:cs="Arial"/>
          <w:b/>
          <w:bCs/>
          <w:sz w:val="24"/>
          <w:szCs w:val="24"/>
        </w:rPr>
        <w:t xml:space="preserve">Disjunctive </w:t>
      </w:r>
      <w:r w:rsidR="00445AEC" w:rsidRPr="00C0167A">
        <w:rPr>
          <w:rFonts w:ascii="Arial" w:hAnsi="Arial" w:cs="Arial"/>
          <w:b/>
          <w:bCs/>
          <w:sz w:val="24"/>
          <w:szCs w:val="24"/>
        </w:rPr>
        <w:t>Cy</w:t>
      </w:r>
      <w:r w:rsidRPr="00C0167A">
        <w:rPr>
          <w:rFonts w:ascii="Arial" w:hAnsi="Arial" w:cs="Arial"/>
          <w:b/>
          <w:bCs/>
          <w:sz w:val="24"/>
          <w:szCs w:val="24"/>
        </w:rPr>
        <w:t>cle of Twentieth Century</w:t>
      </w:r>
      <w:r w:rsidR="007637C8" w:rsidRPr="00C0167A">
        <w:rPr>
          <w:rFonts w:ascii="Arial" w:hAnsi="Arial" w:cs="Arial"/>
          <w:b/>
          <w:bCs/>
          <w:sz w:val="24"/>
          <w:szCs w:val="24"/>
        </w:rPr>
        <w:t xml:space="preserve"> </w:t>
      </w:r>
      <w:r w:rsidRPr="00C0167A">
        <w:rPr>
          <w:rFonts w:ascii="Arial" w:hAnsi="Arial" w:cs="Arial"/>
          <w:b/>
          <w:bCs/>
          <w:sz w:val="24"/>
          <w:szCs w:val="24"/>
        </w:rPr>
        <w:t>Life</w:t>
      </w:r>
    </w:p>
    <w:p w14:paraId="15411E80" w14:textId="77777777" w:rsidR="008429AD" w:rsidRDefault="008429AD" w:rsidP="008429AD">
      <w:pPr>
        <w:pStyle w:val="ListParagraph"/>
        <w:spacing w:line="240" w:lineRule="auto"/>
        <w:ind w:left="1080"/>
        <w:rPr>
          <w:rFonts w:ascii="Arial" w:hAnsi="Arial" w:cs="Arial"/>
          <w:b/>
          <w:bCs/>
          <w:sz w:val="24"/>
          <w:szCs w:val="24"/>
        </w:rPr>
      </w:pPr>
    </w:p>
    <w:p w14:paraId="6BD8C2FA" w14:textId="2737EDA1" w:rsidR="0069117A" w:rsidRDefault="0069117A" w:rsidP="0069117A">
      <w:pPr>
        <w:spacing w:line="480" w:lineRule="auto"/>
        <w:ind w:firstLine="720"/>
        <w:rPr>
          <w:rFonts w:ascii="Arial" w:hAnsi="Arial" w:cs="Arial"/>
          <w:sz w:val="24"/>
          <w:szCs w:val="24"/>
        </w:rPr>
      </w:pPr>
      <w:r>
        <w:rPr>
          <w:rFonts w:ascii="Arial" w:hAnsi="Arial" w:cs="Arial"/>
          <w:sz w:val="24"/>
          <w:szCs w:val="24"/>
        </w:rPr>
        <w:t xml:space="preserve">This essay addresses </w:t>
      </w:r>
      <w:r w:rsidRPr="3BB3EF26">
        <w:rPr>
          <w:rFonts w:ascii="Arial" w:hAnsi="Arial" w:cs="Arial"/>
          <w:sz w:val="24"/>
          <w:szCs w:val="24"/>
        </w:rPr>
        <w:t xml:space="preserve">the fissures </w:t>
      </w:r>
      <w:r w:rsidR="009C2077">
        <w:rPr>
          <w:rFonts w:ascii="Arial" w:hAnsi="Arial" w:cs="Arial"/>
          <w:sz w:val="24"/>
          <w:szCs w:val="24"/>
        </w:rPr>
        <w:t xml:space="preserve">manifesting themselves </w:t>
      </w:r>
      <w:r w:rsidRPr="3BB3EF26">
        <w:rPr>
          <w:rFonts w:ascii="Arial" w:hAnsi="Arial" w:cs="Arial"/>
          <w:sz w:val="24"/>
          <w:szCs w:val="24"/>
        </w:rPr>
        <w:t xml:space="preserve">in American </w:t>
      </w:r>
      <w:r>
        <w:rPr>
          <w:rFonts w:ascii="Arial" w:hAnsi="Arial" w:cs="Arial"/>
          <w:sz w:val="24"/>
          <w:szCs w:val="24"/>
        </w:rPr>
        <w:t>society</w:t>
      </w:r>
      <w:r w:rsidR="00636962">
        <w:rPr>
          <w:rFonts w:ascii="Arial" w:hAnsi="Arial" w:cs="Arial"/>
          <w:sz w:val="24"/>
          <w:szCs w:val="24"/>
        </w:rPr>
        <w:t>.</w:t>
      </w:r>
      <w:r>
        <w:rPr>
          <w:rFonts w:ascii="Arial" w:hAnsi="Arial" w:cs="Arial"/>
          <w:sz w:val="24"/>
          <w:szCs w:val="24"/>
        </w:rPr>
        <w:t xml:space="preserve"> </w:t>
      </w:r>
      <w:r w:rsidRPr="3BB3EF26">
        <w:rPr>
          <w:rFonts w:ascii="Arial" w:hAnsi="Arial" w:cs="Arial"/>
          <w:sz w:val="24"/>
          <w:szCs w:val="24"/>
        </w:rPr>
        <w:t>Not very original</w:t>
      </w:r>
      <w:r>
        <w:rPr>
          <w:rFonts w:ascii="Arial" w:hAnsi="Arial" w:cs="Arial"/>
          <w:sz w:val="24"/>
          <w:szCs w:val="24"/>
        </w:rPr>
        <w:t xml:space="preserve">, </w:t>
      </w:r>
      <w:r w:rsidRPr="3BB3EF26">
        <w:rPr>
          <w:rFonts w:ascii="Arial" w:hAnsi="Arial" w:cs="Arial"/>
          <w:sz w:val="24"/>
          <w:szCs w:val="24"/>
        </w:rPr>
        <w:t>you say</w:t>
      </w:r>
      <w:r>
        <w:rPr>
          <w:rFonts w:ascii="Arial" w:hAnsi="Arial" w:cs="Arial"/>
          <w:sz w:val="24"/>
          <w:szCs w:val="24"/>
        </w:rPr>
        <w:t>. Everyone is doing that now.</w:t>
      </w:r>
      <w:r w:rsidRPr="007168DE">
        <w:rPr>
          <w:rFonts w:ascii="Arial" w:hAnsi="Arial" w:cs="Arial"/>
          <w:sz w:val="24"/>
          <w:szCs w:val="24"/>
        </w:rPr>
        <w:t xml:space="preserve"> </w:t>
      </w:r>
      <w:r w:rsidR="002A0B34">
        <w:rPr>
          <w:rFonts w:ascii="Arial" w:hAnsi="Arial" w:cs="Arial"/>
          <w:sz w:val="24"/>
          <w:szCs w:val="24"/>
        </w:rPr>
        <w:t>However,</w:t>
      </w:r>
      <w:r w:rsidRPr="3BB3EF26">
        <w:rPr>
          <w:rFonts w:ascii="Arial" w:hAnsi="Arial" w:cs="Arial"/>
          <w:sz w:val="24"/>
          <w:szCs w:val="24"/>
        </w:rPr>
        <w:t xml:space="preserve"> my account of disjunction dates </w:t>
      </w:r>
      <w:r>
        <w:rPr>
          <w:rFonts w:ascii="Arial" w:hAnsi="Arial" w:cs="Arial"/>
          <w:sz w:val="24"/>
          <w:szCs w:val="24"/>
        </w:rPr>
        <w:t>to</w:t>
      </w:r>
      <w:r w:rsidRPr="3BB3EF26">
        <w:rPr>
          <w:rFonts w:ascii="Arial" w:hAnsi="Arial" w:cs="Arial"/>
          <w:sz w:val="24"/>
          <w:szCs w:val="24"/>
        </w:rPr>
        <w:t xml:space="preserve"> something</w:t>
      </w:r>
      <w:r>
        <w:rPr>
          <w:rFonts w:ascii="Arial" w:hAnsi="Arial" w:cs="Arial"/>
          <w:sz w:val="24"/>
          <w:szCs w:val="24"/>
        </w:rPr>
        <w:t xml:space="preserve"> </w:t>
      </w:r>
      <w:r w:rsidRPr="3BB3EF26">
        <w:rPr>
          <w:rFonts w:ascii="Arial" w:hAnsi="Arial" w:cs="Arial"/>
          <w:sz w:val="24"/>
          <w:szCs w:val="24"/>
        </w:rPr>
        <w:t xml:space="preserve">I published in </w:t>
      </w:r>
      <w:r w:rsidR="00662023">
        <w:rPr>
          <w:rFonts w:ascii="Arial" w:hAnsi="Arial" w:cs="Arial"/>
          <w:sz w:val="24"/>
          <w:szCs w:val="24"/>
        </w:rPr>
        <w:t>the</w:t>
      </w:r>
      <w:r>
        <w:rPr>
          <w:rFonts w:ascii="Arial" w:hAnsi="Arial" w:cs="Arial"/>
          <w:sz w:val="24"/>
          <w:szCs w:val="24"/>
        </w:rPr>
        <w:t xml:space="preserve"> </w:t>
      </w:r>
      <w:r w:rsidR="00FB0ACA">
        <w:rPr>
          <w:rFonts w:ascii="Arial" w:hAnsi="Arial" w:cs="Arial"/>
          <w:sz w:val="24"/>
          <w:szCs w:val="24"/>
        </w:rPr>
        <w:t xml:space="preserve">venerable </w:t>
      </w:r>
      <w:r>
        <w:rPr>
          <w:rFonts w:ascii="Arial" w:hAnsi="Arial" w:cs="Arial"/>
          <w:sz w:val="24"/>
          <w:szCs w:val="24"/>
        </w:rPr>
        <w:t xml:space="preserve">Japanese </w:t>
      </w:r>
      <w:r w:rsidR="00CB16BA">
        <w:rPr>
          <w:rFonts w:ascii="Arial" w:hAnsi="Arial" w:cs="Arial"/>
          <w:sz w:val="24"/>
          <w:szCs w:val="24"/>
        </w:rPr>
        <w:t xml:space="preserve">monthly </w:t>
      </w:r>
      <w:r w:rsidRPr="0073235D">
        <w:rPr>
          <w:rFonts w:ascii="Arial" w:hAnsi="Arial" w:cs="Arial"/>
          <w:i/>
          <w:iCs/>
          <w:sz w:val="24"/>
          <w:szCs w:val="24"/>
        </w:rPr>
        <w:t>Chuo-Koron</w:t>
      </w:r>
      <w:r>
        <w:rPr>
          <w:rFonts w:ascii="Arial" w:hAnsi="Arial" w:cs="Arial"/>
          <w:sz w:val="24"/>
          <w:szCs w:val="24"/>
        </w:rPr>
        <w:t xml:space="preserve"> (Central Debates) in April </w:t>
      </w:r>
      <w:r w:rsidRPr="3BB3EF26">
        <w:rPr>
          <w:rFonts w:ascii="Arial" w:hAnsi="Arial" w:cs="Arial"/>
          <w:sz w:val="24"/>
          <w:szCs w:val="24"/>
        </w:rPr>
        <w:t>1986</w:t>
      </w:r>
      <w:r>
        <w:rPr>
          <w:rFonts w:ascii="Arial" w:hAnsi="Arial" w:cs="Arial"/>
          <w:sz w:val="24"/>
          <w:szCs w:val="24"/>
        </w:rPr>
        <w:t xml:space="preserve">. In the same month I gave lectures on the topic in the red sofa filled room of the old Fudan University Law School in Shanghai. </w:t>
      </w:r>
    </w:p>
    <w:p w14:paraId="208B3461" w14:textId="58D3524E" w:rsidR="002132F4" w:rsidRDefault="00013852" w:rsidP="00D95CC1">
      <w:pPr>
        <w:spacing w:line="480" w:lineRule="auto"/>
        <w:ind w:firstLine="720"/>
        <w:rPr>
          <w:rFonts w:ascii="Arial" w:hAnsi="Arial" w:cs="Arial"/>
          <w:sz w:val="24"/>
          <w:szCs w:val="24"/>
        </w:rPr>
      </w:pPr>
      <w:r>
        <w:rPr>
          <w:rFonts w:ascii="Arial" w:hAnsi="Arial" w:cs="Arial"/>
          <w:sz w:val="24"/>
          <w:szCs w:val="24"/>
        </w:rPr>
        <w:t>T</w:t>
      </w:r>
      <w:r w:rsidR="00AB2A8B">
        <w:rPr>
          <w:rFonts w:ascii="Arial" w:hAnsi="Arial" w:cs="Arial"/>
          <w:sz w:val="24"/>
          <w:szCs w:val="24"/>
        </w:rPr>
        <w:t xml:space="preserve">he collapse or near collapse </w:t>
      </w:r>
      <w:r w:rsidR="00D232B4">
        <w:rPr>
          <w:rFonts w:ascii="Arial" w:hAnsi="Arial" w:cs="Arial"/>
          <w:sz w:val="24"/>
          <w:szCs w:val="24"/>
        </w:rPr>
        <w:t>–take your pick--</w:t>
      </w:r>
      <w:r w:rsidR="00AB2A8B">
        <w:rPr>
          <w:rFonts w:ascii="Arial" w:hAnsi="Arial" w:cs="Arial"/>
          <w:sz w:val="24"/>
          <w:szCs w:val="24"/>
        </w:rPr>
        <w:t>of the liberal-democratic consensus</w:t>
      </w:r>
      <w:r>
        <w:rPr>
          <w:rFonts w:ascii="Arial" w:hAnsi="Arial" w:cs="Arial"/>
          <w:sz w:val="24"/>
          <w:szCs w:val="24"/>
        </w:rPr>
        <w:t xml:space="preserve"> </w:t>
      </w:r>
      <w:r w:rsidR="00334738">
        <w:rPr>
          <w:rFonts w:ascii="Arial" w:hAnsi="Arial" w:cs="Arial"/>
          <w:sz w:val="24"/>
          <w:szCs w:val="24"/>
        </w:rPr>
        <w:t xml:space="preserve">did not happen overnight. </w:t>
      </w:r>
      <w:bookmarkStart w:id="2" w:name="_Hlk192424492"/>
      <w:r w:rsidR="00630A51" w:rsidRPr="3BB3EF26">
        <w:rPr>
          <w:rFonts w:ascii="Arial" w:hAnsi="Arial" w:cs="Arial"/>
          <w:sz w:val="24"/>
          <w:szCs w:val="24"/>
        </w:rPr>
        <w:t xml:space="preserve">Karen Orren and Stephen Skowronek </w:t>
      </w:r>
      <w:bookmarkEnd w:id="2"/>
      <w:r w:rsidR="007D6114">
        <w:rPr>
          <w:rFonts w:ascii="Arial" w:hAnsi="Arial" w:cs="Arial"/>
          <w:sz w:val="24"/>
          <w:szCs w:val="24"/>
        </w:rPr>
        <w:t>sp</w:t>
      </w:r>
      <w:r w:rsidR="00A51BDF">
        <w:rPr>
          <w:rFonts w:ascii="Arial" w:hAnsi="Arial" w:cs="Arial"/>
          <w:sz w:val="24"/>
          <w:szCs w:val="24"/>
        </w:rPr>
        <w:t>oke</w:t>
      </w:r>
      <w:r w:rsidR="007D6114">
        <w:rPr>
          <w:rFonts w:ascii="Arial" w:hAnsi="Arial" w:cs="Arial"/>
          <w:sz w:val="24"/>
          <w:szCs w:val="24"/>
        </w:rPr>
        <w:t xml:space="preserve"> for many when they declared, </w:t>
      </w:r>
      <w:r w:rsidR="00A24349" w:rsidRPr="3BB3EF26">
        <w:rPr>
          <w:rFonts w:ascii="Arial" w:hAnsi="Arial" w:cs="Arial"/>
          <w:sz w:val="24"/>
          <w:szCs w:val="24"/>
        </w:rPr>
        <w:t>"One thing seems certain</w:t>
      </w:r>
      <w:r w:rsidR="00DC3B67">
        <w:rPr>
          <w:rFonts w:ascii="Arial" w:hAnsi="Arial" w:cs="Arial"/>
          <w:sz w:val="24"/>
          <w:szCs w:val="24"/>
        </w:rPr>
        <w:t>,</w:t>
      </w:r>
      <w:r w:rsidR="009B177D">
        <w:rPr>
          <w:rFonts w:ascii="Arial" w:hAnsi="Arial" w:cs="Arial"/>
          <w:sz w:val="24"/>
          <w:szCs w:val="24"/>
        </w:rPr>
        <w:t xml:space="preserve"> </w:t>
      </w:r>
      <w:r w:rsidR="00C93634">
        <w:rPr>
          <w:rFonts w:ascii="Arial" w:hAnsi="Arial" w:cs="Arial"/>
          <w:sz w:val="24"/>
          <w:szCs w:val="24"/>
        </w:rPr>
        <w:t>t</w:t>
      </w:r>
      <w:r w:rsidR="00A24349" w:rsidRPr="3BB3EF26">
        <w:rPr>
          <w:rFonts w:ascii="Arial" w:hAnsi="Arial" w:cs="Arial"/>
          <w:sz w:val="24"/>
          <w:szCs w:val="24"/>
        </w:rPr>
        <w:t>he Trump presidency has accelerated a crisis of authority that has been building for decades</w:t>
      </w:r>
      <w:r w:rsidR="006A212B">
        <w:rPr>
          <w:rFonts w:ascii="Arial" w:hAnsi="Arial" w:cs="Arial"/>
          <w:sz w:val="24"/>
          <w:szCs w:val="24"/>
        </w:rPr>
        <w:t>.</w:t>
      </w:r>
      <w:r w:rsidR="00A24349" w:rsidRPr="3BB3EF26">
        <w:rPr>
          <w:rFonts w:ascii="Arial" w:hAnsi="Arial" w:cs="Arial"/>
          <w:sz w:val="24"/>
          <w:szCs w:val="24"/>
        </w:rPr>
        <w:t>"</w:t>
      </w:r>
      <w:r w:rsidR="00B37117">
        <w:rPr>
          <w:rStyle w:val="FootnoteReference"/>
          <w:rFonts w:ascii="Arial" w:hAnsi="Arial" w:cs="Arial"/>
          <w:sz w:val="24"/>
          <w:szCs w:val="24"/>
        </w:rPr>
        <w:footnoteReference w:id="2"/>
      </w:r>
      <w:r w:rsidR="00C93634">
        <w:rPr>
          <w:rFonts w:ascii="Arial" w:hAnsi="Arial" w:cs="Arial"/>
          <w:sz w:val="24"/>
          <w:szCs w:val="24"/>
        </w:rPr>
        <w:t xml:space="preserve"> </w:t>
      </w:r>
      <w:r w:rsidR="00404DAD">
        <w:rPr>
          <w:rFonts w:ascii="Arial" w:hAnsi="Arial" w:cs="Arial"/>
          <w:sz w:val="24"/>
          <w:szCs w:val="24"/>
        </w:rPr>
        <w:t xml:space="preserve">There is at least an </w:t>
      </w:r>
      <w:r w:rsidR="007A17FE">
        <w:rPr>
          <w:rFonts w:ascii="Arial" w:hAnsi="Arial" w:cs="Arial"/>
          <w:sz w:val="24"/>
          <w:szCs w:val="24"/>
        </w:rPr>
        <w:t xml:space="preserve">analytical choice to be made. </w:t>
      </w:r>
      <w:r w:rsidR="00C85272">
        <w:rPr>
          <w:rFonts w:ascii="Arial" w:hAnsi="Arial" w:cs="Arial"/>
          <w:sz w:val="24"/>
          <w:szCs w:val="24"/>
        </w:rPr>
        <w:t>I</w:t>
      </w:r>
      <w:r w:rsidR="00B86AFA">
        <w:rPr>
          <w:rFonts w:ascii="Arial" w:hAnsi="Arial" w:cs="Arial"/>
          <w:sz w:val="24"/>
          <w:szCs w:val="24"/>
        </w:rPr>
        <w:t xml:space="preserve">s </w:t>
      </w:r>
      <w:r w:rsidR="00C85272">
        <w:rPr>
          <w:rFonts w:ascii="Arial" w:hAnsi="Arial" w:cs="Arial"/>
          <w:sz w:val="24"/>
          <w:szCs w:val="24"/>
        </w:rPr>
        <w:t xml:space="preserve">this presidency </w:t>
      </w:r>
      <w:r w:rsidR="00CB4775">
        <w:rPr>
          <w:rFonts w:ascii="Arial" w:hAnsi="Arial" w:cs="Arial"/>
          <w:sz w:val="24"/>
          <w:szCs w:val="24"/>
        </w:rPr>
        <w:t>a</w:t>
      </w:r>
      <w:r w:rsidR="00D0010D">
        <w:rPr>
          <w:rFonts w:ascii="Arial" w:hAnsi="Arial" w:cs="Arial"/>
          <w:sz w:val="24"/>
          <w:szCs w:val="24"/>
        </w:rPr>
        <w:t xml:space="preserve"> black swan </w:t>
      </w:r>
      <w:r w:rsidR="00390D13">
        <w:rPr>
          <w:rFonts w:ascii="Arial" w:hAnsi="Arial" w:cs="Arial"/>
          <w:sz w:val="24"/>
          <w:szCs w:val="24"/>
        </w:rPr>
        <w:t xml:space="preserve">event </w:t>
      </w:r>
      <w:r w:rsidR="006252C7">
        <w:rPr>
          <w:rFonts w:ascii="Arial" w:hAnsi="Arial" w:cs="Arial"/>
          <w:sz w:val="24"/>
          <w:szCs w:val="24"/>
        </w:rPr>
        <w:t xml:space="preserve">born of </w:t>
      </w:r>
      <w:r w:rsidR="00955B8D">
        <w:rPr>
          <w:rFonts w:ascii="Arial" w:hAnsi="Arial" w:cs="Arial"/>
          <w:sz w:val="24"/>
          <w:szCs w:val="24"/>
        </w:rPr>
        <w:t>improbable contingenc</w:t>
      </w:r>
      <w:r w:rsidR="003833C7">
        <w:rPr>
          <w:rFonts w:ascii="Arial" w:hAnsi="Arial" w:cs="Arial"/>
          <w:sz w:val="24"/>
          <w:szCs w:val="24"/>
        </w:rPr>
        <w:t>ies</w:t>
      </w:r>
      <w:r w:rsidR="001439F2">
        <w:rPr>
          <w:rFonts w:ascii="Arial" w:hAnsi="Arial" w:cs="Arial"/>
          <w:sz w:val="24"/>
          <w:szCs w:val="24"/>
        </w:rPr>
        <w:t>?</w:t>
      </w:r>
      <w:r w:rsidR="00D20CB9">
        <w:rPr>
          <w:rFonts w:ascii="Arial" w:hAnsi="Arial" w:cs="Arial"/>
          <w:sz w:val="24"/>
          <w:szCs w:val="24"/>
        </w:rPr>
        <w:t xml:space="preserve"> </w:t>
      </w:r>
      <w:r w:rsidR="001439F2">
        <w:rPr>
          <w:rFonts w:ascii="Arial" w:hAnsi="Arial" w:cs="Arial"/>
          <w:sz w:val="24"/>
          <w:szCs w:val="24"/>
        </w:rPr>
        <w:t>O</w:t>
      </w:r>
      <w:r w:rsidR="00D20CB9">
        <w:rPr>
          <w:rFonts w:ascii="Arial" w:hAnsi="Arial" w:cs="Arial"/>
          <w:sz w:val="24"/>
          <w:szCs w:val="24"/>
        </w:rPr>
        <w:t xml:space="preserve">r </w:t>
      </w:r>
      <w:r w:rsidR="006B1642">
        <w:rPr>
          <w:rFonts w:ascii="Arial" w:hAnsi="Arial" w:cs="Arial"/>
          <w:sz w:val="24"/>
          <w:szCs w:val="24"/>
        </w:rPr>
        <w:t>is t</w:t>
      </w:r>
      <w:r w:rsidR="00B52477">
        <w:rPr>
          <w:rFonts w:ascii="Arial" w:hAnsi="Arial" w:cs="Arial"/>
          <w:sz w:val="24"/>
          <w:szCs w:val="24"/>
        </w:rPr>
        <w:t xml:space="preserve">here </w:t>
      </w:r>
      <w:r w:rsidR="00EA2379">
        <w:rPr>
          <w:rFonts w:ascii="Arial" w:hAnsi="Arial" w:cs="Arial"/>
          <w:sz w:val="24"/>
          <w:szCs w:val="24"/>
        </w:rPr>
        <w:t xml:space="preserve">an historical model </w:t>
      </w:r>
      <w:r w:rsidR="006B1642">
        <w:rPr>
          <w:rFonts w:ascii="Arial" w:hAnsi="Arial" w:cs="Arial"/>
          <w:sz w:val="24"/>
          <w:szCs w:val="24"/>
        </w:rPr>
        <w:t xml:space="preserve">that describes </w:t>
      </w:r>
      <w:r w:rsidR="00111EC8">
        <w:rPr>
          <w:rFonts w:ascii="Arial" w:hAnsi="Arial" w:cs="Arial"/>
          <w:sz w:val="24"/>
          <w:szCs w:val="24"/>
        </w:rPr>
        <w:t xml:space="preserve">the subterranean </w:t>
      </w:r>
      <w:r w:rsidR="006B1642">
        <w:rPr>
          <w:rFonts w:ascii="Arial" w:hAnsi="Arial" w:cs="Arial"/>
          <w:sz w:val="24"/>
          <w:szCs w:val="24"/>
        </w:rPr>
        <w:t>fissures</w:t>
      </w:r>
      <w:r w:rsidR="00111EC8">
        <w:rPr>
          <w:rFonts w:ascii="Arial" w:hAnsi="Arial" w:cs="Arial"/>
          <w:sz w:val="24"/>
          <w:szCs w:val="24"/>
        </w:rPr>
        <w:t xml:space="preserve"> </w:t>
      </w:r>
      <w:r w:rsidR="006B1642">
        <w:rPr>
          <w:rFonts w:ascii="Arial" w:hAnsi="Arial" w:cs="Arial"/>
          <w:sz w:val="24"/>
          <w:szCs w:val="24"/>
        </w:rPr>
        <w:t xml:space="preserve">in American democracy </w:t>
      </w:r>
      <w:r w:rsidR="00111EC8">
        <w:rPr>
          <w:rFonts w:ascii="Arial" w:hAnsi="Arial" w:cs="Arial"/>
          <w:sz w:val="24"/>
          <w:szCs w:val="24"/>
        </w:rPr>
        <w:t>that led to polarization and d</w:t>
      </w:r>
      <w:r w:rsidR="00AD0F15">
        <w:rPr>
          <w:rFonts w:ascii="Arial" w:hAnsi="Arial" w:cs="Arial"/>
          <w:sz w:val="24"/>
          <w:szCs w:val="24"/>
        </w:rPr>
        <w:t xml:space="preserve">isjunction? </w:t>
      </w:r>
      <w:r w:rsidR="009717B8">
        <w:rPr>
          <w:rFonts w:ascii="Arial" w:hAnsi="Arial" w:cs="Arial"/>
          <w:sz w:val="24"/>
          <w:szCs w:val="24"/>
        </w:rPr>
        <w:t xml:space="preserve"> </w:t>
      </w:r>
      <w:r w:rsidR="007749D5">
        <w:rPr>
          <w:rFonts w:ascii="Arial" w:hAnsi="Arial" w:cs="Arial"/>
          <w:sz w:val="24"/>
          <w:szCs w:val="24"/>
        </w:rPr>
        <w:t xml:space="preserve">Novelty or continuity? </w:t>
      </w:r>
      <w:r w:rsidR="00AD0F15">
        <w:rPr>
          <w:rFonts w:ascii="Arial" w:hAnsi="Arial" w:cs="Arial"/>
          <w:sz w:val="24"/>
          <w:szCs w:val="24"/>
        </w:rPr>
        <w:t>M</w:t>
      </w:r>
      <w:r w:rsidR="004846E6">
        <w:rPr>
          <w:rFonts w:ascii="Arial" w:hAnsi="Arial" w:cs="Arial"/>
          <w:sz w:val="24"/>
          <w:szCs w:val="24"/>
        </w:rPr>
        <w:t xml:space="preserve">uch is </w:t>
      </w:r>
      <w:r w:rsidR="00410B08">
        <w:rPr>
          <w:rFonts w:ascii="Arial" w:hAnsi="Arial" w:cs="Arial"/>
          <w:sz w:val="24"/>
          <w:szCs w:val="24"/>
        </w:rPr>
        <w:t>novel</w:t>
      </w:r>
      <w:r w:rsidR="002435F5">
        <w:rPr>
          <w:rFonts w:ascii="Arial" w:hAnsi="Arial" w:cs="Arial"/>
          <w:sz w:val="24"/>
          <w:szCs w:val="24"/>
        </w:rPr>
        <w:t>,</w:t>
      </w:r>
      <w:r w:rsidR="00410B08">
        <w:rPr>
          <w:rFonts w:ascii="Arial" w:hAnsi="Arial" w:cs="Arial"/>
          <w:sz w:val="24"/>
          <w:szCs w:val="24"/>
        </w:rPr>
        <w:t xml:space="preserve"> </w:t>
      </w:r>
      <w:r w:rsidR="00436CD7">
        <w:rPr>
          <w:rFonts w:ascii="Arial" w:hAnsi="Arial" w:cs="Arial"/>
          <w:sz w:val="24"/>
          <w:szCs w:val="24"/>
        </w:rPr>
        <w:t>indeed,</w:t>
      </w:r>
      <w:r w:rsidR="00410B08">
        <w:rPr>
          <w:rFonts w:ascii="Arial" w:hAnsi="Arial" w:cs="Arial"/>
          <w:sz w:val="24"/>
          <w:szCs w:val="24"/>
        </w:rPr>
        <w:t xml:space="preserve"> </w:t>
      </w:r>
      <w:r w:rsidR="005324DB">
        <w:rPr>
          <w:rFonts w:ascii="Arial" w:hAnsi="Arial" w:cs="Arial"/>
          <w:sz w:val="24"/>
          <w:szCs w:val="24"/>
        </w:rPr>
        <w:t>unprecedented, so</w:t>
      </w:r>
      <w:r w:rsidR="004A4E5E">
        <w:rPr>
          <w:rFonts w:ascii="Arial" w:hAnsi="Arial" w:cs="Arial"/>
          <w:sz w:val="24"/>
          <w:szCs w:val="24"/>
        </w:rPr>
        <w:t xml:space="preserve"> far </w:t>
      </w:r>
      <w:r w:rsidR="004A3413">
        <w:rPr>
          <w:rFonts w:ascii="Arial" w:hAnsi="Arial" w:cs="Arial"/>
          <w:sz w:val="24"/>
          <w:szCs w:val="24"/>
        </w:rPr>
        <w:t>in T</w:t>
      </w:r>
      <w:r w:rsidR="007C1DED">
        <w:rPr>
          <w:rFonts w:ascii="Arial" w:hAnsi="Arial" w:cs="Arial"/>
          <w:sz w:val="24"/>
          <w:szCs w:val="24"/>
        </w:rPr>
        <w:t>rump 2.0</w:t>
      </w:r>
      <w:r w:rsidR="00576D33">
        <w:rPr>
          <w:rFonts w:ascii="Arial" w:hAnsi="Arial" w:cs="Arial"/>
          <w:sz w:val="24"/>
          <w:szCs w:val="24"/>
        </w:rPr>
        <w:t>.</w:t>
      </w:r>
      <w:r w:rsidR="007B6900">
        <w:rPr>
          <w:rStyle w:val="FootnoteReference"/>
          <w:rFonts w:ascii="Arial" w:hAnsi="Arial" w:cs="Arial"/>
          <w:sz w:val="24"/>
          <w:szCs w:val="24"/>
        </w:rPr>
        <w:footnoteReference w:id="3"/>
      </w:r>
      <w:r w:rsidR="00AD0F15">
        <w:rPr>
          <w:rFonts w:ascii="Arial" w:hAnsi="Arial" w:cs="Arial"/>
          <w:sz w:val="24"/>
          <w:szCs w:val="24"/>
        </w:rPr>
        <w:t xml:space="preserve"> </w:t>
      </w:r>
      <w:r w:rsidR="00F47F1E">
        <w:rPr>
          <w:rFonts w:ascii="Arial" w:hAnsi="Arial" w:cs="Arial"/>
          <w:sz w:val="24"/>
          <w:szCs w:val="24"/>
        </w:rPr>
        <w:t>But let us make the case that disjunction had a history.</w:t>
      </w:r>
    </w:p>
    <w:p w14:paraId="6FE48BB9" w14:textId="77777777" w:rsidR="00437C5F" w:rsidRDefault="00437C5F" w:rsidP="002C42E4">
      <w:pPr>
        <w:spacing w:line="480" w:lineRule="auto"/>
        <w:ind w:firstLine="720"/>
        <w:rPr>
          <w:rFonts w:ascii="Arial" w:hAnsi="Arial" w:cs="Arial"/>
          <w:sz w:val="24"/>
          <w:szCs w:val="24"/>
        </w:rPr>
      </w:pPr>
    </w:p>
    <w:p w14:paraId="58A27A5B" w14:textId="7905B684" w:rsidR="00C0775B" w:rsidRDefault="00FF4E08" w:rsidP="002E35D9">
      <w:pPr>
        <w:spacing w:line="480" w:lineRule="auto"/>
        <w:ind w:firstLine="720"/>
        <w:rPr>
          <w:rFonts w:ascii="Arial" w:hAnsi="Arial" w:cs="Arial"/>
          <w:sz w:val="24"/>
          <w:szCs w:val="24"/>
        </w:rPr>
      </w:pPr>
      <w:r>
        <w:rPr>
          <w:rFonts w:ascii="Arial" w:hAnsi="Arial" w:cs="Arial"/>
          <w:sz w:val="24"/>
          <w:szCs w:val="24"/>
        </w:rPr>
        <w:lastRenderedPageBreak/>
        <w:t>W</w:t>
      </w:r>
      <w:r w:rsidR="001376B7">
        <w:rPr>
          <w:rFonts w:ascii="Arial" w:hAnsi="Arial" w:cs="Arial"/>
          <w:sz w:val="24"/>
          <w:szCs w:val="24"/>
        </w:rPr>
        <w:t>hen we look back on those decades in which a crisis of authority had apparently been building</w:t>
      </w:r>
      <w:r w:rsidR="005271BE">
        <w:rPr>
          <w:rFonts w:ascii="Arial" w:hAnsi="Arial" w:cs="Arial"/>
          <w:sz w:val="24"/>
          <w:szCs w:val="24"/>
        </w:rPr>
        <w:t>, we find nearly the opposite story</w:t>
      </w:r>
      <w:r w:rsidR="00942508">
        <w:rPr>
          <w:rFonts w:ascii="Arial" w:hAnsi="Arial" w:cs="Arial"/>
          <w:sz w:val="24"/>
          <w:szCs w:val="24"/>
        </w:rPr>
        <w:t>,</w:t>
      </w:r>
      <w:r w:rsidR="002C42E4" w:rsidRPr="3D3A1EE2">
        <w:rPr>
          <w:rFonts w:ascii="Arial" w:hAnsi="Arial" w:cs="Arial"/>
          <w:sz w:val="24"/>
          <w:szCs w:val="24"/>
        </w:rPr>
        <w:t xml:space="preserve"> </w:t>
      </w:r>
      <w:r w:rsidR="00942508">
        <w:rPr>
          <w:rFonts w:ascii="Arial" w:hAnsi="Arial" w:cs="Arial"/>
          <w:sz w:val="24"/>
          <w:szCs w:val="24"/>
        </w:rPr>
        <w:t xml:space="preserve">namely, </w:t>
      </w:r>
      <w:r w:rsidR="002C42E4" w:rsidRPr="3D3A1EE2">
        <w:rPr>
          <w:rFonts w:ascii="Arial" w:hAnsi="Arial" w:cs="Arial"/>
          <w:sz w:val="24"/>
          <w:szCs w:val="24"/>
        </w:rPr>
        <w:t xml:space="preserve">the remarkable thesis of Francis Fukuyama. In 1989, </w:t>
      </w:r>
      <w:r w:rsidR="003F11F0">
        <w:rPr>
          <w:rFonts w:ascii="Arial" w:hAnsi="Arial" w:cs="Arial"/>
          <w:sz w:val="24"/>
          <w:szCs w:val="24"/>
        </w:rPr>
        <w:t xml:space="preserve">with victory over Soviet communism, </w:t>
      </w:r>
      <w:r w:rsidR="002C42E4" w:rsidRPr="3D3A1EE2">
        <w:rPr>
          <w:rFonts w:ascii="Arial" w:hAnsi="Arial" w:cs="Arial"/>
          <w:sz w:val="24"/>
          <w:szCs w:val="24"/>
        </w:rPr>
        <w:t>America had brought the world to the "end of history." The struggle over forms of government and over the structure of global order had ended with a declared winner: the unified, stable, prosperous</w:t>
      </w:r>
      <w:r w:rsidR="006B342D">
        <w:rPr>
          <w:rFonts w:ascii="Arial" w:hAnsi="Arial" w:cs="Arial"/>
          <w:sz w:val="24"/>
          <w:szCs w:val="24"/>
        </w:rPr>
        <w:t>,</w:t>
      </w:r>
      <w:r w:rsidR="002C42E4" w:rsidRPr="3D3A1EE2">
        <w:rPr>
          <w:rFonts w:ascii="Arial" w:hAnsi="Arial" w:cs="Arial"/>
          <w:sz w:val="24"/>
          <w:szCs w:val="24"/>
        </w:rPr>
        <w:t xml:space="preserve"> democratic capitalist nation state exemplified by the United States</w:t>
      </w:r>
      <w:r w:rsidR="00C95EB9">
        <w:rPr>
          <w:rFonts w:ascii="Arial" w:hAnsi="Arial" w:cs="Arial"/>
          <w:sz w:val="24"/>
          <w:szCs w:val="24"/>
        </w:rPr>
        <w:t>.</w:t>
      </w:r>
      <w:r w:rsidR="0021487D">
        <w:rPr>
          <w:rStyle w:val="FootnoteReference"/>
          <w:rFonts w:ascii="Arial" w:hAnsi="Arial" w:cs="Arial"/>
          <w:sz w:val="24"/>
          <w:szCs w:val="24"/>
        </w:rPr>
        <w:footnoteReference w:id="4"/>
      </w:r>
      <w:r w:rsidR="002E35D9">
        <w:rPr>
          <w:rFonts w:ascii="Arial" w:hAnsi="Arial" w:cs="Arial"/>
          <w:sz w:val="24"/>
          <w:szCs w:val="24"/>
        </w:rPr>
        <w:t xml:space="preserve"> </w:t>
      </w:r>
      <w:r w:rsidR="002C42E4" w:rsidRPr="5BA8FF9A">
        <w:rPr>
          <w:rFonts w:ascii="Arial" w:hAnsi="Arial" w:cs="Arial"/>
          <w:sz w:val="24"/>
          <w:szCs w:val="24"/>
        </w:rPr>
        <w:t>Fukuyama’s argument was a</w:t>
      </w:r>
      <w:r w:rsidR="002C42E4">
        <w:rPr>
          <w:rFonts w:ascii="Arial" w:hAnsi="Arial" w:cs="Arial"/>
          <w:sz w:val="24"/>
          <w:szCs w:val="24"/>
        </w:rPr>
        <w:t xml:space="preserve">n </w:t>
      </w:r>
      <w:r w:rsidR="002C42E4" w:rsidRPr="5BA8FF9A">
        <w:rPr>
          <w:rFonts w:ascii="Arial" w:hAnsi="Arial" w:cs="Arial"/>
          <w:sz w:val="24"/>
          <w:szCs w:val="24"/>
        </w:rPr>
        <w:t xml:space="preserve">imaginative adaptation of Hegel which seemed right for the extraordinary events of 1989. His vision of the future had a good run. </w:t>
      </w:r>
      <w:r w:rsidR="00726F87">
        <w:rPr>
          <w:rFonts w:ascii="Arial" w:hAnsi="Arial" w:cs="Arial"/>
          <w:sz w:val="24"/>
          <w:szCs w:val="24"/>
        </w:rPr>
        <w:t>Now, however</w:t>
      </w:r>
      <w:r w:rsidR="002C42E4" w:rsidRPr="5BA8FF9A">
        <w:rPr>
          <w:rFonts w:ascii="Arial" w:hAnsi="Arial" w:cs="Arial"/>
          <w:sz w:val="24"/>
          <w:szCs w:val="24"/>
        </w:rPr>
        <w:t>, as Stephen Holmes and Ivan Krastev succinctly put it, “Something deep has shifted in the global political architecture</w:t>
      </w:r>
      <w:r w:rsidR="00FA1495">
        <w:rPr>
          <w:rFonts w:ascii="Arial" w:hAnsi="Arial" w:cs="Arial"/>
          <w:sz w:val="24"/>
          <w:szCs w:val="24"/>
        </w:rPr>
        <w:t>.</w:t>
      </w:r>
      <w:r w:rsidR="002C42E4" w:rsidRPr="5BA8FF9A">
        <w:rPr>
          <w:rFonts w:ascii="Arial" w:hAnsi="Arial" w:cs="Arial"/>
          <w:sz w:val="24"/>
          <w:szCs w:val="24"/>
        </w:rPr>
        <w:t>”</w:t>
      </w:r>
      <w:r w:rsidR="00FA1495">
        <w:rPr>
          <w:rStyle w:val="FootnoteReference"/>
          <w:rFonts w:ascii="Arial" w:hAnsi="Arial" w:cs="Arial"/>
          <w:sz w:val="24"/>
          <w:szCs w:val="24"/>
        </w:rPr>
        <w:footnoteReference w:id="5"/>
      </w:r>
      <w:r w:rsidR="002C42E4" w:rsidRPr="5BA8FF9A">
        <w:rPr>
          <w:rFonts w:ascii="Arial" w:hAnsi="Arial" w:cs="Arial"/>
          <w:sz w:val="24"/>
          <w:szCs w:val="24"/>
        </w:rPr>
        <w:t xml:space="preserve"> I</w:t>
      </w:r>
      <w:r w:rsidR="008A141B">
        <w:rPr>
          <w:rFonts w:ascii="Arial" w:hAnsi="Arial" w:cs="Arial"/>
          <w:sz w:val="24"/>
          <w:szCs w:val="24"/>
        </w:rPr>
        <w:t>f</w:t>
      </w:r>
      <w:r w:rsidR="002C42E4" w:rsidRPr="5BA8FF9A">
        <w:rPr>
          <w:rFonts w:ascii="Arial" w:hAnsi="Arial" w:cs="Arial"/>
          <w:sz w:val="24"/>
          <w:szCs w:val="24"/>
        </w:rPr>
        <w:t xml:space="preserve"> </w:t>
      </w:r>
      <w:r w:rsidR="00084E8D">
        <w:rPr>
          <w:rFonts w:ascii="Arial" w:hAnsi="Arial" w:cs="Arial"/>
          <w:sz w:val="24"/>
          <w:szCs w:val="24"/>
        </w:rPr>
        <w:t xml:space="preserve">I am right, </w:t>
      </w:r>
      <w:r w:rsidR="002C42E4" w:rsidRPr="5BA8FF9A">
        <w:rPr>
          <w:rFonts w:ascii="Arial" w:hAnsi="Arial" w:cs="Arial"/>
          <w:sz w:val="24"/>
          <w:szCs w:val="24"/>
        </w:rPr>
        <w:t xml:space="preserve">the </w:t>
      </w:r>
      <w:r w:rsidR="00582B93">
        <w:rPr>
          <w:rFonts w:ascii="Arial" w:hAnsi="Arial" w:cs="Arial"/>
          <w:sz w:val="24"/>
          <w:szCs w:val="24"/>
        </w:rPr>
        <w:t xml:space="preserve">tectonic shift depended on </w:t>
      </w:r>
      <w:r w:rsidR="002C42E4" w:rsidRPr="5BA8FF9A">
        <w:rPr>
          <w:rFonts w:ascii="Arial" w:hAnsi="Arial" w:cs="Arial"/>
          <w:sz w:val="24"/>
          <w:szCs w:val="24"/>
        </w:rPr>
        <w:t xml:space="preserve">fissures </w:t>
      </w:r>
      <w:r w:rsidR="00552D23">
        <w:rPr>
          <w:rFonts w:ascii="Arial" w:hAnsi="Arial" w:cs="Arial"/>
          <w:sz w:val="24"/>
          <w:szCs w:val="24"/>
        </w:rPr>
        <w:t xml:space="preserve">that </w:t>
      </w:r>
      <w:r w:rsidR="002C42E4" w:rsidRPr="5BA8FF9A">
        <w:rPr>
          <w:rFonts w:ascii="Arial" w:hAnsi="Arial" w:cs="Arial"/>
          <w:sz w:val="24"/>
          <w:szCs w:val="24"/>
        </w:rPr>
        <w:t>were already there</w:t>
      </w:r>
      <w:r w:rsidR="00084E8D">
        <w:rPr>
          <w:rFonts w:ascii="Arial" w:hAnsi="Arial" w:cs="Arial"/>
          <w:sz w:val="24"/>
          <w:szCs w:val="24"/>
        </w:rPr>
        <w:t xml:space="preserve">. </w:t>
      </w:r>
      <w:r w:rsidR="00F02333" w:rsidRPr="00F02333">
        <w:rPr>
          <w:rFonts w:ascii="Arial" w:hAnsi="Arial" w:cs="Arial"/>
          <w:sz w:val="24"/>
          <w:szCs w:val="24"/>
        </w:rPr>
        <w:t xml:space="preserve"> </w:t>
      </w:r>
    </w:p>
    <w:p w14:paraId="783AFACB" w14:textId="7474ECA3" w:rsidR="003437A1" w:rsidRDefault="00E91092" w:rsidP="00A84B4F">
      <w:pPr>
        <w:spacing w:line="480" w:lineRule="auto"/>
        <w:ind w:firstLine="720"/>
        <w:rPr>
          <w:rFonts w:ascii="Arial" w:hAnsi="Arial" w:cs="Arial"/>
          <w:sz w:val="24"/>
          <w:szCs w:val="24"/>
        </w:rPr>
      </w:pPr>
      <w:r>
        <w:rPr>
          <w:rFonts w:ascii="Arial" w:hAnsi="Arial" w:cs="Arial"/>
          <w:sz w:val="24"/>
          <w:szCs w:val="24"/>
        </w:rPr>
        <w:t xml:space="preserve">My initial argument went under the title </w:t>
      </w:r>
      <w:r w:rsidRPr="00B65352">
        <w:rPr>
          <w:rFonts w:ascii="Arial" w:hAnsi="Arial" w:cs="Arial"/>
          <w:i/>
          <w:iCs/>
          <w:sz w:val="24"/>
          <w:szCs w:val="24"/>
        </w:rPr>
        <w:t>Amerika Sono Shikyoku Tairitsu no Kokei</w:t>
      </w:r>
      <w:r w:rsidRPr="00B65352">
        <w:rPr>
          <w:rFonts w:ascii="Arial" w:hAnsi="Arial" w:cs="Arial"/>
          <w:sz w:val="24"/>
          <w:szCs w:val="24"/>
        </w:rPr>
        <w:t>”</w:t>
      </w:r>
      <w:r w:rsidRPr="00B65352">
        <w:rPr>
          <w:rFonts w:ascii="Arial" w:hAnsi="Arial" w:cs="Arial"/>
          <w:b/>
          <w:bCs/>
          <w:sz w:val="24"/>
          <w:szCs w:val="24"/>
        </w:rPr>
        <w:t xml:space="preserve"> </w:t>
      </w:r>
      <w:r w:rsidR="00C65CE4">
        <w:rPr>
          <w:rStyle w:val="FootnoteReference"/>
          <w:rFonts w:ascii="Arial" w:hAnsi="Arial" w:cs="Arial"/>
          <w:b/>
          <w:bCs/>
          <w:sz w:val="24"/>
          <w:szCs w:val="24"/>
        </w:rPr>
        <w:footnoteReference w:id="6"/>
      </w:r>
      <w:r w:rsidR="00CB16BA">
        <w:rPr>
          <w:rFonts w:ascii="Arial" w:hAnsi="Arial" w:cs="Arial"/>
          <w:b/>
          <w:bCs/>
          <w:sz w:val="24"/>
          <w:szCs w:val="24"/>
        </w:rPr>
        <w:t xml:space="preserve"> </w:t>
      </w:r>
      <w:r w:rsidR="00296B29" w:rsidRPr="00141298">
        <w:rPr>
          <w:rFonts w:ascii="Arial" w:hAnsi="Arial" w:cs="Arial"/>
          <w:sz w:val="24"/>
          <w:szCs w:val="24"/>
        </w:rPr>
        <w:t>or</w:t>
      </w:r>
      <w:r w:rsidR="00B07EA6">
        <w:rPr>
          <w:rFonts w:ascii="Arial" w:hAnsi="Arial" w:cs="Arial"/>
          <w:sz w:val="24"/>
          <w:szCs w:val="24"/>
        </w:rPr>
        <w:t xml:space="preserve"> </w:t>
      </w:r>
      <w:r>
        <w:rPr>
          <w:rFonts w:ascii="Arial" w:hAnsi="Arial" w:cs="Arial"/>
          <w:b/>
          <w:bCs/>
          <w:sz w:val="24"/>
          <w:szCs w:val="24"/>
        </w:rPr>
        <w:t>“</w:t>
      </w:r>
      <w:r w:rsidR="00683738">
        <w:rPr>
          <w:rFonts w:ascii="Arial" w:hAnsi="Arial" w:cs="Arial"/>
          <w:sz w:val="24"/>
          <w:szCs w:val="24"/>
        </w:rPr>
        <w:t>The Scene</w:t>
      </w:r>
      <w:r w:rsidR="000B5B7F">
        <w:rPr>
          <w:rFonts w:ascii="Arial" w:hAnsi="Arial" w:cs="Arial"/>
          <w:sz w:val="24"/>
          <w:szCs w:val="24"/>
        </w:rPr>
        <w:t xml:space="preserve"> </w:t>
      </w:r>
      <w:r w:rsidRPr="00B65352">
        <w:rPr>
          <w:rFonts w:ascii="Arial" w:hAnsi="Arial" w:cs="Arial"/>
          <w:sz w:val="24"/>
          <w:szCs w:val="24"/>
        </w:rPr>
        <w:t>of America’s Four Corners of Conflict</w:t>
      </w:r>
      <w:r>
        <w:rPr>
          <w:rFonts w:ascii="Arial" w:hAnsi="Arial" w:cs="Arial"/>
          <w:sz w:val="24"/>
          <w:szCs w:val="24"/>
        </w:rPr>
        <w:t>.</w:t>
      </w:r>
      <w:r w:rsidR="00F171E2">
        <w:rPr>
          <w:rFonts w:ascii="Arial" w:hAnsi="Arial" w:cs="Arial"/>
          <w:sz w:val="24"/>
          <w:szCs w:val="24"/>
        </w:rPr>
        <w:t xml:space="preserve">” </w:t>
      </w:r>
      <w:r w:rsidR="00167C32">
        <w:rPr>
          <w:rFonts w:ascii="Arial" w:hAnsi="Arial" w:cs="Arial"/>
          <w:sz w:val="24"/>
          <w:szCs w:val="24"/>
        </w:rPr>
        <w:t xml:space="preserve">I might </w:t>
      </w:r>
      <w:r w:rsidR="001742E2">
        <w:rPr>
          <w:rFonts w:ascii="Arial" w:hAnsi="Arial" w:cs="Arial"/>
          <w:sz w:val="24"/>
          <w:szCs w:val="24"/>
        </w:rPr>
        <w:t xml:space="preserve">have </w:t>
      </w:r>
      <w:r w:rsidR="00DE49D2">
        <w:rPr>
          <w:rFonts w:ascii="Arial" w:hAnsi="Arial" w:cs="Arial"/>
          <w:sz w:val="24"/>
          <w:szCs w:val="24"/>
        </w:rPr>
        <w:t>led with mor</w:t>
      </w:r>
      <w:r w:rsidR="00B87C51">
        <w:rPr>
          <w:rFonts w:ascii="Arial" w:hAnsi="Arial" w:cs="Arial"/>
          <w:sz w:val="24"/>
          <w:szCs w:val="24"/>
        </w:rPr>
        <w:t>e drama</w:t>
      </w:r>
      <w:r w:rsidR="0075027D">
        <w:rPr>
          <w:rFonts w:ascii="Arial" w:hAnsi="Arial" w:cs="Arial"/>
          <w:sz w:val="24"/>
          <w:szCs w:val="24"/>
        </w:rPr>
        <w:t xml:space="preserve"> </w:t>
      </w:r>
      <w:r w:rsidR="00167C32">
        <w:rPr>
          <w:rFonts w:ascii="Arial" w:hAnsi="Arial" w:cs="Arial"/>
          <w:sz w:val="24"/>
          <w:szCs w:val="24"/>
        </w:rPr>
        <w:t xml:space="preserve">and called it </w:t>
      </w:r>
      <w:r w:rsidR="00EF0B0A">
        <w:rPr>
          <w:rFonts w:ascii="Arial" w:hAnsi="Arial" w:cs="Arial"/>
          <w:sz w:val="24"/>
          <w:szCs w:val="24"/>
        </w:rPr>
        <w:t>“</w:t>
      </w:r>
      <w:r w:rsidR="0016174D">
        <w:rPr>
          <w:rFonts w:ascii="Arial" w:hAnsi="Arial" w:cs="Arial"/>
          <w:sz w:val="24"/>
          <w:szCs w:val="24"/>
        </w:rPr>
        <w:t>A</w:t>
      </w:r>
      <w:r w:rsidR="00706035" w:rsidRPr="5BA8FF9A">
        <w:rPr>
          <w:rFonts w:ascii="Arial" w:hAnsi="Arial" w:cs="Arial"/>
          <w:sz w:val="24"/>
          <w:szCs w:val="24"/>
        </w:rPr>
        <w:t xml:space="preserve">merica, the Scene of a </w:t>
      </w:r>
      <w:r w:rsidR="0078171C">
        <w:rPr>
          <w:rFonts w:ascii="Arial" w:hAnsi="Arial" w:cs="Arial"/>
          <w:sz w:val="24"/>
          <w:szCs w:val="24"/>
        </w:rPr>
        <w:t xml:space="preserve">Potential </w:t>
      </w:r>
      <w:r w:rsidR="00706035" w:rsidRPr="5BA8FF9A">
        <w:rPr>
          <w:rFonts w:ascii="Arial" w:hAnsi="Arial" w:cs="Arial"/>
          <w:sz w:val="24"/>
          <w:szCs w:val="24"/>
        </w:rPr>
        <w:t>Four Car Wreck</w:t>
      </w:r>
      <w:r w:rsidR="00EB0CE2">
        <w:rPr>
          <w:rFonts w:ascii="Arial" w:hAnsi="Arial" w:cs="Arial"/>
          <w:sz w:val="24"/>
          <w:szCs w:val="24"/>
        </w:rPr>
        <w:t>,</w:t>
      </w:r>
      <w:r w:rsidR="00706035" w:rsidRPr="5BA8FF9A">
        <w:rPr>
          <w:rFonts w:ascii="Arial" w:hAnsi="Arial" w:cs="Arial"/>
          <w:sz w:val="24"/>
          <w:szCs w:val="24"/>
        </w:rPr>
        <w:t xml:space="preserve">” </w:t>
      </w:r>
      <w:r w:rsidR="00EB0CE2">
        <w:rPr>
          <w:rFonts w:ascii="Arial" w:hAnsi="Arial" w:cs="Arial"/>
          <w:sz w:val="24"/>
          <w:szCs w:val="24"/>
        </w:rPr>
        <w:t xml:space="preserve">which is what </w:t>
      </w:r>
      <w:r w:rsidR="002C185E">
        <w:rPr>
          <w:rFonts w:ascii="Arial" w:hAnsi="Arial" w:cs="Arial"/>
          <w:sz w:val="24"/>
          <w:szCs w:val="24"/>
        </w:rPr>
        <w:t xml:space="preserve">has in fact happened. </w:t>
      </w:r>
      <w:r w:rsidR="00460E23">
        <w:rPr>
          <w:rFonts w:ascii="Arial" w:hAnsi="Arial" w:cs="Arial"/>
          <w:sz w:val="24"/>
          <w:szCs w:val="24"/>
        </w:rPr>
        <w:t xml:space="preserve">Was I too cautious? </w:t>
      </w:r>
      <w:r w:rsidR="00384B33">
        <w:rPr>
          <w:rFonts w:ascii="Arial" w:hAnsi="Arial" w:cs="Arial"/>
          <w:sz w:val="24"/>
          <w:szCs w:val="24"/>
        </w:rPr>
        <w:t>I</w:t>
      </w:r>
      <w:r w:rsidR="00753F0B">
        <w:rPr>
          <w:rFonts w:ascii="Arial" w:hAnsi="Arial" w:cs="Arial"/>
          <w:sz w:val="24"/>
          <w:szCs w:val="24"/>
        </w:rPr>
        <w:t>n</w:t>
      </w:r>
      <w:r w:rsidR="00384B33">
        <w:rPr>
          <w:rFonts w:ascii="Arial" w:hAnsi="Arial" w:cs="Arial"/>
          <w:sz w:val="24"/>
          <w:szCs w:val="24"/>
        </w:rPr>
        <w:t xml:space="preserve"> the </w:t>
      </w:r>
      <w:r w:rsidR="00667E7C">
        <w:rPr>
          <w:rFonts w:ascii="Arial" w:hAnsi="Arial" w:cs="Arial"/>
          <w:sz w:val="24"/>
          <w:szCs w:val="24"/>
        </w:rPr>
        <w:t xml:space="preserve">Shanghai </w:t>
      </w:r>
      <w:r w:rsidR="00384B33">
        <w:rPr>
          <w:rFonts w:ascii="Arial" w:hAnsi="Arial" w:cs="Arial"/>
          <w:sz w:val="24"/>
          <w:szCs w:val="24"/>
        </w:rPr>
        <w:t>audience at the time</w:t>
      </w:r>
      <w:r w:rsidR="00753F0B">
        <w:rPr>
          <w:rFonts w:ascii="Arial" w:hAnsi="Arial" w:cs="Arial"/>
          <w:sz w:val="24"/>
          <w:szCs w:val="24"/>
        </w:rPr>
        <w:t xml:space="preserve"> was </w:t>
      </w:r>
      <w:r w:rsidR="003437A1">
        <w:rPr>
          <w:rFonts w:ascii="Arial" w:hAnsi="Arial" w:cs="Arial"/>
          <w:sz w:val="24"/>
          <w:szCs w:val="24"/>
        </w:rPr>
        <w:t>Wa</w:t>
      </w:r>
      <w:r w:rsidR="00D240E2">
        <w:rPr>
          <w:rFonts w:ascii="Arial" w:hAnsi="Arial" w:cs="Arial"/>
          <w:sz w:val="24"/>
          <w:szCs w:val="24"/>
        </w:rPr>
        <w:t>ng Huning</w:t>
      </w:r>
      <w:r w:rsidR="003437A1">
        <w:rPr>
          <w:rFonts w:ascii="Arial" w:hAnsi="Arial" w:cs="Arial"/>
          <w:sz w:val="24"/>
          <w:szCs w:val="24"/>
        </w:rPr>
        <w:t xml:space="preserve"> </w:t>
      </w:r>
      <w:r w:rsidR="008960AF">
        <w:rPr>
          <w:rFonts w:ascii="Arial" w:hAnsi="Arial" w:cs="Arial"/>
          <w:sz w:val="24"/>
          <w:szCs w:val="24"/>
        </w:rPr>
        <w:t xml:space="preserve">then </w:t>
      </w:r>
      <w:r w:rsidR="00627FCE">
        <w:rPr>
          <w:rFonts w:ascii="Arial" w:hAnsi="Arial" w:cs="Arial"/>
          <w:sz w:val="24"/>
          <w:szCs w:val="24"/>
        </w:rPr>
        <w:t xml:space="preserve">a </w:t>
      </w:r>
      <w:r w:rsidR="008960AF">
        <w:rPr>
          <w:rFonts w:ascii="Arial" w:hAnsi="Arial" w:cs="Arial"/>
          <w:sz w:val="24"/>
          <w:szCs w:val="24"/>
        </w:rPr>
        <w:t xml:space="preserve">junior </w:t>
      </w:r>
      <w:r w:rsidR="00627FCE">
        <w:rPr>
          <w:rFonts w:ascii="Arial" w:hAnsi="Arial" w:cs="Arial"/>
          <w:sz w:val="24"/>
          <w:szCs w:val="24"/>
        </w:rPr>
        <w:t>member of</w:t>
      </w:r>
      <w:r w:rsidR="00CA1E14">
        <w:rPr>
          <w:rFonts w:ascii="Arial" w:hAnsi="Arial" w:cs="Arial"/>
          <w:sz w:val="24"/>
          <w:szCs w:val="24"/>
        </w:rPr>
        <w:t xml:space="preserve"> the </w:t>
      </w:r>
      <w:r w:rsidR="00627FCE">
        <w:rPr>
          <w:rFonts w:ascii="Arial" w:hAnsi="Arial" w:cs="Arial"/>
          <w:sz w:val="24"/>
          <w:szCs w:val="24"/>
        </w:rPr>
        <w:t>Fudan Law Faculty</w:t>
      </w:r>
      <w:r w:rsidR="00823C6A">
        <w:rPr>
          <w:rFonts w:ascii="Arial" w:hAnsi="Arial" w:cs="Arial"/>
          <w:sz w:val="24"/>
          <w:szCs w:val="24"/>
        </w:rPr>
        <w:t xml:space="preserve">, and later the Law School Dean. </w:t>
      </w:r>
      <w:r w:rsidR="007A1A99">
        <w:rPr>
          <w:rFonts w:ascii="Arial" w:hAnsi="Arial" w:cs="Arial"/>
          <w:sz w:val="24"/>
          <w:szCs w:val="24"/>
        </w:rPr>
        <w:t>A few years later i</w:t>
      </w:r>
      <w:r w:rsidR="005C6A26">
        <w:rPr>
          <w:rFonts w:ascii="Arial" w:hAnsi="Arial" w:cs="Arial"/>
          <w:sz w:val="24"/>
          <w:szCs w:val="24"/>
        </w:rPr>
        <w:t>t</w:t>
      </w:r>
      <w:r w:rsidR="00627FCE">
        <w:rPr>
          <w:rFonts w:ascii="Arial" w:hAnsi="Arial" w:cs="Arial"/>
          <w:sz w:val="24"/>
          <w:szCs w:val="24"/>
        </w:rPr>
        <w:t xml:space="preserve"> </w:t>
      </w:r>
      <w:r w:rsidR="007E5E9D">
        <w:rPr>
          <w:rFonts w:ascii="Arial" w:hAnsi="Arial" w:cs="Arial"/>
          <w:sz w:val="24"/>
          <w:szCs w:val="24"/>
        </w:rPr>
        <w:t xml:space="preserve">almost </w:t>
      </w:r>
      <w:r w:rsidR="004B5B95">
        <w:rPr>
          <w:rFonts w:ascii="Arial" w:hAnsi="Arial" w:cs="Arial"/>
          <w:sz w:val="24"/>
          <w:szCs w:val="24"/>
        </w:rPr>
        <w:t xml:space="preserve">seemed </w:t>
      </w:r>
      <w:r w:rsidR="007E5E9D">
        <w:rPr>
          <w:rFonts w:ascii="Arial" w:hAnsi="Arial" w:cs="Arial"/>
          <w:sz w:val="24"/>
          <w:szCs w:val="24"/>
        </w:rPr>
        <w:t xml:space="preserve">as if he had carried </w:t>
      </w:r>
      <w:r w:rsidR="008960AF">
        <w:rPr>
          <w:rFonts w:ascii="Arial" w:hAnsi="Arial" w:cs="Arial"/>
          <w:sz w:val="24"/>
          <w:szCs w:val="24"/>
        </w:rPr>
        <w:t>my</w:t>
      </w:r>
      <w:r w:rsidR="004B5B95">
        <w:rPr>
          <w:rFonts w:ascii="Arial" w:hAnsi="Arial" w:cs="Arial"/>
          <w:sz w:val="24"/>
          <w:szCs w:val="24"/>
        </w:rPr>
        <w:t xml:space="preserve"> </w:t>
      </w:r>
      <w:r w:rsidR="007A1A99">
        <w:rPr>
          <w:rFonts w:ascii="Arial" w:hAnsi="Arial" w:cs="Arial"/>
          <w:sz w:val="24"/>
          <w:szCs w:val="24"/>
        </w:rPr>
        <w:t>“</w:t>
      </w:r>
      <w:r w:rsidR="00B454B4">
        <w:rPr>
          <w:rFonts w:ascii="Arial" w:hAnsi="Arial" w:cs="Arial"/>
          <w:sz w:val="24"/>
          <w:szCs w:val="24"/>
        </w:rPr>
        <w:t>Four Corners</w:t>
      </w:r>
      <w:r w:rsidR="007A1A99">
        <w:rPr>
          <w:rFonts w:ascii="Arial" w:hAnsi="Arial" w:cs="Arial"/>
          <w:sz w:val="24"/>
          <w:szCs w:val="24"/>
        </w:rPr>
        <w:t>”</w:t>
      </w:r>
      <w:r w:rsidR="00B454B4">
        <w:rPr>
          <w:rFonts w:ascii="Arial" w:hAnsi="Arial" w:cs="Arial"/>
          <w:sz w:val="24"/>
          <w:szCs w:val="24"/>
        </w:rPr>
        <w:t xml:space="preserve"> </w:t>
      </w:r>
      <w:r w:rsidR="00B454B4">
        <w:rPr>
          <w:rFonts w:ascii="Arial" w:hAnsi="Arial" w:cs="Arial"/>
          <w:sz w:val="24"/>
          <w:szCs w:val="24"/>
        </w:rPr>
        <w:lastRenderedPageBreak/>
        <w:t>model t</w:t>
      </w:r>
      <w:r w:rsidR="004B5B95">
        <w:rPr>
          <w:rFonts w:ascii="Arial" w:hAnsi="Arial" w:cs="Arial"/>
          <w:sz w:val="24"/>
          <w:szCs w:val="24"/>
        </w:rPr>
        <w:t>o a logical conclusion</w:t>
      </w:r>
      <w:r w:rsidR="005C0EC6">
        <w:rPr>
          <w:rFonts w:ascii="Arial" w:hAnsi="Arial" w:cs="Arial"/>
          <w:sz w:val="24"/>
          <w:szCs w:val="24"/>
        </w:rPr>
        <w:t xml:space="preserve">—the </w:t>
      </w:r>
      <w:r w:rsidR="00B454B4">
        <w:rPr>
          <w:rFonts w:ascii="Arial" w:hAnsi="Arial" w:cs="Arial"/>
          <w:sz w:val="24"/>
          <w:szCs w:val="24"/>
        </w:rPr>
        <w:t>four-car</w:t>
      </w:r>
      <w:r w:rsidR="005C0EC6">
        <w:rPr>
          <w:rFonts w:ascii="Arial" w:hAnsi="Arial" w:cs="Arial"/>
          <w:sz w:val="24"/>
          <w:szCs w:val="24"/>
        </w:rPr>
        <w:t xml:space="preserve"> wreck—i</w:t>
      </w:r>
      <w:r w:rsidR="00442FB8">
        <w:rPr>
          <w:rFonts w:ascii="Arial" w:hAnsi="Arial" w:cs="Arial"/>
          <w:sz w:val="24"/>
          <w:szCs w:val="24"/>
        </w:rPr>
        <w:t>n</w:t>
      </w:r>
      <w:r w:rsidR="004B5B95">
        <w:rPr>
          <w:rFonts w:ascii="Arial" w:hAnsi="Arial" w:cs="Arial"/>
          <w:sz w:val="24"/>
          <w:szCs w:val="24"/>
        </w:rPr>
        <w:t xml:space="preserve"> </w:t>
      </w:r>
      <w:r w:rsidR="007A1A99">
        <w:rPr>
          <w:rFonts w:ascii="Arial" w:hAnsi="Arial" w:cs="Arial"/>
          <w:sz w:val="24"/>
          <w:szCs w:val="24"/>
        </w:rPr>
        <w:t>a</w:t>
      </w:r>
      <w:r w:rsidR="00CA1E14">
        <w:rPr>
          <w:rFonts w:ascii="Arial" w:hAnsi="Arial" w:cs="Arial"/>
          <w:sz w:val="24"/>
          <w:szCs w:val="24"/>
        </w:rPr>
        <w:t xml:space="preserve"> </w:t>
      </w:r>
      <w:r w:rsidR="00070F5C">
        <w:rPr>
          <w:rFonts w:ascii="Arial" w:hAnsi="Arial" w:cs="Arial"/>
          <w:sz w:val="24"/>
          <w:szCs w:val="24"/>
        </w:rPr>
        <w:t xml:space="preserve">1991 </w:t>
      </w:r>
      <w:r w:rsidR="00D85F97">
        <w:rPr>
          <w:rFonts w:ascii="Arial" w:hAnsi="Arial" w:cs="Arial"/>
          <w:sz w:val="24"/>
          <w:szCs w:val="24"/>
        </w:rPr>
        <w:t>critique of the United State</w:t>
      </w:r>
      <w:r w:rsidR="007639F6">
        <w:rPr>
          <w:rFonts w:ascii="Arial" w:hAnsi="Arial" w:cs="Arial"/>
          <w:sz w:val="24"/>
          <w:szCs w:val="24"/>
        </w:rPr>
        <w:t xml:space="preserve">s under the title </w:t>
      </w:r>
      <w:r w:rsidR="003437A1">
        <w:rPr>
          <w:rFonts w:ascii="Arial" w:hAnsi="Arial" w:cs="Arial"/>
          <w:sz w:val="24"/>
          <w:szCs w:val="24"/>
        </w:rPr>
        <w:t xml:space="preserve">“America Against America” or in another translation “America Opposed to America.” Wang </w:t>
      </w:r>
      <w:r w:rsidR="00B715C1">
        <w:rPr>
          <w:rFonts w:ascii="Arial" w:hAnsi="Arial" w:cs="Arial"/>
          <w:sz w:val="24"/>
          <w:szCs w:val="24"/>
        </w:rPr>
        <w:t xml:space="preserve">Huning </w:t>
      </w:r>
      <w:r w:rsidR="003437A1">
        <w:rPr>
          <w:rFonts w:ascii="Arial" w:hAnsi="Arial" w:cs="Arial"/>
          <w:sz w:val="24"/>
          <w:szCs w:val="24"/>
        </w:rPr>
        <w:t>is now the longest serving member of the Chinese Poli</w:t>
      </w:r>
      <w:r w:rsidR="00B12E4C">
        <w:rPr>
          <w:rFonts w:ascii="Arial" w:hAnsi="Arial" w:cs="Arial"/>
          <w:sz w:val="24"/>
          <w:szCs w:val="24"/>
        </w:rPr>
        <w:t>t</w:t>
      </w:r>
      <w:r w:rsidR="003437A1">
        <w:rPr>
          <w:rFonts w:ascii="Arial" w:hAnsi="Arial" w:cs="Arial"/>
          <w:sz w:val="24"/>
          <w:szCs w:val="24"/>
        </w:rPr>
        <w:t xml:space="preserve">buro, and </w:t>
      </w:r>
      <w:r w:rsidR="008E06A3">
        <w:rPr>
          <w:rFonts w:ascii="Arial" w:hAnsi="Arial" w:cs="Arial"/>
          <w:sz w:val="24"/>
          <w:szCs w:val="24"/>
        </w:rPr>
        <w:t xml:space="preserve">evidently </w:t>
      </w:r>
      <w:r w:rsidR="00AE4AC0">
        <w:rPr>
          <w:rFonts w:ascii="Arial" w:hAnsi="Arial" w:cs="Arial"/>
          <w:sz w:val="24"/>
          <w:szCs w:val="24"/>
        </w:rPr>
        <w:t>China’s</w:t>
      </w:r>
      <w:r w:rsidR="003437A1">
        <w:rPr>
          <w:rFonts w:ascii="Arial" w:hAnsi="Arial" w:cs="Arial"/>
          <w:sz w:val="24"/>
          <w:szCs w:val="24"/>
        </w:rPr>
        <w:t xml:space="preserve"> chief ideologist.</w:t>
      </w:r>
      <w:r w:rsidR="00887DCE">
        <w:rPr>
          <w:rStyle w:val="FootnoteReference"/>
          <w:rFonts w:ascii="Arial" w:hAnsi="Arial" w:cs="Arial"/>
          <w:sz w:val="24"/>
          <w:szCs w:val="24"/>
        </w:rPr>
        <w:footnoteReference w:id="7"/>
      </w:r>
    </w:p>
    <w:p w14:paraId="77CED240" w14:textId="4624C352" w:rsidR="00367ED6" w:rsidRDefault="00706035" w:rsidP="00117CA0">
      <w:pPr>
        <w:spacing w:line="480" w:lineRule="auto"/>
        <w:ind w:firstLine="360"/>
        <w:rPr>
          <w:rFonts w:ascii="Arial" w:hAnsi="Arial" w:cs="Arial"/>
          <w:sz w:val="24"/>
          <w:szCs w:val="24"/>
        </w:rPr>
      </w:pPr>
      <w:r>
        <w:rPr>
          <w:rFonts w:ascii="Arial" w:hAnsi="Arial" w:cs="Arial"/>
          <w:sz w:val="24"/>
          <w:szCs w:val="24"/>
        </w:rPr>
        <w:t xml:space="preserve">My argument </w:t>
      </w:r>
      <w:r w:rsidR="002C0A1C">
        <w:rPr>
          <w:rFonts w:ascii="Arial" w:hAnsi="Arial" w:cs="Arial"/>
          <w:sz w:val="24"/>
          <w:szCs w:val="24"/>
        </w:rPr>
        <w:t xml:space="preserve">for fissure </w:t>
      </w:r>
      <w:r>
        <w:rPr>
          <w:rFonts w:ascii="Arial" w:hAnsi="Arial" w:cs="Arial"/>
          <w:sz w:val="24"/>
          <w:szCs w:val="24"/>
        </w:rPr>
        <w:t xml:space="preserve">did </w:t>
      </w:r>
      <w:r w:rsidR="005C0A60">
        <w:rPr>
          <w:rFonts w:ascii="Arial" w:hAnsi="Arial" w:cs="Arial"/>
          <w:sz w:val="24"/>
          <w:szCs w:val="24"/>
        </w:rPr>
        <w:t xml:space="preserve">not </w:t>
      </w:r>
      <w:r w:rsidR="00ED56FC">
        <w:rPr>
          <w:rFonts w:ascii="Arial" w:hAnsi="Arial" w:cs="Arial"/>
          <w:sz w:val="24"/>
          <w:szCs w:val="24"/>
        </w:rPr>
        <w:t xml:space="preserve">necessarily </w:t>
      </w:r>
      <w:r>
        <w:rPr>
          <w:rFonts w:ascii="Arial" w:hAnsi="Arial" w:cs="Arial"/>
          <w:sz w:val="24"/>
          <w:szCs w:val="24"/>
        </w:rPr>
        <w:t xml:space="preserve">imply </w:t>
      </w:r>
      <w:r w:rsidR="002C0A1C">
        <w:rPr>
          <w:rFonts w:ascii="Arial" w:hAnsi="Arial" w:cs="Arial"/>
          <w:sz w:val="24"/>
          <w:szCs w:val="24"/>
        </w:rPr>
        <w:t>fracture</w:t>
      </w:r>
      <w:r w:rsidR="00B723B0">
        <w:rPr>
          <w:rFonts w:ascii="Arial" w:hAnsi="Arial" w:cs="Arial"/>
          <w:sz w:val="24"/>
          <w:szCs w:val="24"/>
        </w:rPr>
        <w:t xml:space="preserve">. </w:t>
      </w:r>
      <w:r w:rsidR="008123FC">
        <w:rPr>
          <w:rFonts w:ascii="Arial" w:hAnsi="Arial" w:cs="Arial"/>
          <w:sz w:val="24"/>
          <w:szCs w:val="24"/>
        </w:rPr>
        <w:t xml:space="preserve">Neither </w:t>
      </w:r>
      <w:r>
        <w:rPr>
          <w:rFonts w:ascii="Arial" w:hAnsi="Arial" w:cs="Arial"/>
          <w:sz w:val="24"/>
          <w:szCs w:val="24"/>
        </w:rPr>
        <w:t xml:space="preserve">did </w:t>
      </w:r>
      <w:r w:rsidR="008123FC">
        <w:rPr>
          <w:rFonts w:ascii="Arial" w:hAnsi="Arial" w:cs="Arial"/>
          <w:sz w:val="24"/>
          <w:szCs w:val="24"/>
        </w:rPr>
        <w:t xml:space="preserve">it </w:t>
      </w:r>
      <w:r>
        <w:rPr>
          <w:rFonts w:ascii="Arial" w:hAnsi="Arial" w:cs="Arial"/>
          <w:sz w:val="24"/>
          <w:szCs w:val="24"/>
        </w:rPr>
        <w:t>suggest a resolving reconciliation</w:t>
      </w:r>
      <w:r w:rsidR="00B723B0">
        <w:rPr>
          <w:rFonts w:ascii="Arial" w:hAnsi="Arial" w:cs="Arial"/>
          <w:sz w:val="24"/>
          <w:szCs w:val="24"/>
        </w:rPr>
        <w:t>.</w:t>
      </w:r>
      <w:r>
        <w:rPr>
          <w:rFonts w:ascii="Arial" w:hAnsi="Arial" w:cs="Arial"/>
          <w:sz w:val="24"/>
          <w:szCs w:val="24"/>
        </w:rPr>
        <w:t xml:space="preserve"> </w:t>
      </w:r>
      <w:r w:rsidR="00CD3947">
        <w:rPr>
          <w:rFonts w:ascii="Arial" w:hAnsi="Arial" w:cs="Arial"/>
          <w:sz w:val="24"/>
          <w:szCs w:val="24"/>
        </w:rPr>
        <w:t>T</w:t>
      </w:r>
      <w:r>
        <w:rPr>
          <w:rFonts w:ascii="Arial" w:hAnsi="Arial" w:cs="Arial"/>
          <w:sz w:val="24"/>
          <w:szCs w:val="24"/>
        </w:rPr>
        <w:t xml:space="preserve">he fissures </w:t>
      </w:r>
      <w:r w:rsidR="00E424AD">
        <w:rPr>
          <w:rFonts w:ascii="Arial" w:hAnsi="Arial" w:cs="Arial"/>
          <w:sz w:val="24"/>
          <w:szCs w:val="24"/>
        </w:rPr>
        <w:t>were</w:t>
      </w:r>
      <w:r w:rsidR="0003352E">
        <w:rPr>
          <w:rFonts w:ascii="Arial" w:hAnsi="Arial" w:cs="Arial"/>
          <w:sz w:val="24"/>
          <w:szCs w:val="24"/>
        </w:rPr>
        <w:t xml:space="preserve"> </w:t>
      </w:r>
      <w:r w:rsidR="00A63272">
        <w:rPr>
          <w:rFonts w:ascii="Arial" w:hAnsi="Arial" w:cs="Arial"/>
          <w:sz w:val="24"/>
          <w:szCs w:val="24"/>
        </w:rPr>
        <w:t xml:space="preserve">then </w:t>
      </w:r>
      <w:r w:rsidR="00906E88">
        <w:rPr>
          <w:rFonts w:ascii="Arial" w:hAnsi="Arial" w:cs="Arial"/>
          <w:sz w:val="24"/>
          <w:szCs w:val="24"/>
        </w:rPr>
        <w:t xml:space="preserve">less visible </w:t>
      </w:r>
      <w:r w:rsidR="0003352E">
        <w:rPr>
          <w:rFonts w:ascii="Arial" w:hAnsi="Arial" w:cs="Arial"/>
          <w:sz w:val="24"/>
          <w:szCs w:val="24"/>
        </w:rPr>
        <w:t xml:space="preserve">but </w:t>
      </w:r>
      <w:r w:rsidR="00513A5F">
        <w:rPr>
          <w:rFonts w:ascii="Arial" w:hAnsi="Arial" w:cs="Arial"/>
          <w:sz w:val="24"/>
          <w:szCs w:val="24"/>
        </w:rPr>
        <w:t>nevertheless cr</w:t>
      </w:r>
      <w:r w:rsidR="0035555C">
        <w:rPr>
          <w:rFonts w:ascii="Arial" w:hAnsi="Arial" w:cs="Arial"/>
          <w:sz w:val="24"/>
          <w:szCs w:val="24"/>
        </w:rPr>
        <w:t>e</w:t>
      </w:r>
      <w:r w:rsidR="00513A5F">
        <w:rPr>
          <w:rFonts w:ascii="Arial" w:hAnsi="Arial" w:cs="Arial"/>
          <w:sz w:val="24"/>
          <w:szCs w:val="24"/>
        </w:rPr>
        <w:t>ated barrier</w:t>
      </w:r>
      <w:r w:rsidR="0035555C">
        <w:rPr>
          <w:rFonts w:ascii="Arial" w:hAnsi="Arial" w:cs="Arial"/>
          <w:sz w:val="24"/>
          <w:szCs w:val="24"/>
        </w:rPr>
        <w:t>s</w:t>
      </w:r>
      <w:r w:rsidR="00513A5F">
        <w:rPr>
          <w:rFonts w:ascii="Arial" w:hAnsi="Arial" w:cs="Arial"/>
          <w:sz w:val="24"/>
          <w:szCs w:val="24"/>
        </w:rPr>
        <w:t xml:space="preserve"> </w:t>
      </w:r>
      <w:r w:rsidR="003B7FFD">
        <w:rPr>
          <w:rFonts w:ascii="Arial" w:hAnsi="Arial" w:cs="Arial"/>
          <w:sz w:val="24"/>
          <w:szCs w:val="24"/>
        </w:rPr>
        <w:t xml:space="preserve">to easy communication among </w:t>
      </w:r>
      <w:r w:rsidR="003D6B18">
        <w:rPr>
          <w:rFonts w:ascii="Arial" w:hAnsi="Arial" w:cs="Arial"/>
          <w:sz w:val="24"/>
          <w:szCs w:val="24"/>
        </w:rPr>
        <w:t xml:space="preserve">four </w:t>
      </w:r>
      <w:r w:rsidR="00CD3947">
        <w:rPr>
          <w:rFonts w:ascii="Arial" w:hAnsi="Arial" w:cs="Arial"/>
          <w:sz w:val="24"/>
          <w:szCs w:val="24"/>
        </w:rPr>
        <w:t>op</w:t>
      </w:r>
      <w:r w:rsidR="00B723B0">
        <w:rPr>
          <w:rFonts w:ascii="Arial" w:hAnsi="Arial" w:cs="Arial"/>
          <w:sz w:val="24"/>
          <w:szCs w:val="24"/>
        </w:rPr>
        <w:t xml:space="preserve">posed </w:t>
      </w:r>
      <w:r w:rsidR="00F36693">
        <w:rPr>
          <w:rFonts w:ascii="Arial" w:hAnsi="Arial" w:cs="Arial"/>
          <w:sz w:val="24"/>
          <w:szCs w:val="24"/>
        </w:rPr>
        <w:t>ideals</w:t>
      </w:r>
      <w:r w:rsidR="006B516F">
        <w:rPr>
          <w:rFonts w:ascii="Arial" w:hAnsi="Arial" w:cs="Arial"/>
          <w:sz w:val="24"/>
          <w:szCs w:val="24"/>
        </w:rPr>
        <w:t xml:space="preserve"> </w:t>
      </w:r>
      <w:r w:rsidR="0013431B">
        <w:rPr>
          <w:rFonts w:ascii="Arial" w:hAnsi="Arial" w:cs="Arial"/>
          <w:sz w:val="24"/>
          <w:szCs w:val="24"/>
        </w:rPr>
        <w:t xml:space="preserve">of </w:t>
      </w:r>
      <w:r w:rsidR="00F36693">
        <w:rPr>
          <w:rFonts w:ascii="Arial" w:hAnsi="Arial" w:cs="Arial"/>
          <w:sz w:val="24"/>
          <w:szCs w:val="24"/>
        </w:rPr>
        <w:t xml:space="preserve">American </w:t>
      </w:r>
      <w:r w:rsidR="00CB5981">
        <w:rPr>
          <w:rFonts w:ascii="Arial" w:hAnsi="Arial" w:cs="Arial"/>
          <w:sz w:val="24"/>
          <w:szCs w:val="24"/>
        </w:rPr>
        <w:t>commitment</w:t>
      </w:r>
      <w:r w:rsidR="00A22ABA">
        <w:rPr>
          <w:rFonts w:ascii="Arial" w:hAnsi="Arial" w:cs="Arial"/>
          <w:sz w:val="24"/>
          <w:szCs w:val="24"/>
        </w:rPr>
        <w:t xml:space="preserve">. They </w:t>
      </w:r>
      <w:r w:rsidR="0003352E">
        <w:rPr>
          <w:rFonts w:ascii="Arial" w:hAnsi="Arial" w:cs="Arial"/>
          <w:sz w:val="24"/>
          <w:szCs w:val="24"/>
        </w:rPr>
        <w:t xml:space="preserve">made </w:t>
      </w:r>
      <w:r w:rsidR="006D3F81">
        <w:rPr>
          <w:rFonts w:ascii="Arial" w:hAnsi="Arial" w:cs="Arial"/>
          <w:sz w:val="24"/>
          <w:szCs w:val="24"/>
        </w:rPr>
        <w:t>reconciliation</w:t>
      </w:r>
      <w:r w:rsidR="0019072B">
        <w:rPr>
          <w:rFonts w:ascii="Arial" w:hAnsi="Arial" w:cs="Arial"/>
          <w:sz w:val="24"/>
          <w:szCs w:val="24"/>
        </w:rPr>
        <w:t xml:space="preserve"> </w:t>
      </w:r>
      <w:r w:rsidR="006D3F81">
        <w:rPr>
          <w:rFonts w:ascii="Arial" w:hAnsi="Arial" w:cs="Arial"/>
          <w:sz w:val="24"/>
          <w:szCs w:val="24"/>
        </w:rPr>
        <w:t>difficult</w:t>
      </w:r>
      <w:r w:rsidR="00750A86">
        <w:rPr>
          <w:rFonts w:ascii="Arial" w:hAnsi="Arial" w:cs="Arial"/>
          <w:sz w:val="24"/>
          <w:szCs w:val="24"/>
        </w:rPr>
        <w:t xml:space="preserve">. </w:t>
      </w:r>
      <w:r w:rsidR="00FF6C35">
        <w:rPr>
          <w:rFonts w:ascii="Arial" w:hAnsi="Arial" w:cs="Arial"/>
          <w:sz w:val="24"/>
          <w:szCs w:val="24"/>
        </w:rPr>
        <w:t>F</w:t>
      </w:r>
      <w:r w:rsidR="00A22ABA">
        <w:rPr>
          <w:rFonts w:ascii="Arial" w:hAnsi="Arial" w:cs="Arial"/>
          <w:sz w:val="24"/>
          <w:szCs w:val="24"/>
        </w:rPr>
        <w:t xml:space="preserve">our </w:t>
      </w:r>
      <w:r w:rsidR="00D44716">
        <w:rPr>
          <w:rFonts w:ascii="Arial" w:hAnsi="Arial" w:cs="Arial"/>
          <w:sz w:val="24"/>
          <w:szCs w:val="24"/>
        </w:rPr>
        <w:t>lodestars</w:t>
      </w:r>
      <w:r w:rsidR="00D46132">
        <w:rPr>
          <w:rFonts w:ascii="Arial" w:hAnsi="Arial" w:cs="Arial"/>
          <w:sz w:val="24"/>
          <w:szCs w:val="24"/>
        </w:rPr>
        <w:t xml:space="preserve"> </w:t>
      </w:r>
      <w:r w:rsidR="00B67D84">
        <w:rPr>
          <w:rFonts w:ascii="Arial" w:hAnsi="Arial" w:cs="Arial"/>
          <w:sz w:val="24"/>
          <w:szCs w:val="24"/>
        </w:rPr>
        <w:t>pointed in different direction</w:t>
      </w:r>
      <w:r w:rsidR="00D46132">
        <w:rPr>
          <w:rFonts w:ascii="Arial" w:hAnsi="Arial" w:cs="Arial"/>
          <w:sz w:val="24"/>
          <w:szCs w:val="24"/>
        </w:rPr>
        <w:t xml:space="preserve">s and to </w:t>
      </w:r>
      <w:r w:rsidR="0047543C">
        <w:rPr>
          <w:rFonts w:ascii="Arial" w:hAnsi="Arial" w:cs="Arial"/>
          <w:sz w:val="24"/>
          <w:szCs w:val="24"/>
        </w:rPr>
        <w:t>different America’s</w:t>
      </w:r>
      <w:r w:rsidR="00D46132">
        <w:rPr>
          <w:rFonts w:ascii="Arial" w:hAnsi="Arial" w:cs="Arial"/>
          <w:sz w:val="24"/>
          <w:szCs w:val="24"/>
        </w:rPr>
        <w:t xml:space="preserve">. They </w:t>
      </w:r>
      <w:r w:rsidR="00D44716">
        <w:rPr>
          <w:rFonts w:ascii="Arial" w:hAnsi="Arial" w:cs="Arial"/>
          <w:sz w:val="24"/>
          <w:szCs w:val="24"/>
        </w:rPr>
        <w:t xml:space="preserve">were </w:t>
      </w:r>
      <w:r w:rsidR="00E87054">
        <w:rPr>
          <w:rFonts w:ascii="Arial" w:hAnsi="Arial" w:cs="Arial"/>
          <w:sz w:val="24"/>
          <w:szCs w:val="24"/>
        </w:rPr>
        <w:t xml:space="preserve">the consequences of </w:t>
      </w:r>
      <w:r w:rsidR="009E541B">
        <w:rPr>
          <w:rFonts w:ascii="Arial" w:hAnsi="Arial" w:cs="Arial"/>
          <w:sz w:val="24"/>
          <w:szCs w:val="24"/>
        </w:rPr>
        <w:t>four enveloping</w:t>
      </w:r>
      <w:r w:rsidR="00B85CC0">
        <w:rPr>
          <w:rFonts w:ascii="Arial" w:hAnsi="Arial" w:cs="Arial"/>
          <w:sz w:val="24"/>
          <w:szCs w:val="24"/>
        </w:rPr>
        <w:t>,</w:t>
      </w:r>
      <w:r w:rsidR="009E541B">
        <w:rPr>
          <w:rFonts w:ascii="Arial" w:hAnsi="Arial" w:cs="Arial"/>
          <w:sz w:val="24"/>
          <w:szCs w:val="24"/>
        </w:rPr>
        <w:t xml:space="preserve"> long playing </w:t>
      </w:r>
      <w:r w:rsidR="00F44605">
        <w:rPr>
          <w:rFonts w:ascii="Arial" w:hAnsi="Arial" w:cs="Arial"/>
          <w:sz w:val="24"/>
          <w:szCs w:val="24"/>
        </w:rPr>
        <w:t xml:space="preserve">historical </w:t>
      </w:r>
      <w:r w:rsidR="00AA66DE">
        <w:rPr>
          <w:rFonts w:ascii="Arial" w:hAnsi="Arial" w:cs="Arial"/>
          <w:sz w:val="24"/>
          <w:szCs w:val="24"/>
        </w:rPr>
        <w:t>event</w:t>
      </w:r>
      <w:r w:rsidR="008D4B2E">
        <w:rPr>
          <w:rFonts w:ascii="Arial" w:hAnsi="Arial" w:cs="Arial"/>
          <w:sz w:val="24"/>
          <w:szCs w:val="24"/>
        </w:rPr>
        <w:t>s</w:t>
      </w:r>
      <w:r w:rsidR="00615623">
        <w:rPr>
          <w:rFonts w:ascii="Arial" w:hAnsi="Arial" w:cs="Arial"/>
          <w:sz w:val="24"/>
          <w:szCs w:val="24"/>
        </w:rPr>
        <w:t>.</w:t>
      </w:r>
      <w:r w:rsidR="008D4B2E">
        <w:rPr>
          <w:rFonts w:ascii="Arial" w:hAnsi="Arial" w:cs="Arial"/>
          <w:sz w:val="24"/>
          <w:szCs w:val="24"/>
        </w:rPr>
        <w:t xml:space="preserve"> </w:t>
      </w:r>
      <w:r w:rsidR="00780586" w:rsidRPr="00B8537E">
        <w:rPr>
          <w:rFonts w:ascii="Arial" w:hAnsi="Arial" w:cs="Arial"/>
          <w:sz w:val="24"/>
          <w:szCs w:val="24"/>
        </w:rPr>
        <w:t xml:space="preserve">(1) </w:t>
      </w:r>
      <w:r w:rsidR="004A5F76">
        <w:rPr>
          <w:rFonts w:ascii="Arial" w:hAnsi="Arial" w:cs="Arial"/>
          <w:sz w:val="24"/>
          <w:szCs w:val="24"/>
        </w:rPr>
        <w:t>T</w:t>
      </w:r>
      <w:r w:rsidR="00615623">
        <w:rPr>
          <w:rFonts w:ascii="Arial" w:hAnsi="Arial" w:cs="Arial"/>
          <w:sz w:val="24"/>
          <w:szCs w:val="24"/>
        </w:rPr>
        <w:t xml:space="preserve">he twentieth century witnessed </w:t>
      </w:r>
      <w:r w:rsidR="00762DAA">
        <w:rPr>
          <w:rFonts w:ascii="Arial" w:hAnsi="Arial" w:cs="Arial"/>
          <w:sz w:val="24"/>
          <w:szCs w:val="24"/>
        </w:rPr>
        <w:t>the</w:t>
      </w:r>
      <w:r w:rsidR="00615623">
        <w:rPr>
          <w:rFonts w:ascii="Arial" w:hAnsi="Arial" w:cs="Arial"/>
          <w:sz w:val="24"/>
          <w:szCs w:val="24"/>
        </w:rPr>
        <w:t xml:space="preserve"> </w:t>
      </w:r>
      <w:r w:rsidR="00C91A7E" w:rsidRPr="00B8537E">
        <w:rPr>
          <w:rFonts w:ascii="Arial" w:hAnsi="Arial" w:cs="Arial"/>
          <w:sz w:val="24"/>
          <w:szCs w:val="24"/>
        </w:rPr>
        <w:t xml:space="preserve">rise of </w:t>
      </w:r>
      <w:r w:rsidR="0072225F">
        <w:rPr>
          <w:rFonts w:ascii="Arial" w:hAnsi="Arial" w:cs="Arial"/>
          <w:sz w:val="24"/>
          <w:szCs w:val="24"/>
        </w:rPr>
        <w:t xml:space="preserve">the </w:t>
      </w:r>
      <w:r w:rsidR="00615623">
        <w:rPr>
          <w:rFonts w:ascii="Arial" w:hAnsi="Arial" w:cs="Arial"/>
          <w:sz w:val="24"/>
          <w:szCs w:val="24"/>
        </w:rPr>
        <w:t xml:space="preserve">American </w:t>
      </w:r>
      <w:r w:rsidR="00780586" w:rsidRPr="00B8537E">
        <w:rPr>
          <w:rFonts w:ascii="Arial" w:hAnsi="Arial" w:cs="Arial"/>
          <w:sz w:val="24"/>
          <w:szCs w:val="24"/>
        </w:rPr>
        <w:t>Global State</w:t>
      </w:r>
      <w:r w:rsidR="0072225F">
        <w:rPr>
          <w:rFonts w:ascii="Arial" w:hAnsi="Arial" w:cs="Arial"/>
          <w:sz w:val="24"/>
          <w:szCs w:val="24"/>
        </w:rPr>
        <w:t xml:space="preserve"> </w:t>
      </w:r>
      <w:r w:rsidR="006E745D">
        <w:rPr>
          <w:rFonts w:ascii="Arial" w:hAnsi="Arial" w:cs="Arial"/>
          <w:sz w:val="24"/>
          <w:szCs w:val="24"/>
        </w:rPr>
        <w:t xml:space="preserve">and with it the debate whether its inner workings were </w:t>
      </w:r>
      <w:r w:rsidR="00BF270B">
        <w:rPr>
          <w:rFonts w:ascii="Arial" w:hAnsi="Arial" w:cs="Arial"/>
          <w:sz w:val="24"/>
          <w:szCs w:val="24"/>
        </w:rPr>
        <w:t xml:space="preserve">incongruent </w:t>
      </w:r>
      <w:r w:rsidR="009E541B">
        <w:rPr>
          <w:rFonts w:ascii="Arial" w:hAnsi="Arial" w:cs="Arial"/>
          <w:sz w:val="24"/>
          <w:szCs w:val="24"/>
        </w:rPr>
        <w:t xml:space="preserve">with </w:t>
      </w:r>
      <w:r w:rsidR="0072225F">
        <w:rPr>
          <w:rFonts w:ascii="Arial" w:hAnsi="Arial" w:cs="Arial"/>
          <w:sz w:val="24"/>
          <w:szCs w:val="24"/>
        </w:rPr>
        <w:t xml:space="preserve">the </w:t>
      </w:r>
      <w:r w:rsidR="00BF270B">
        <w:rPr>
          <w:rFonts w:ascii="Arial" w:hAnsi="Arial" w:cs="Arial"/>
          <w:sz w:val="24"/>
          <w:szCs w:val="24"/>
        </w:rPr>
        <w:t xml:space="preserve">principles that </w:t>
      </w:r>
      <w:r w:rsidR="0072225F">
        <w:rPr>
          <w:rFonts w:ascii="Arial" w:hAnsi="Arial" w:cs="Arial"/>
          <w:sz w:val="24"/>
          <w:szCs w:val="24"/>
        </w:rPr>
        <w:t>frame</w:t>
      </w:r>
      <w:r w:rsidR="00BF270B">
        <w:rPr>
          <w:rFonts w:ascii="Arial" w:hAnsi="Arial" w:cs="Arial"/>
          <w:sz w:val="24"/>
          <w:szCs w:val="24"/>
        </w:rPr>
        <w:t>d</w:t>
      </w:r>
      <w:r w:rsidR="0072225F">
        <w:rPr>
          <w:rFonts w:ascii="Arial" w:hAnsi="Arial" w:cs="Arial"/>
          <w:sz w:val="24"/>
          <w:szCs w:val="24"/>
        </w:rPr>
        <w:t xml:space="preserve"> the </w:t>
      </w:r>
      <w:r w:rsidR="007B6303">
        <w:rPr>
          <w:rFonts w:ascii="Arial" w:hAnsi="Arial" w:cs="Arial"/>
          <w:sz w:val="24"/>
          <w:szCs w:val="24"/>
        </w:rPr>
        <w:t>1</w:t>
      </w:r>
      <w:r w:rsidR="00B8537E" w:rsidRPr="00B8537E">
        <w:rPr>
          <w:rFonts w:ascii="Arial" w:hAnsi="Arial" w:cs="Arial"/>
          <w:sz w:val="24"/>
          <w:szCs w:val="24"/>
        </w:rPr>
        <w:t>8</w:t>
      </w:r>
      <w:r w:rsidR="00B8537E" w:rsidRPr="00B8537E">
        <w:rPr>
          <w:rFonts w:ascii="Arial" w:hAnsi="Arial" w:cs="Arial"/>
          <w:sz w:val="24"/>
          <w:szCs w:val="24"/>
          <w:vertAlign w:val="superscript"/>
        </w:rPr>
        <w:t>th</w:t>
      </w:r>
      <w:r w:rsidR="00B8537E">
        <w:rPr>
          <w:rFonts w:ascii="Arial" w:hAnsi="Arial" w:cs="Arial"/>
          <w:sz w:val="24"/>
          <w:szCs w:val="24"/>
        </w:rPr>
        <w:t xml:space="preserve"> </w:t>
      </w:r>
      <w:r w:rsidR="00B8537E" w:rsidRPr="00B8537E">
        <w:rPr>
          <w:rFonts w:ascii="Arial" w:hAnsi="Arial" w:cs="Arial"/>
          <w:sz w:val="24"/>
          <w:szCs w:val="24"/>
        </w:rPr>
        <w:t>century constitution</w:t>
      </w:r>
      <w:r w:rsidR="007C3FED">
        <w:rPr>
          <w:rFonts w:ascii="Arial" w:hAnsi="Arial" w:cs="Arial"/>
          <w:sz w:val="24"/>
          <w:szCs w:val="24"/>
        </w:rPr>
        <w:t xml:space="preserve">. The latter was itself </w:t>
      </w:r>
      <w:r w:rsidR="00C26181">
        <w:rPr>
          <w:rFonts w:ascii="Arial" w:hAnsi="Arial" w:cs="Arial"/>
          <w:sz w:val="24"/>
          <w:szCs w:val="24"/>
        </w:rPr>
        <w:t>a combination of potentially clashing principles</w:t>
      </w:r>
      <w:r w:rsidR="007C3FED">
        <w:rPr>
          <w:rFonts w:ascii="Arial" w:hAnsi="Arial" w:cs="Arial"/>
          <w:sz w:val="24"/>
          <w:szCs w:val="24"/>
        </w:rPr>
        <w:t xml:space="preserve">. </w:t>
      </w:r>
      <w:r w:rsidR="00CD373A">
        <w:rPr>
          <w:rFonts w:ascii="Arial" w:hAnsi="Arial" w:cs="Arial"/>
          <w:sz w:val="24"/>
          <w:szCs w:val="24"/>
        </w:rPr>
        <w:t>(2)</w:t>
      </w:r>
      <w:r w:rsidR="004A5F76">
        <w:rPr>
          <w:rFonts w:ascii="Arial" w:hAnsi="Arial" w:cs="Arial"/>
          <w:sz w:val="24"/>
          <w:szCs w:val="24"/>
        </w:rPr>
        <w:t xml:space="preserve"> F</w:t>
      </w:r>
      <w:r w:rsidR="007C3FED">
        <w:rPr>
          <w:rFonts w:ascii="Arial" w:hAnsi="Arial" w:cs="Arial"/>
          <w:sz w:val="24"/>
          <w:szCs w:val="24"/>
        </w:rPr>
        <w:t>rom the Progressive era on</w:t>
      </w:r>
      <w:r w:rsidR="00B85CC0">
        <w:rPr>
          <w:rFonts w:ascii="Arial" w:hAnsi="Arial" w:cs="Arial"/>
          <w:sz w:val="24"/>
          <w:szCs w:val="24"/>
        </w:rPr>
        <w:t>,</w:t>
      </w:r>
      <w:r w:rsidR="007C3FED">
        <w:rPr>
          <w:rFonts w:ascii="Arial" w:hAnsi="Arial" w:cs="Arial"/>
          <w:sz w:val="24"/>
          <w:szCs w:val="24"/>
        </w:rPr>
        <w:t xml:space="preserve"> </w:t>
      </w:r>
      <w:r w:rsidR="00E960E6">
        <w:rPr>
          <w:rFonts w:ascii="Arial" w:hAnsi="Arial" w:cs="Arial"/>
          <w:sz w:val="24"/>
          <w:szCs w:val="24"/>
        </w:rPr>
        <w:t xml:space="preserve">the role of </w:t>
      </w:r>
      <w:r w:rsidR="006903E9">
        <w:rPr>
          <w:rFonts w:ascii="Arial" w:hAnsi="Arial" w:cs="Arial"/>
          <w:sz w:val="24"/>
          <w:szCs w:val="24"/>
        </w:rPr>
        <w:t>science</w:t>
      </w:r>
      <w:r w:rsidR="00E960E6">
        <w:rPr>
          <w:rFonts w:ascii="Arial" w:hAnsi="Arial" w:cs="Arial"/>
          <w:sz w:val="24"/>
          <w:szCs w:val="24"/>
        </w:rPr>
        <w:t xml:space="preserve"> in government </w:t>
      </w:r>
      <w:r w:rsidR="0059418A">
        <w:rPr>
          <w:rFonts w:ascii="Arial" w:hAnsi="Arial" w:cs="Arial"/>
          <w:sz w:val="24"/>
          <w:szCs w:val="24"/>
        </w:rPr>
        <w:t xml:space="preserve">created </w:t>
      </w:r>
      <w:r w:rsidR="00B8537E" w:rsidRPr="00B8537E">
        <w:rPr>
          <w:rFonts w:ascii="Arial" w:hAnsi="Arial" w:cs="Arial"/>
          <w:sz w:val="24"/>
          <w:szCs w:val="24"/>
        </w:rPr>
        <w:t xml:space="preserve">a complementary but rival source of </w:t>
      </w:r>
      <w:r w:rsidR="00EB3A7F" w:rsidRPr="00B8537E">
        <w:rPr>
          <w:rFonts w:ascii="Arial" w:hAnsi="Arial" w:cs="Arial"/>
          <w:sz w:val="24"/>
          <w:szCs w:val="24"/>
        </w:rPr>
        <w:t>governance</w:t>
      </w:r>
      <w:r w:rsidR="00A10EDB">
        <w:rPr>
          <w:rFonts w:ascii="Arial" w:hAnsi="Arial" w:cs="Arial"/>
          <w:sz w:val="24"/>
          <w:szCs w:val="24"/>
        </w:rPr>
        <w:t>.</w:t>
      </w:r>
      <w:r w:rsidR="00B8537E" w:rsidRPr="00B8537E">
        <w:rPr>
          <w:rFonts w:ascii="Arial" w:hAnsi="Arial" w:cs="Arial"/>
          <w:sz w:val="24"/>
          <w:szCs w:val="24"/>
        </w:rPr>
        <w:t xml:space="preserve"> </w:t>
      </w:r>
      <w:r w:rsidR="00CE409B">
        <w:rPr>
          <w:rFonts w:ascii="Arial" w:hAnsi="Arial" w:cs="Arial"/>
          <w:sz w:val="24"/>
          <w:szCs w:val="24"/>
        </w:rPr>
        <w:t>The Progressive technocracy, 19</w:t>
      </w:r>
      <w:r w:rsidR="00057304">
        <w:rPr>
          <w:rFonts w:ascii="Arial" w:hAnsi="Arial" w:cs="Arial"/>
          <w:sz w:val="24"/>
          <w:szCs w:val="24"/>
        </w:rPr>
        <w:t>0</w:t>
      </w:r>
      <w:r w:rsidR="00CE409B">
        <w:rPr>
          <w:rFonts w:ascii="Arial" w:hAnsi="Arial" w:cs="Arial"/>
          <w:sz w:val="24"/>
          <w:szCs w:val="24"/>
        </w:rPr>
        <w:t>0-1960</w:t>
      </w:r>
      <w:r w:rsidR="00471A1C">
        <w:rPr>
          <w:rFonts w:ascii="Arial" w:hAnsi="Arial" w:cs="Arial"/>
          <w:sz w:val="24"/>
          <w:szCs w:val="24"/>
        </w:rPr>
        <w:t>,</w:t>
      </w:r>
      <w:r w:rsidR="00CE409B">
        <w:rPr>
          <w:rFonts w:ascii="Arial" w:hAnsi="Arial" w:cs="Arial"/>
          <w:sz w:val="24"/>
          <w:szCs w:val="24"/>
        </w:rPr>
        <w:t xml:space="preserve"> </w:t>
      </w:r>
      <w:r w:rsidR="00713A8E">
        <w:rPr>
          <w:rFonts w:ascii="Arial" w:hAnsi="Arial" w:cs="Arial"/>
          <w:sz w:val="24"/>
          <w:szCs w:val="24"/>
        </w:rPr>
        <w:t>lodged in universities and research centers</w:t>
      </w:r>
      <w:r w:rsidR="00471A1C">
        <w:rPr>
          <w:rFonts w:ascii="Arial" w:hAnsi="Arial" w:cs="Arial"/>
          <w:sz w:val="24"/>
          <w:szCs w:val="24"/>
        </w:rPr>
        <w:t>,</w:t>
      </w:r>
      <w:r w:rsidR="00713A8E">
        <w:rPr>
          <w:rFonts w:ascii="Arial" w:hAnsi="Arial" w:cs="Arial"/>
          <w:sz w:val="24"/>
          <w:szCs w:val="24"/>
        </w:rPr>
        <w:t xml:space="preserve"> educated the ci</w:t>
      </w:r>
      <w:r w:rsidR="0056345A">
        <w:rPr>
          <w:rFonts w:ascii="Arial" w:hAnsi="Arial" w:cs="Arial"/>
          <w:sz w:val="24"/>
          <w:szCs w:val="24"/>
        </w:rPr>
        <w:t>v</w:t>
      </w:r>
      <w:r w:rsidR="00713A8E">
        <w:rPr>
          <w:rFonts w:ascii="Arial" w:hAnsi="Arial" w:cs="Arial"/>
          <w:sz w:val="24"/>
          <w:szCs w:val="24"/>
        </w:rPr>
        <w:t>il service</w:t>
      </w:r>
      <w:r w:rsidR="006E745D">
        <w:rPr>
          <w:rFonts w:ascii="Arial" w:hAnsi="Arial" w:cs="Arial"/>
          <w:sz w:val="24"/>
          <w:szCs w:val="24"/>
        </w:rPr>
        <w:t xml:space="preserve"> and </w:t>
      </w:r>
      <w:r w:rsidR="00713A8E">
        <w:rPr>
          <w:rFonts w:ascii="Arial" w:hAnsi="Arial" w:cs="Arial"/>
          <w:sz w:val="24"/>
          <w:szCs w:val="24"/>
        </w:rPr>
        <w:t xml:space="preserve">was </w:t>
      </w:r>
      <w:r w:rsidR="0056345A">
        <w:rPr>
          <w:rFonts w:ascii="Arial" w:hAnsi="Arial" w:cs="Arial"/>
          <w:sz w:val="24"/>
          <w:szCs w:val="24"/>
        </w:rPr>
        <w:t xml:space="preserve">in effect if not in name a </w:t>
      </w:r>
      <w:r w:rsidR="00704B4A">
        <w:rPr>
          <w:rFonts w:ascii="Arial" w:hAnsi="Arial" w:cs="Arial"/>
          <w:sz w:val="24"/>
          <w:szCs w:val="24"/>
        </w:rPr>
        <w:t xml:space="preserve">state like </w:t>
      </w:r>
      <w:r w:rsidR="0056345A">
        <w:rPr>
          <w:rFonts w:ascii="Arial" w:hAnsi="Arial" w:cs="Arial"/>
          <w:sz w:val="24"/>
          <w:szCs w:val="24"/>
        </w:rPr>
        <w:t xml:space="preserve">adjunct </w:t>
      </w:r>
      <w:r w:rsidR="00581C7D">
        <w:rPr>
          <w:rFonts w:ascii="Arial" w:hAnsi="Arial" w:cs="Arial"/>
          <w:sz w:val="24"/>
          <w:szCs w:val="24"/>
        </w:rPr>
        <w:t>to democratic</w:t>
      </w:r>
      <w:r w:rsidR="002D1957">
        <w:rPr>
          <w:rFonts w:ascii="Arial" w:hAnsi="Arial" w:cs="Arial"/>
          <w:sz w:val="24"/>
          <w:szCs w:val="24"/>
        </w:rPr>
        <w:t xml:space="preserve"> government. </w:t>
      </w:r>
      <w:r w:rsidR="00F44605" w:rsidRPr="00F44605">
        <w:rPr>
          <w:rFonts w:ascii="Arial" w:hAnsi="Arial" w:cs="Arial"/>
          <w:sz w:val="24"/>
          <w:szCs w:val="24"/>
        </w:rPr>
        <w:t xml:space="preserve">(3) </w:t>
      </w:r>
      <w:r w:rsidR="004A5F76">
        <w:rPr>
          <w:rFonts w:ascii="Arial" w:hAnsi="Arial" w:cs="Arial"/>
          <w:sz w:val="24"/>
          <w:szCs w:val="24"/>
        </w:rPr>
        <w:t>T</w:t>
      </w:r>
      <w:r w:rsidR="00F44605" w:rsidRPr="00F44605">
        <w:rPr>
          <w:rFonts w:ascii="Arial" w:hAnsi="Arial" w:cs="Arial"/>
          <w:sz w:val="24"/>
          <w:szCs w:val="24"/>
        </w:rPr>
        <w:t>he 1960</w:t>
      </w:r>
      <w:r w:rsidR="002927B9">
        <w:rPr>
          <w:rFonts w:ascii="Arial" w:hAnsi="Arial" w:cs="Arial"/>
          <w:sz w:val="24"/>
          <w:szCs w:val="24"/>
        </w:rPr>
        <w:t>s</w:t>
      </w:r>
      <w:r w:rsidR="00E655C1">
        <w:rPr>
          <w:rFonts w:ascii="Arial" w:hAnsi="Arial" w:cs="Arial"/>
          <w:sz w:val="24"/>
          <w:szCs w:val="24"/>
        </w:rPr>
        <w:t xml:space="preserve"> and after </w:t>
      </w:r>
      <w:r w:rsidR="00761D6C">
        <w:rPr>
          <w:rFonts w:ascii="Arial" w:hAnsi="Arial" w:cs="Arial"/>
          <w:sz w:val="24"/>
          <w:szCs w:val="24"/>
        </w:rPr>
        <w:t xml:space="preserve">witnessed </w:t>
      </w:r>
      <w:r w:rsidR="00F44605" w:rsidRPr="00F44605">
        <w:rPr>
          <w:rFonts w:ascii="Arial" w:hAnsi="Arial" w:cs="Arial"/>
          <w:sz w:val="24"/>
          <w:szCs w:val="24"/>
        </w:rPr>
        <w:t xml:space="preserve">a </w:t>
      </w:r>
      <w:r w:rsidR="00764EDE">
        <w:rPr>
          <w:rFonts w:ascii="Arial" w:hAnsi="Arial" w:cs="Arial"/>
          <w:sz w:val="24"/>
          <w:szCs w:val="24"/>
        </w:rPr>
        <w:t xml:space="preserve">kind of </w:t>
      </w:r>
      <w:r w:rsidR="00F44605" w:rsidRPr="00F44605">
        <w:rPr>
          <w:rFonts w:ascii="Arial" w:hAnsi="Arial" w:cs="Arial"/>
          <w:sz w:val="24"/>
          <w:szCs w:val="24"/>
        </w:rPr>
        <w:t xml:space="preserve">cultural </w:t>
      </w:r>
      <w:r w:rsidR="004D5378">
        <w:rPr>
          <w:rFonts w:ascii="Arial" w:hAnsi="Arial" w:cs="Arial"/>
          <w:sz w:val="24"/>
          <w:szCs w:val="24"/>
        </w:rPr>
        <w:t xml:space="preserve">revolution </w:t>
      </w:r>
      <w:r w:rsidR="00E655C1">
        <w:rPr>
          <w:rFonts w:ascii="Arial" w:hAnsi="Arial" w:cs="Arial"/>
          <w:sz w:val="24"/>
          <w:szCs w:val="24"/>
        </w:rPr>
        <w:t xml:space="preserve">whose </w:t>
      </w:r>
      <w:r w:rsidR="00DB74E5">
        <w:rPr>
          <w:rFonts w:ascii="Arial" w:hAnsi="Arial" w:cs="Arial"/>
          <w:sz w:val="24"/>
          <w:szCs w:val="24"/>
        </w:rPr>
        <w:t>protagonists</w:t>
      </w:r>
      <w:r w:rsidR="00CE3EBE">
        <w:rPr>
          <w:rFonts w:ascii="Arial" w:hAnsi="Arial" w:cs="Arial"/>
          <w:sz w:val="24"/>
          <w:szCs w:val="24"/>
        </w:rPr>
        <w:t xml:space="preserve"> </w:t>
      </w:r>
      <w:r w:rsidR="002E3627">
        <w:rPr>
          <w:rFonts w:ascii="Arial" w:hAnsi="Arial" w:cs="Arial"/>
          <w:sz w:val="24"/>
          <w:szCs w:val="24"/>
        </w:rPr>
        <w:t xml:space="preserve">were innately suspicious of the framework institutions of </w:t>
      </w:r>
      <w:r w:rsidR="00471A1C">
        <w:rPr>
          <w:rFonts w:ascii="Arial" w:hAnsi="Arial" w:cs="Arial"/>
          <w:sz w:val="24"/>
          <w:szCs w:val="24"/>
        </w:rPr>
        <w:t xml:space="preserve">the </w:t>
      </w:r>
      <w:r w:rsidR="002E3627">
        <w:rPr>
          <w:rFonts w:ascii="Arial" w:hAnsi="Arial" w:cs="Arial"/>
          <w:sz w:val="24"/>
          <w:szCs w:val="24"/>
        </w:rPr>
        <w:t xml:space="preserve">state and its </w:t>
      </w:r>
      <w:r w:rsidR="00D21241">
        <w:rPr>
          <w:rFonts w:ascii="Arial" w:hAnsi="Arial" w:cs="Arial"/>
          <w:sz w:val="24"/>
          <w:szCs w:val="24"/>
        </w:rPr>
        <w:t>science</w:t>
      </w:r>
      <w:r w:rsidR="002E3627">
        <w:rPr>
          <w:rFonts w:ascii="Arial" w:hAnsi="Arial" w:cs="Arial"/>
          <w:sz w:val="24"/>
          <w:szCs w:val="24"/>
        </w:rPr>
        <w:t xml:space="preserve"> </w:t>
      </w:r>
      <w:r w:rsidR="00581C7D">
        <w:rPr>
          <w:rFonts w:ascii="Arial" w:hAnsi="Arial" w:cs="Arial"/>
          <w:sz w:val="24"/>
          <w:szCs w:val="24"/>
        </w:rPr>
        <w:t>adjunct but</w:t>
      </w:r>
      <w:r w:rsidR="00744AD9">
        <w:rPr>
          <w:rFonts w:ascii="Arial" w:hAnsi="Arial" w:cs="Arial"/>
          <w:sz w:val="24"/>
          <w:szCs w:val="24"/>
        </w:rPr>
        <w:t>,</w:t>
      </w:r>
      <w:r w:rsidR="002E3627">
        <w:rPr>
          <w:rFonts w:ascii="Arial" w:hAnsi="Arial" w:cs="Arial"/>
          <w:sz w:val="24"/>
          <w:szCs w:val="24"/>
        </w:rPr>
        <w:t xml:space="preserve"> for strategic reasons</w:t>
      </w:r>
      <w:r w:rsidR="00744AD9">
        <w:rPr>
          <w:rFonts w:ascii="Arial" w:hAnsi="Arial" w:cs="Arial"/>
          <w:sz w:val="24"/>
          <w:szCs w:val="24"/>
        </w:rPr>
        <w:t>,</w:t>
      </w:r>
      <w:r w:rsidR="002E3627">
        <w:rPr>
          <w:rFonts w:ascii="Arial" w:hAnsi="Arial" w:cs="Arial"/>
          <w:sz w:val="24"/>
          <w:szCs w:val="24"/>
        </w:rPr>
        <w:t xml:space="preserve"> </w:t>
      </w:r>
      <w:r w:rsidR="00D21241">
        <w:rPr>
          <w:rFonts w:ascii="Arial" w:hAnsi="Arial" w:cs="Arial"/>
          <w:sz w:val="24"/>
          <w:szCs w:val="24"/>
        </w:rPr>
        <w:t>allied with one or the other.</w:t>
      </w:r>
      <w:r w:rsidR="00723EDE">
        <w:rPr>
          <w:rFonts w:ascii="Arial" w:hAnsi="Arial" w:cs="Arial"/>
          <w:sz w:val="24"/>
          <w:szCs w:val="24"/>
        </w:rPr>
        <w:t xml:space="preserve"> </w:t>
      </w:r>
      <w:r w:rsidR="00F44605" w:rsidRPr="00F44605">
        <w:rPr>
          <w:rFonts w:ascii="Arial" w:hAnsi="Arial" w:cs="Arial"/>
          <w:sz w:val="24"/>
          <w:szCs w:val="24"/>
        </w:rPr>
        <w:t>Succeeding th</w:t>
      </w:r>
      <w:r w:rsidR="002D1957">
        <w:rPr>
          <w:rFonts w:ascii="Arial" w:hAnsi="Arial" w:cs="Arial"/>
          <w:sz w:val="24"/>
          <w:szCs w:val="24"/>
        </w:rPr>
        <w:t>ese</w:t>
      </w:r>
      <w:r w:rsidR="00F44605" w:rsidRPr="00F44605">
        <w:rPr>
          <w:rFonts w:ascii="Arial" w:hAnsi="Arial" w:cs="Arial"/>
          <w:sz w:val="24"/>
          <w:szCs w:val="24"/>
        </w:rPr>
        <w:t xml:space="preserve"> event</w:t>
      </w:r>
      <w:r w:rsidR="002D1957">
        <w:rPr>
          <w:rFonts w:ascii="Arial" w:hAnsi="Arial" w:cs="Arial"/>
          <w:sz w:val="24"/>
          <w:szCs w:val="24"/>
        </w:rPr>
        <w:t>s</w:t>
      </w:r>
      <w:r w:rsidR="001F7E3D">
        <w:rPr>
          <w:rFonts w:ascii="Arial" w:hAnsi="Arial" w:cs="Arial"/>
          <w:sz w:val="24"/>
          <w:szCs w:val="24"/>
        </w:rPr>
        <w:t xml:space="preserve"> in the late 1970s and 1980s</w:t>
      </w:r>
      <w:r w:rsidR="00F44605" w:rsidRPr="00F44605">
        <w:rPr>
          <w:rFonts w:ascii="Arial" w:hAnsi="Arial" w:cs="Arial"/>
          <w:sz w:val="24"/>
          <w:szCs w:val="24"/>
        </w:rPr>
        <w:t xml:space="preserve">, </w:t>
      </w:r>
      <w:r w:rsidR="009911C7">
        <w:rPr>
          <w:rFonts w:ascii="Arial" w:hAnsi="Arial" w:cs="Arial"/>
          <w:sz w:val="24"/>
          <w:szCs w:val="24"/>
        </w:rPr>
        <w:t xml:space="preserve">(4) </w:t>
      </w:r>
      <w:r w:rsidR="00F44605" w:rsidRPr="00F44605">
        <w:rPr>
          <w:rFonts w:ascii="Arial" w:hAnsi="Arial" w:cs="Arial"/>
          <w:sz w:val="24"/>
          <w:szCs w:val="24"/>
        </w:rPr>
        <w:t>a</w:t>
      </w:r>
      <w:r w:rsidR="00744AD9">
        <w:rPr>
          <w:rFonts w:ascii="Arial" w:hAnsi="Arial" w:cs="Arial"/>
          <w:sz w:val="24"/>
          <w:szCs w:val="24"/>
        </w:rPr>
        <w:t xml:space="preserve"> </w:t>
      </w:r>
      <w:r w:rsidR="00B30918">
        <w:rPr>
          <w:rFonts w:ascii="Arial" w:hAnsi="Arial" w:cs="Arial"/>
          <w:sz w:val="24"/>
          <w:szCs w:val="24"/>
        </w:rPr>
        <w:t xml:space="preserve">right leaning </w:t>
      </w:r>
      <w:r w:rsidR="00F44605" w:rsidRPr="00F44605">
        <w:rPr>
          <w:rFonts w:ascii="Arial" w:hAnsi="Arial" w:cs="Arial"/>
          <w:sz w:val="24"/>
          <w:szCs w:val="24"/>
        </w:rPr>
        <w:t xml:space="preserve">counter-reformation emerged to occupy positions </w:t>
      </w:r>
      <w:r w:rsidR="00354A2A">
        <w:rPr>
          <w:rFonts w:ascii="Arial" w:hAnsi="Arial" w:cs="Arial"/>
          <w:sz w:val="24"/>
          <w:szCs w:val="24"/>
        </w:rPr>
        <w:t xml:space="preserve">once </w:t>
      </w:r>
      <w:r w:rsidR="00DB74E5">
        <w:rPr>
          <w:rFonts w:ascii="Arial" w:hAnsi="Arial" w:cs="Arial"/>
          <w:sz w:val="24"/>
          <w:szCs w:val="24"/>
        </w:rPr>
        <w:t xml:space="preserve">thought </w:t>
      </w:r>
      <w:r w:rsidR="00F44605" w:rsidRPr="00F44605">
        <w:rPr>
          <w:rFonts w:ascii="Arial" w:hAnsi="Arial" w:cs="Arial"/>
          <w:sz w:val="24"/>
          <w:szCs w:val="24"/>
        </w:rPr>
        <w:t xml:space="preserve">abandoned. </w:t>
      </w:r>
      <w:r w:rsidR="00DA1F5E">
        <w:rPr>
          <w:rFonts w:ascii="Arial" w:hAnsi="Arial" w:cs="Arial"/>
          <w:sz w:val="24"/>
          <w:szCs w:val="24"/>
        </w:rPr>
        <w:t xml:space="preserve">Although opposed to </w:t>
      </w:r>
      <w:r w:rsidR="00DB74E5">
        <w:rPr>
          <w:rFonts w:ascii="Arial" w:hAnsi="Arial" w:cs="Arial"/>
          <w:sz w:val="24"/>
          <w:szCs w:val="24"/>
        </w:rPr>
        <w:t xml:space="preserve">cultural </w:t>
      </w:r>
      <w:r w:rsidR="00723EDE">
        <w:rPr>
          <w:rFonts w:ascii="Arial" w:hAnsi="Arial" w:cs="Arial"/>
          <w:sz w:val="24"/>
          <w:szCs w:val="24"/>
        </w:rPr>
        <w:t>rivals</w:t>
      </w:r>
      <w:r w:rsidR="004A5F76">
        <w:rPr>
          <w:rFonts w:ascii="Arial" w:hAnsi="Arial" w:cs="Arial"/>
          <w:sz w:val="24"/>
          <w:szCs w:val="24"/>
        </w:rPr>
        <w:t xml:space="preserve"> </w:t>
      </w:r>
      <w:r w:rsidR="00723EDE">
        <w:rPr>
          <w:rFonts w:ascii="Arial" w:hAnsi="Arial" w:cs="Arial"/>
          <w:sz w:val="24"/>
          <w:szCs w:val="24"/>
        </w:rPr>
        <w:t>on the left,</w:t>
      </w:r>
      <w:r w:rsidR="00E44143">
        <w:rPr>
          <w:rFonts w:ascii="Arial" w:hAnsi="Arial" w:cs="Arial"/>
          <w:sz w:val="24"/>
          <w:szCs w:val="24"/>
        </w:rPr>
        <w:t xml:space="preserve"> the</w:t>
      </w:r>
      <w:r w:rsidR="00193E56">
        <w:rPr>
          <w:rFonts w:ascii="Arial" w:hAnsi="Arial" w:cs="Arial"/>
          <w:sz w:val="24"/>
          <w:szCs w:val="24"/>
        </w:rPr>
        <w:t>y</w:t>
      </w:r>
      <w:r w:rsidR="00E44143">
        <w:rPr>
          <w:rFonts w:ascii="Arial" w:hAnsi="Arial" w:cs="Arial"/>
          <w:sz w:val="24"/>
          <w:szCs w:val="24"/>
        </w:rPr>
        <w:t xml:space="preserve"> too </w:t>
      </w:r>
      <w:r w:rsidR="00DB74E5">
        <w:rPr>
          <w:rFonts w:ascii="Arial" w:hAnsi="Arial" w:cs="Arial"/>
          <w:sz w:val="24"/>
          <w:szCs w:val="24"/>
        </w:rPr>
        <w:t>were</w:t>
      </w:r>
      <w:r w:rsidR="00DA1F5E">
        <w:rPr>
          <w:rFonts w:ascii="Arial" w:hAnsi="Arial" w:cs="Arial"/>
          <w:sz w:val="24"/>
          <w:szCs w:val="24"/>
        </w:rPr>
        <w:t xml:space="preserve"> </w:t>
      </w:r>
      <w:r w:rsidR="00DB74E5">
        <w:rPr>
          <w:rFonts w:ascii="Arial" w:hAnsi="Arial" w:cs="Arial"/>
          <w:sz w:val="24"/>
          <w:szCs w:val="24"/>
        </w:rPr>
        <w:lastRenderedPageBreak/>
        <w:t xml:space="preserve">suspicious of state and science </w:t>
      </w:r>
      <w:r w:rsidR="003737D1">
        <w:rPr>
          <w:rFonts w:ascii="Arial" w:hAnsi="Arial" w:cs="Arial"/>
          <w:sz w:val="24"/>
          <w:szCs w:val="24"/>
        </w:rPr>
        <w:t>and</w:t>
      </w:r>
      <w:r w:rsidR="00DB74E5">
        <w:rPr>
          <w:rFonts w:ascii="Arial" w:hAnsi="Arial" w:cs="Arial"/>
          <w:sz w:val="24"/>
          <w:szCs w:val="24"/>
        </w:rPr>
        <w:t xml:space="preserve"> </w:t>
      </w:r>
      <w:r w:rsidR="00E44143">
        <w:rPr>
          <w:rFonts w:ascii="Arial" w:hAnsi="Arial" w:cs="Arial"/>
          <w:sz w:val="24"/>
          <w:szCs w:val="24"/>
        </w:rPr>
        <w:t xml:space="preserve">had to </w:t>
      </w:r>
      <w:r w:rsidR="00133C36">
        <w:rPr>
          <w:rFonts w:ascii="Arial" w:hAnsi="Arial" w:cs="Arial"/>
          <w:sz w:val="24"/>
          <w:szCs w:val="24"/>
        </w:rPr>
        <w:t>f</w:t>
      </w:r>
      <w:r w:rsidR="00E44143">
        <w:rPr>
          <w:rFonts w:ascii="Arial" w:hAnsi="Arial" w:cs="Arial"/>
          <w:sz w:val="24"/>
          <w:szCs w:val="24"/>
        </w:rPr>
        <w:t xml:space="preserve">igure out </w:t>
      </w:r>
      <w:r w:rsidR="00646088">
        <w:rPr>
          <w:rFonts w:ascii="Arial" w:hAnsi="Arial" w:cs="Arial"/>
          <w:sz w:val="24"/>
          <w:szCs w:val="24"/>
        </w:rPr>
        <w:t xml:space="preserve">which </w:t>
      </w:r>
      <w:r w:rsidR="00193E56">
        <w:rPr>
          <w:rFonts w:ascii="Arial" w:hAnsi="Arial" w:cs="Arial"/>
          <w:sz w:val="24"/>
          <w:szCs w:val="24"/>
        </w:rPr>
        <w:t xml:space="preserve">framework institutions </w:t>
      </w:r>
      <w:r w:rsidR="00646088">
        <w:rPr>
          <w:rFonts w:ascii="Arial" w:hAnsi="Arial" w:cs="Arial"/>
          <w:sz w:val="24"/>
          <w:szCs w:val="24"/>
        </w:rPr>
        <w:t xml:space="preserve">they </w:t>
      </w:r>
      <w:r w:rsidR="005E1255">
        <w:rPr>
          <w:rFonts w:ascii="Arial" w:hAnsi="Arial" w:cs="Arial"/>
          <w:sz w:val="24"/>
          <w:szCs w:val="24"/>
        </w:rPr>
        <w:t>could</w:t>
      </w:r>
      <w:r w:rsidR="008714D1">
        <w:rPr>
          <w:rFonts w:ascii="Arial" w:hAnsi="Arial" w:cs="Arial"/>
          <w:sz w:val="24"/>
          <w:szCs w:val="24"/>
        </w:rPr>
        <w:t>,</w:t>
      </w:r>
      <w:r w:rsidR="005E1255">
        <w:rPr>
          <w:rFonts w:ascii="Arial" w:hAnsi="Arial" w:cs="Arial"/>
          <w:sz w:val="24"/>
          <w:szCs w:val="24"/>
        </w:rPr>
        <w:t xml:space="preserve"> for </w:t>
      </w:r>
      <w:r w:rsidR="00646088">
        <w:rPr>
          <w:rFonts w:ascii="Arial" w:hAnsi="Arial" w:cs="Arial"/>
          <w:sz w:val="24"/>
          <w:szCs w:val="24"/>
        </w:rPr>
        <w:t>strategic</w:t>
      </w:r>
      <w:r w:rsidR="005E1255">
        <w:rPr>
          <w:rFonts w:ascii="Arial" w:hAnsi="Arial" w:cs="Arial"/>
          <w:sz w:val="24"/>
          <w:szCs w:val="24"/>
        </w:rPr>
        <w:t xml:space="preserve"> reasons</w:t>
      </w:r>
      <w:r w:rsidR="008714D1">
        <w:rPr>
          <w:rFonts w:ascii="Arial" w:hAnsi="Arial" w:cs="Arial"/>
          <w:sz w:val="24"/>
          <w:szCs w:val="24"/>
        </w:rPr>
        <w:t>,</w:t>
      </w:r>
      <w:r w:rsidR="005E1255">
        <w:rPr>
          <w:rFonts w:ascii="Arial" w:hAnsi="Arial" w:cs="Arial"/>
          <w:sz w:val="24"/>
          <w:szCs w:val="24"/>
        </w:rPr>
        <w:t xml:space="preserve"> tolerate. </w:t>
      </w:r>
      <w:r w:rsidR="00784857">
        <w:rPr>
          <w:rFonts w:ascii="Arial" w:hAnsi="Arial" w:cs="Arial"/>
          <w:sz w:val="24"/>
          <w:szCs w:val="24"/>
        </w:rPr>
        <w:t>By the 1980</w:t>
      </w:r>
      <w:r w:rsidR="00193E56">
        <w:rPr>
          <w:rFonts w:ascii="Arial" w:hAnsi="Arial" w:cs="Arial"/>
          <w:sz w:val="24"/>
          <w:szCs w:val="24"/>
        </w:rPr>
        <w:t>s</w:t>
      </w:r>
      <w:r w:rsidR="00784857">
        <w:rPr>
          <w:rFonts w:ascii="Arial" w:hAnsi="Arial" w:cs="Arial"/>
          <w:sz w:val="24"/>
          <w:szCs w:val="24"/>
        </w:rPr>
        <w:t xml:space="preserve"> American d</w:t>
      </w:r>
      <w:r w:rsidR="00490C23">
        <w:rPr>
          <w:rFonts w:ascii="Arial" w:hAnsi="Arial" w:cs="Arial"/>
          <w:sz w:val="24"/>
          <w:szCs w:val="24"/>
        </w:rPr>
        <w:t>emocra</w:t>
      </w:r>
      <w:r w:rsidR="005E1255">
        <w:rPr>
          <w:rFonts w:ascii="Arial" w:hAnsi="Arial" w:cs="Arial"/>
          <w:sz w:val="24"/>
          <w:szCs w:val="24"/>
        </w:rPr>
        <w:t xml:space="preserve">cy </w:t>
      </w:r>
      <w:r w:rsidR="00490C23">
        <w:rPr>
          <w:rFonts w:ascii="Arial" w:hAnsi="Arial" w:cs="Arial"/>
          <w:sz w:val="24"/>
          <w:szCs w:val="24"/>
        </w:rPr>
        <w:t xml:space="preserve">occupied </w:t>
      </w:r>
      <w:r w:rsidR="003E47E0">
        <w:rPr>
          <w:rFonts w:ascii="Arial" w:hAnsi="Arial" w:cs="Arial"/>
          <w:sz w:val="24"/>
          <w:szCs w:val="24"/>
        </w:rPr>
        <w:t>a c</w:t>
      </w:r>
      <w:r w:rsidR="002100B2">
        <w:rPr>
          <w:rFonts w:ascii="Arial" w:hAnsi="Arial" w:cs="Arial"/>
          <w:sz w:val="24"/>
          <w:szCs w:val="24"/>
        </w:rPr>
        <w:t>ro</w:t>
      </w:r>
      <w:r w:rsidR="003E47E0">
        <w:rPr>
          <w:rFonts w:ascii="Arial" w:hAnsi="Arial" w:cs="Arial"/>
          <w:sz w:val="24"/>
          <w:szCs w:val="24"/>
        </w:rPr>
        <w:t xml:space="preserve">ssroads </w:t>
      </w:r>
      <w:r w:rsidR="00490C23">
        <w:rPr>
          <w:rFonts w:ascii="Arial" w:hAnsi="Arial" w:cs="Arial"/>
          <w:sz w:val="24"/>
          <w:szCs w:val="24"/>
        </w:rPr>
        <w:t xml:space="preserve">with </w:t>
      </w:r>
      <w:r w:rsidR="00D2515A">
        <w:rPr>
          <w:rFonts w:ascii="Arial" w:hAnsi="Arial" w:cs="Arial"/>
          <w:sz w:val="24"/>
          <w:szCs w:val="24"/>
        </w:rPr>
        <w:t>s</w:t>
      </w:r>
      <w:r w:rsidR="00180347">
        <w:rPr>
          <w:rFonts w:ascii="Arial" w:hAnsi="Arial" w:cs="Arial"/>
          <w:sz w:val="24"/>
          <w:szCs w:val="24"/>
        </w:rPr>
        <w:t>ig</w:t>
      </w:r>
      <w:r w:rsidR="00D2515A">
        <w:rPr>
          <w:rFonts w:ascii="Arial" w:hAnsi="Arial" w:cs="Arial"/>
          <w:sz w:val="24"/>
          <w:szCs w:val="24"/>
        </w:rPr>
        <w:t xml:space="preserve">nposts </w:t>
      </w:r>
      <w:r w:rsidR="00490C23">
        <w:rPr>
          <w:rFonts w:ascii="Arial" w:hAnsi="Arial" w:cs="Arial"/>
          <w:sz w:val="24"/>
          <w:szCs w:val="24"/>
        </w:rPr>
        <w:t xml:space="preserve">pointing in four directions. </w:t>
      </w:r>
      <w:r w:rsidR="0098629F">
        <w:rPr>
          <w:rFonts w:ascii="Arial" w:hAnsi="Arial" w:cs="Arial"/>
          <w:sz w:val="24"/>
          <w:szCs w:val="24"/>
        </w:rPr>
        <w:t xml:space="preserve">This </w:t>
      </w:r>
      <w:r w:rsidR="00784857">
        <w:rPr>
          <w:rFonts w:ascii="Arial" w:hAnsi="Arial" w:cs="Arial"/>
          <w:sz w:val="24"/>
          <w:szCs w:val="24"/>
        </w:rPr>
        <w:t xml:space="preserve">was </w:t>
      </w:r>
      <w:r w:rsidR="0098629F">
        <w:rPr>
          <w:rFonts w:ascii="Arial" w:hAnsi="Arial" w:cs="Arial"/>
          <w:sz w:val="24"/>
          <w:szCs w:val="24"/>
        </w:rPr>
        <w:t>disjunctive democracy in the making</w:t>
      </w:r>
      <w:r w:rsidR="00117CA0">
        <w:rPr>
          <w:rFonts w:ascii="Arial" w:hAnsi="Arial" w:cs="Arial"/>
          <w:sz w:val="24"/>
          <w:szCs w:val="24"/>
        </w:rPr>
        <w:t xml:space="preserve">. </w:t>
      </w:r>
      <w:r w:rsidRPr="5BA8FF9A">
        <w:rPr>
          <w:rFonts w:ascii="Arial" w:hAnsi="Arial" w:cs="Arial"/>
          <w:sz w:val="24"/>
          <w:szCs w:val="24"/>
        </w:rPr>
        <w:t>The Fukuyama thesis showed how the fissures that divided people could be successfully navigated, until of course,</w:t>
      </w:r>
      <w:r w:rsidR="009F2A83">
        <w:rPr>
          <w:rFonts w:ascii="Arial" w:hAnsi="Arial" w:cs="Arial"/>
          <w:sz w:val="24"/>
          <w:szCs w:val="24"/>
        </w:rPr>
        <w:t xml:space="preserve"> </w:t>
      </w:r>
      <w:r w:rsidRPr="5BA8FF9A">
        <w:rPr>
          <w:rFonts w:ascii="Arial" w:hAnsi="Arial" w:cs="Arial"/>
          <w:sz w:val="24"/>
          <w:szCs w:val="24"/>
        </w:rPr>
        <w:t xml:space="preserve">they </w:t>
      </w:r>
      <w:r w:rsidR="009F2A83">
        <w:rPr>
          <w:rFonts w:ascii="Arial" w:hAnsi="Arial" w:cs="Arial"/>
          <w:sz w:val="24"/>
          <w:szCs w:val="24"/>
        </w:rPr>
        <w:t>stop</w:t>
      </w:r>
      <w:r w:rsidR="009524F3">
        <w:rPr>
          <w:rFonts w:ascii="Arial" w:hAnsi="Arial" w:cs="Arial"/>
          <w:sz w:val="24"/>
          <w:szCs w:val="24"/>
        </w:rPr>
        <w:t>ped</w:t>
      </w:r>
      <w:r w:rsidR="009F2A83">
        <w:rPr>
          <w:rFonts w:ascii="Arial" w:hAnsi="Arial" w:cs="Arial"/>
          <w:sz w:val="24"/>
          <w:szCs w:val="24"/>
        </w:rPr>
        <w:t xml:space="preserve"> being </w:t>
      </w:r>
      <w:r w:rsidRPr="5BA8FF9A">
        <w:rPr>
          <w:rFonts w:ascii="Arial" w:hAnsi="Arial" w:cs="Arial"/>
          <w:sz w:val="24"/>
          <w:szCs w:val="24"/>
        </w:rPr>
        <w:t>navigable.</w:t>
      </w:r>
    </w:p>
    <w:p w14:paraId="46408771" w14:textId="780D805D" w:rsidR="00BE405C" w:rsidRDefault="00BE405C" w:rsidP="00117CA0">
      <w:pPr>
        <w:spacing w:line="480" w:lineRule="auto"/>
        <w:ind w:firstLine="360"/>
        <w:rPr>
          <w:rFonts w:ascii="Arial" w:hAnsi="Arial" w:cs="Arial"/>
          <w:sz w:val="24"/>
          <w:szCs w:val="24"/>
        </w:rPr>
      </w:pPr>
      <w:r>
        <w:rPr>
          <w:rFonts w:ascii="Arial" w:hAnsi="Arial" w:cs="Arial"/>
          <w:sz w:val="24"/>
          <w:szCs w:val="24"/>
        </w:rPr>
        <w:t xml:space="preserve">Fukuyama grounded his argument in the best possible case </w:t>
      </w:r>
      <w:r w:rsidR="00567246">
        <w:rPr>
          <w:rFonts w:ascii="Arial" w:hAnsi="Arial" w:cs="Arial"/>
          <w:sz w:val="24"/>
          <w:szCs w:val="24"/>
        </w:rPr>
        <w:t xml:space="preserve">for the liberal democratic consensus. He ignored as noise </w:t>
      </w:r>
      <w:r w:rsidR="0054298A">
        <w:rPr>
          <w:rFonts w:ascii="Arial" w:hAnsi="Arial" w:cs="Arial"/>
          <w:sz w:val="24"/>
          <w:szCs w:val="24"/>
        </w:rPr>
        <w:t>hypocritical adhesion</w:t>
      </w:r>
      <w:r w:rsidR="00667E7C">
        <w:rPr>
          <w:rFonts w:ascii="Arial" w:hAnsi="Arial" w:cs="Arial"/>
          <w:sz w:val="24"/>
          <w:szCs w:val="24"/>
        </w:rPr>
        <w:t xml:space="preserve"> to it</w:t>
      </w:r>
      <w:r w:rsidR="0054298A">
        <w:rPr>
          <w:rFonts w:ascii="Arial" w:hAnsi="Arial" w:cs="Arial"/>
          <w:sz w:val="24"/>
          <w:szCs w:val="24"/>
        </w:rPr>
        <w:t xml:space="preserve">, </w:t>
      </w:r>
      <w:r w:rsidR="008E44F9">
        <w:rPr>
          <w:rFonts w:ascii="Arial" w:hAnsi="Arial" w:cs="Arial"/>
          <w:sz w:val="24"/>
          <w:szCs w:val="24"/>
        </w:rPr>
        <w:t xml:space="preserve">the </w:t>
      </w:r>
      <w:r w:rsidR="00B27EE3">
        <w:rPr>
          <w:rFonts w:ascii="Arial" w:hAnsi="Arial" w:cs="Arial"/>
          <w:sz w:val="24"/>
          <w:szCs w:val="24"/>
        </w:rPr>
        <w:t xml:space="preserve">elusive </w:t>
      </w:r>
      <w:r w:rsidR="008E44F9">
        <w:rPr>
          <w:rFonts w:ascii="Arial" w:hAnsi="Arial" w:cs="Arial"/>
          <w:sz w:val="24"/>
          <w:szCs w:val="24"/>
        </w:rPr>
        <w:t xml:space="preserve">differences </w:t>
      </w:r>
      <w:r w:rsidR="007620C5">
        <w:rPr>
          <w:rFonts w:ascii="Arial" w:hAnsi="Arial" w:cs="Arial"/>
          <w:sz w:val="24"/>
          <w:szCs w:val="24"/>
        </w:rPr>
        <w:t xml:space="preserve">between </w:t>
      </w:r>
      <w:r w:rsidR="00951E16">
        <w:rPr>
          <w:rFonts w:ascii="Arial" w:hAnsi="Arial" w:cs="Arial"/>
          <w:sz w:val="24"/>
          <w:szCs w:val="24"/>
        </w:rPr>
        <w:t xml:space="preserve">self-seeking and </w:t>
      </w:r>
      <w:r w:rsidR="008E44F9">
        <w:rPr>
          <w:rFonts w:ascii="Arial" w:hAnsi="Arial" w:cs="Arial"/>
          <w:sz w:val="24"/>
          <w:szCs w:val="24"/>
        </w:rPr>
        <w:t>principled</w:t>
      </w:r>
      <w:r w:rsidR="00775CF0">
        <w:rPr>
          <w:rFonts w:ascii="Arial" w:hAnsi="Arial" w:cs="Arial"/>
          <w:sz w:val="24"/>
          <w:szCs w:val="24"/>
        </w:rPr>
        <w:t xml:space="preserve"> commitments, </w:t>
      </w:r>
      <w:r w:rsidR="008E44F9">
        <w:rPr>
          <w:rFonts w:ascii="Arial" w:hAnsi="Arial" w:cs="Arial"/>
          <w:sz w:val="24"/>
          <w:szCs w:val="24"/>
        </w:rPr>
        <w:t>and the way in which ideals</w:t>
      </w:r>
      <w:r w:rsidR="00DB5407">
        <w:rPr>
          <w:rFonts w:ascii="Arial" w:hAnsi="Arial" w:cs="Arial"/>
          <w:sz w:val="24"/>
          <w:szCs w:val="24"/>
        </w:rPr>
        <w:t xml:space="preserve"> </w:t>
      </w:r>
      <w:r w:rsidR="00881384">
        <w:rPr>
          <w:rFonts w:ascii="Arial" w:hAnsi="Arial" w:cs="Arial"/>
          <w:sz w:val="24"/>
          <w:szCs w:val="24"/>
        </w:rPr>
        <w:t>become</w:t>
      </w:r>
      <w:r w:rsidR="00DB5407">
        <w:rPr>
          <w:rFonts w:ascii="Arial" w:hAnsi="Arial" w:cs="Arial"/>
          <w:sz w:val="24"/>
          <w:szCs w:val="24"/>
        </w:rPr>
        <w:t xml:space="preserve"> corrupt covers for all sorts of</w:t>
      </w:r>
      <w:r w:rsidR="00777FB6">
        <w:rPr>
          <w:rFonts w:ascii="Arial" w:hAnsi="Arial" w:cs="Arial"/>
          <w:sz w:val="24"/>
          <w:szCs w:val="24"/>
        </w:rPr>
        <w:t xml:space="preserve"> other things</w:t>
      </w:r>
      <w:r w:rsidR="00DB5407">
        <w:rPr>
          <w:rFonts w:ascii="Arial" w:hAnsi="Arial" w:cs="Arial"/>
          <w:sz w:val="24"/>
          <w:szCs w:val="24"/>
        </w:rPr>
        <w:t xml:space="preserve">. </w:t>
      </w:r>
      <w:r w:rsidR="00E73F7C">
        <w:rPr>
          <w:rFonts w:ascii="Arial" w:hAnsi="Arial" w:cs="Arial"/>
          <w:sz w:val="24"/>
          <w:szCs w:val="24"/>
        </w:rPr>
        <w:t>This paper makes the same assumption</w:t>
      </w:r>
      <w:r w:rsidR="00881384">
        <w:rPr>
          <w:rFonts w:ascii="Arial" w:hAnsi="Arial" w:cs="Arial"/>
          <w:sz w:val="24"/>
          <w:szCs w:val="24"/>
        </w:rPr>
        <w:t>s</w:t>
      </w:r>
      <w:r w:rsidR="00E73F7C">
        <w:rPr>
          <w:rFonts w:ascii="Arial" w:hAnsi="Arial" w:cs="Arial"/>
          <w:sz w:val="24"/>
          <w:szCs w:val="24"/>
        </w:rPr>
        <w:t xml:space="preserve">. </w:t>
      </w:r>
      <w:r w:rsidR="00FC1AF2">
        <w:rPr>
          <w:rFonts w:ascii="Arial" w:hAnsi="Arial" w:cs="Arial"/>
          <w:sz w:val="24"/>
          <w:szCs w:val="24"/>
        </w:rPr>
        <w:t>However distorted</w:t>
      </w:r>
      <w:r w:rsidR="00E10CAE">
        <w:rPr>
          <w:rFonts w:ascii="Arial" w:hAnsi="Arial" w:cs="Arial"/>
          <w:sz w:val="24"/>
          <w:szCs w:val="24"/>
        </w:rPr>
        <w:t xml:space="preserve">, </w:t>
      </w:r>
      <w:r w:rsidR="00FC1AF2">
        <w:rPr>
          <w:rFonts w:ascii="Arial" w:hAnsi="Arial" w:cs="Arial"/>
          <w:sz w:val="24"/>
          <w:szCs w:val="24"/>
        </w:rPr>
        <w:t>manipulated</w:t>
      </w:r>
      <w:r w:rsidR="003B2FC9">
        <w:rPr>
          <w:rFonts w:ascii="Arial" w:hAnsi="Arial" w:cs="Arial"/>
          <w:sz w:val="24"/>
          <w:szCs w:val="24"/>
        </w:rPr>
        <w:t>,</w:t>
      </w:r>
      <w:r w:rsidR="000F75A2">
        <w:rPr>
          <w:rFonts w:ascii="Arial" w:hAnsi="Arial" w:cs="Arial"/>
          <w:sz w:val="24"/>
          <w:szCs w:val="24"/>
        </w:rPr>
        <w:t xml:space="preserve"> </w:t>
      </w:r>
      <w:r w:rsidR="00E10CAE">
        <w:rPr>
          <w:rFonts w:ascii="Arial" w:hAnsi="Arial" w:cs="Arial"/>
          <w:sz w:val="24"/>
          <w:szCs w:val="24"/>
        </w:rPr>
        <w:t xml:space="preserve">or corrupted </w:t>
      </w:r>
      <w:r w:rsidR="0047373A">
        <w:rPr>
          <w:rFonts w:ascii="Arial" w:hAnsi="Arial" w:cs="Arial"/>
          <w:sz w:val="24"/>
          <w:szCs w:val="24"/>
        </w:rPr>
        <w:t xml:space="preserve">the ideals of the four corners of loyalty might have become, this essay </w:t>
      </w:r>
      <w:r w:rsidR="00667E7C">
        <w:rPr>
          <w:rFonts w:ascii="Arial" w:hAnsi="Arial" w:cs="Arial"/>
          <w:sz w:val="24"/>
          <w:szCs w:val="24"/>
        </w:rPr>
        <w:t xml:space="preserve">assumes </w:t>
      </w:r>
      <w:r w:rsidR="00217FC1">
        <w:rPr>
          <w:rFonts w:ascii="Arial" w:hAnsi="Arial" w:cs="Arial"/>
          <w:sz w:val="24"/>
          <w:szCs w:val="24"/>
        </w:rPr>
        <w:t xml:space="preserve">there </w:t>
      </w:r>
      <w:r w:rsidR="00667E7C">
        <w:rPr>
          <w:rFonts w:ascii="Arial" w:hAnsi="Arial" w:cs="Arial"/>
          <w:sz w:val="24"/>
          <w:szCs w:val="24"/>
        </w:rPr>
        <w:t>we</w:t>
      </w:r>
      <w:r w:rsidR="001C08BB">
        <w:rPr>
          <w:rFonts w:ascii="Arial" w:hAnsi="Arial" w:cs="Arial"/>
          <w:sz w:val="24"/>
          <w:szCs w:val="24"/>
        </w:rPr>
        <w:t xml:space="preserve">re four sets of values and principles </w:t>
      </w:r>
      <w:r w:rsidR="00881C0B">
        <w:rPr>
          <w:rFonts w:ascii="Arial" w:hAnsi="Arial" w:cs="Arial"/>
          <w:sz w:val="24"/>
          <w:szCs w:val="24"/>
        </w:rPr>
        <w:t>at stake</w:t>
      </w:r>
      <w:r w:rsidR="00421DB8">
        <w:rPr>
          <w:rFonts w:ascii="Arial" w:hAnsi="Arial" w:cs="Arial"/>
          <w:sz w:val="24"/>
          <w:szCs w:val="24"/>
        </w:rPr>
        <w:t>;</w:t>
      </w:r>
      <w:r w:rsidR="00881C0B">
        <w:rPr>
          <w:rFonts w:ascii="Arial" w:hAnsi="Arial" w:cs="Arial"/>
          <w:sz w:val="24"/>
          <w:szCs w:val="24"/>
        </w:rPr>
        <w:t xml:space="preserve"> and that within </w:t>
      </w:r>
      <w:r w:rsidR="00EE5942">
        <w:rPr>
          <w:rFonts w:ascii="Arial" w:hAnsi="Arial" w:cs="Arial"/>
          <w:sz w:val="24"/>
          <w:szCs w:val="24"/>
        </w:rPr>
        <w:t xml:space="preserve">the </w:t>
      </w:r>
      <w:r w:rsidR="00881C0B">
        <w:rPr>
          <w:rFonts w:ascii="Arial" w:hAnsi="Arial" w:cs="Arial"/>
          <w:sz w:val="24"/>
          <w:szCs w:val="24"/>
        </w:rPr>
        <w:t xml:space="preserve">limits </w:t>
      </w:r>
      <w:r w:rsidR="00EE5942">
        <w:rPr>
          <w:rFonts w:ascii="Arial" w:hAnsi="Arial" w:cs="Arial"/>
          <w:sz w:val="24"/>
          <w:szCs w:val="24"/>
        </w:rPr>
        <w:t xml:space="preserve">of </w:t>
      </w:r>
      <w:r w:rsidR="002205A4">
        <w:rPr>
          <w:rFonts w:ascii="Arial" w:hAnsi="Arial" w:cs="Arial"/>
          <w:sz w:val="24"/>
          <w:szCs w:val="24"/>
        </w:rPr>
        <w:t>their partial incommensurability</w:t>
      </w:r>
      <w:r w:rsidR="00B27EE3">
        <w:rPr>
          <w:rFonts w:ascii="Arial" w:hAnsi="Arial" w:cs="Arial"/>
          <w:sz w:val="24"/>
          <w:szCs w:val="24"/>
        </w:rPr>
        <w:t>,</w:t>
      </w:r>
      <w:r w:rsidR="002205A4">
        <w:rPr>
          <w:rFonts w:ascii="Arial" w:hAnsi="Arial" w:cs="Arial"/>
          <w:sz w:val="24"/>
          <w:szCs w:val="24"/>
        </w:rPr>
        <w:t xml:space="preserve"> </w:t>
      </w:r>
      <w:r w:rsidR="00881C0B">
        <w:rPr>
          <w:rFonts w:ascii="Arial" w:hAnsi="Arial" w:cs="Arial"/>
          <w:sz w:val="24"/>
          <w:szCs w:val="24"/>
        </w:rPr>
        <w:t>they c</w:t>
      </w:r>
      <w:r w:rsidR="00667E7C">
        <w:rPr>
          <w:rFonts w:ascii="Arial" w:hAnsi="Arial" w:cs="Arial"/>
          <w:sz w:val="24"/>
          <w:szCs w:val="24"/>
        </w:rPr>
        <w:t>ould</w:t>
      </w:r>
      <w:r w:rsidR="00881C0B">
        <w:rPr>
          <w:rFonts w:ascii="Arial" w:hAnsi="Arial" w:cs="Arial"/>
          <w:sz w:val="24"/>
          <w:szCs w:val="24"/>
        </w:rPr>
        <w:t xml:space="preserve"> be mutually </w:t>
      </w:r>
      <w:r w:rsidR="00061511">
        <w:rPr>
          <w:rFonts w:ascii="Arial" w:hAnsi="Arial" w:cs="Arial"/>
          <w:sz w:val="24"/>
          <w:szCs w:val="24"/>
        </w:rPr>
        <w:t>communicated</w:t>
      </w:r>
      <w:r w:rsidR="00E558BF">
        <w:rPr>
          <w:rFonts w:ascii="Arial" w:hAnsi="Arial" w:cs="Arial"/>
          <w:sz w:val="24"/>
          <w:szCs w:val="24"/>
        </w:rPr>
        <w:t xml:space="preserve"> </w:t>
      </w:r>
      <w:r w:rsidR="00B6355E">
        <w:rPr>
          <w:rFonts w:ascii="Arial" w:hAnsi="Arial" w:cs="Arial"/>
          <w:sz w:val="24"/>
          <w:szCs w:val="24"/>
        </w:rPr>
        <w:t>across partisan divide</w:t>
      </w:r>
      <w:r w:rsidR="00EA157F">
        <w:rPr>
          <w:rFonts w:ascii="Arial" w:hAnsi="Arial" w:cs="Arial"/>
          <w:sz w:val="24"/>
          <w:szCs w:val="24"/>
        </w:rPr>
        <w:t>s</w:t>
      </w:r>
      <w:r w:rsidR="00B6355E">
        <w:rPr>
          <w:rFonts w:ascii="Arial" w:hAnsi="Arial" w:cs="Arial"/>
          <w:sz w:val="24"/>
          <w:szCs w:val="24"/>
        </w:rPr>
        <w:t>. A fragile premise.</w:t>
      </w:r>
    </w:p>
    <w:p w14:paraId="209EE191" w14:textId="77777777" w:rsidR="00B555EF" w:rsidRDefault="009524F3" w:rsidP="00B555EF">
      <w:pPr>
        <w:spacing w:line="480" w:lineRule="auto"/>
        <w:ind w:firstLine="360"/>
        <w:rPr>
          <w:rFonts w:ascii="Arial" w:hAnsi="Arial" w:cs="Arial"/>
          <w:sz w:val="24"/>
          <w:szCs w:val="24"/>
        </w:rPr>
      </w:pPr>
      <w:r>
        <w:rPr>
          <w:rFonts w:ascii="Arial" w:hAnsi="Arial" w:cs="Arial"/>
          <w:sz w:val="24"/>
          <w:szCs w:val="24"/>
        </w:rPr>
        <w:t>Fukuyama</w:t>
      </w:r>
      <w:r w:rsidR="00EA4724" w:rsidRPr="009632E1">
        <w:rPr>
          <w:rFonts w:ascii="Arial" w:hAnsi="Arial" w:cs="Arial"/>
          <w:sz w:val="24"/>
          <w:szCs w:val="24"/>
        </w:rPr>
        <w:t xml:space="preserve"> had adopted Hegel’s theme of the end of history. I track</w:t>
      </w:r>
      <w:r w:rsidR="009F2A83">
        <w:rPr>
          <w:rFonts w:ascii="Arial" w:hAnsi="Arial" w:cs="Arial"/>
          <w:sz w:val="24"/>
          <w:szCs w:val="24"/>
        </w:rPr>
        <w:t>ed</w:t>
      </w:r>
      <w:r w:rsidR="00EA4724" w:rsidRPr="009632E1">
        <w:rPr>
          <w:rFonts w:ascii="Arial" w:hAnsi="Arial" w:cs="Arial"/>
          <w:sz w:val="24"/>
          <w:szCs w:val="24"/>
        </w:rPr>
        <w:t xml:space="preserve"> another Hegelian motif </w:t>
      </w:r>
      <w:r w:rsidR="007E57EA">
        <w:rPr>
          <w:rFonts w:ascii="Arial" w:hAnsi="Arial" w:cs="Arial"/>
          <w:sz w:val="24"/>
          <w:szCs w:val="24"/>
        </w:rPr>
        <w:t>(</w:t>
      </w:r>
      <w:r w:rsidR="00EA4724" w:rsidRPr="009632E1">
        <w:rPr>
          <w:rFonts w:ascii="Arial" w:hAnsi="Arial" w:cs="Arial"/>
          <w:sz w:val="24"/>
          <w:szCs w:val="24"/>
        </w:rPr>
        <w:t>stated in the epigraph</w:t>
      </w:r>
      <w:r w:rsidR="007E57EA">
        <w:rPr>
          <w:rFonts w:ascii="Arial" w:hAnsi="Arial" w:cs="Arial"/>
          <w:sz w:val="24"/>
          <w:szCs w:val="24"/>
        </w:rPr>
        <w:t>)</w:t>
      </w:r>
      <w:r w:rsidR="00EA4724" w:rsidRPr="009632E1">
        <w:rPr>
          <w:rFonts w:ascii="Arial" w:hAnsi="Arial" w:cs="Arial"/>
          <w:sz w:val="24"/>
          <w:szCs w:val="24"/>
        </w:rPr>
        <w:t xml:space="preserve">. A </w:t>
      </w:r>
      <w:r w:rsidR="00B57BD0">
        <w:rPr>
          <w:rFonts w:ascii="Arial" w:hAnsi="Arial" w:cs="Arial"/>
          <w:sz w:val="24"/>
          <w:szCs w:val="24"/>
        </w:rPr>
        <w:t>r</w:t>
      </w:r>
      <w:r w:rsidR="005467F0">
        <w:rPr>
          <w:rFonts w:ascii="Arial" w:hAnsi="Arial" w:cs="Arial"/>
          <w:sz w:val="24"/>
          <w:szCs w:val="24"/>
        </w:rPr>
        <w:t xml:space="preserve">epublican </w:t>
      </w:r>
      <w:r w:rsidR="00EA4724" w:rsidRPr="009632E1">
        <w:rPr>
          <w:rFonts w:ascii="Arial" w:hAnsi="Arial" w:cs="Arial"/>
          <w:sz w:val="24"/>
          <w:szCs w:val="24"/>
        </w:rPr>
        <w:t xml:space="preserve">state has not become “fully developed and mature” until it is forced to navigate social fissures. This was </w:t>
      </w:r>
      <w:r w:rsidR="00A30657">
        <w:rPr>
          <w:rFonts w:ascii="Arial" w:hAnsi="Arial" w:cs="Arial"/>
          <w:sz w:val="24"/>
          <w:szCs w:val="24"/>
        </w:rPr>
        <w:t>the</w:t>
      </w:r>
      <w:r w:rsidR="00EA4724" w:rsidRPr="009632E1">
        <w:rPr>
          <w:rFonts w:ascii="Arial" w:hAnsi="Arial" w:cs="Arial"/>
          <w:sz w:val="24"/>
          <w:szCs w:val="24"/>
        </w:rPr>
        <w:t xml:space="preserve"> alternative to the story of the sun rising over a happily unified polity in its historically final form. </w:t>
      </w:r>
      <w:r w:rsidR="00EA4724">
        <w:rPr>
          <w:rFonts w:ascii="Arial" w:hAnsi="Arial" w:cs="Arial"/>
          <w:sz w:val="24"/>
          <w:szCs w:val="24"/>
        </w:rPr>
        <w:t>The latter</w:t>
      </w:r>
      <w:r w:rsidR="00EA4724" w:rsidRPr="009632E1">
        <w:rPr>
          <w:rFonts w:ascii="Arial" w:hAnsi="Arial" w:cs="Arial"/>
          <w:sz w:val="24"/>
          <w:szCs w:val="24"/>
        </w:rPr>
        <w:t xml:space="preserve"> turned out to be a false dawn. </w:t>
      </w:r>
    </w:p>
    <w:p w14:paraId="7968CCAA" w14:textId="00CBAC55" w:rsidR="00912562" w:rsidRDefault="00584EF3" w:rsidP="00B555EF">
      <w:pPr>
        <w:spacing w:line="480" w:lineRule="auto"/>
        <w:ind w:firstLine="360"/>
        <w:rPr>
          <w:rFonts w:ascii="Arial" w:hAnsi="Arial" w:cs="Arial"/>
          <w:sz w:val="24"/>
          <w:szCs w:val="24"/>
        </w:rPr>
      </w:pPr>
      <w:r w:rsidRPr="009632E1">
        <w:rPr>
          <w:rFonts w:ascii="Arial" w:hAnsi="Arial" w:cs="Arial"/>
          <w:sz w:val="24"/>
          <w:szCs w:val="24"/>
        </w:rPr>
        <w:t xml:space="preserve">As the character played by Angela Jolie </w:t>
      </w:r>
      <w:r w:rsidR="005A2410">
        <w:rPr>
          <w:rFonts w:ascii="Arial" w:hAnsi="Arial" w:cs="Arial"/>
          <w:sz w:val="24"/>
          <w:szCs w:val="24"/>
        </w:rPr>
        <w:t>remarks</w:t>
      </w:r>
      <w:r w:rsidRPr="009632E1">
        <w:rPr>
          <w:rFonts w:ascii="Arial" w:hAnsi="Arial" w:cs="Arial"/>
          <w:sz w:val="24"/>
          <w:szCs w:val="24"/>
        </w:rPr>
        <w:t xml:space="preserve"> in the </w:t>
      </w:r>
      <w:r w:rsidR="001F22B6">
        <w:rPr>
          <w:rFonts w:ascii="Arial" w:hAnsi="Arial" w:cs="Arial"/>
          <w:sz w:val="24"/>
          <w:szCs w:val="24"/>
        </w:rPr>
        <w:t xml:space="preserve">remake of the </w:t>
      </w:r>
      <w:r w:rsidRPr="009632E1">
        <w:rPr>
          <w:rFonts w:ascii="Arial" w:hAnsi="Arial" w:cs="Arial"/>
          <w:sz w:val="24"/>
          <w:szCs w:val="24"/>
        </w:rPr>
        <w:t xml:space="preserve">film </w:t>
      </w:r>
      <w:r w:rsidRPr="005E1217">
        <w:rPr>
          <w:rFonts w:ascii="Arial" w:hAnsi="Arial" w:cs="Arial"/>
          <w:i/>
          <w:iCs/>
          <w:sz w:val="24"/>
          <w:szCs w:val="24"/>
        </w:rPr>
        <w:t>Mr. and Mrs. Smith,</w:t>
      </w:r>
      <w:r w:rsidRPr="009632E1">
        <w:rPr>
          <w:rFonts w:ascii="Arial" w:hAnsi="Arial" w:cs="Arial"/>
          <w:sz w:val="24"/>
          <w:szCs w:val="24"/>
        </w:rPr>
        <w:t xml:space="preserve"> “happy endings a</w:t>
      </w:r>
      <w:r w:rsidR="002D1A15">
        <w:rPr>
          <w:rFonts w:ascii="Arial" w:hAnsi="Arial" w:cs="Arial"/>
          <w:sz w:val="24"/>
          <w:szCs w:val="24"/>
        </w:rPr>
        <w:t>r</w:t>
      </w:r>
      <w:r w:rsidRPr="009632E1">
        <w:rPr>
          <w:rFonts w:ascii="Arial" w:hAnsi="Arial" w:cs="Arial"/>
          <w:sz w:val="24"/>
          <w:szCs w:val="24"/>
        </w:rPr>
        <w:t>e stories that haven’t ended yet.”</w:t>
      </w:r>
    </w:p>
    <w:p w14:paraId="5E64CA91" w14:textId="77777777" w:rsidR="00B555EF" w:rsidRDefault="00B555EF" w:rsidP="00912562">
      <w:pPr>
        <w:spacing w:line="480" w:lineRule="auto"/>
        <w:ind w:firstLine="720"/>
        <w:jc w:val="center"/>
        <w:rPr>
          <w:rFonts w:ascii="Arial" w:hAnsi="Arial" w:cs="Arial"/>
          <w:sz w:val="24"/>
          <w:szCs w:val="24"/>
        </w:rPr>
      </w:pPr>
    </w:p>
    <w:p w14:paraId="407C66AF" w14:textId="07A49DEB" w:rsidR="004965F7" w:rsidRDefault="004965F7" w:rsidP="009021BD">
      <w:pPr>
        <w:spacing w:line="480" w:lineRule="auto"/>
        <w:ind w:firstLine="720"/>
        <w:jc w:val="center"/>
        <w:rPr>
          <w:rFonts w:ascii="Arial" w:hAnsi="Arial" w:cs="Arial"/>
          <w:sz w:val="24"/>
          <w:szCs w:val="24"/>
        </w:rPr>
      </w:pPr>
      <w:r w:rsidRPr="00EE350B">
        <w:rPr>
          <w:rFonts w:ascii="Arial" w:hAnsi="Arial" w:cs="Arial"/>
          <w:sz w:val="24"/>
          <w:szCs w:val="24"/>
        </w:rPr>
        <w:lastRenderedPageBreak/>
        <w:t>I.A Framework Institutions</w:t>
      </w:r>
    </w:p>
    <w:p w14:paraId="31F27B58" w14:textId="40C04EF5" w:rsidR="00B62BCA" w:rsidRDefault="00F7450B" w:rsidP="00327931">
      <w:pPr>
        <w:spacing w:after="0" w:line="240" w:lineRule="auto"/>
        <w:ind w:left="4320"/>
        <w:rPr>
          <w:rFonts w:ascii="Arial" w:hAnsi="Arial" w:cs="Arial"/>
          <w:sz w:val="24"/>
          <w:szCs w:val="24"/>
        </w:rPr>
      </w:pPr>
      <w:r>
        <w:rPr>
          <w:rFonts w:ascii="Arial" w:hAnsi="Arial" w:cs="Arial"/>
          <w:sz w:val="24"/>
          <w:szCs w:val="24"/>
        </w:rPr>
        <w:t>In a science dependent civilization, t</w:t>
      </w:r>
      <w:r w:rsidR="00B62BCA">
        <w:rPr>
          <w:rFonts w:ascii="Arial" w:hAnsi="Arial" w:cs="Arial"/>
          <w:sz w:val="24"/>
          <w:szCs w:val="24"/>
        </w:rPr>
        <w:t xml:space="preserve">he Federal government </w:t>
      </w:r>
      <w:r w:rsidR="00A03229">
        <w:rPr>
          <w:rFonts w:ascii="Arial" w:hAnsi="Arial" w:cs="Arial"/>
          <w:sz w:val="24"/>
          <w:szCs w:val="24"/>
        </w:rPr>
        <w:t xml:space="preserve">was </w:t>
      </w:r>
      <w:r>
        <w:rPr>
          <w:rFonts w:ascii="Arial" w:hAnsi="Arial" w:cs="Arial"/>
          <w:sz w:val="24"/>
          <w:szCs w:val="24"/>
        </w:rPr>
        <w:t xml:space="preserve">allied with a </w:t>
      </w:r>
      <w:r w:rsidR="00B62BCA">
        <w:rPr>
          <w:rFonts w:ascii="Arial" w:hAnsi="Arial" w:cs="Arial"/>
          <w:sz w:val="24"/>
          <w:szCs w:val="24"/>
        </w:rPr>
        <w:t>para-state of research institutions</w:t>
      </w:r>
      <w:r w:rsidR="006916B4">
        <w:rPr>
          <w:rFonts w:ascii="Arial" w:hAnsi="Arial" w:cs="Arial"/>
          <w:sz w:val="24"/>
          <w:szCs w:val="24"/>
        </w:rPr>
        <w:t xml:space="preserve">, </w:t>
      </w:r>
      <w:r w:rsidR="00224806">
        <w:rPr>
          <w:rFonts w:ascii="Arial" w:hAnsi="Arial" w:cs="Arial"/>
          <w:sz w:val="24"/>
          <w:szCs w:val="24"/>
        </w:rPr>
        <w:t xml:space="preserve">but as the McCarthy era demonstrated, </w:t>
      </w:r>
      <w:r w:rsidR="00DF3866">
        <w:rPr>
          <w:rFonts w:ascii="Arial" w:hAnsi="Arial" w:cs="Arial"/>
          <w:sz w:val="24"/>
          <w:szCs w:val="24"/>
        </w:rPr>
        <w:t xml:space="preserve">they </w:t>
      </w:r>
      <w:r w:rsidR="0005720C">
        <w:rPr>
          <w:rFonts w:ascii="Arial" w:hAnsi="Arial" w:cs="Arial"/>
          <w:sz w:val="24"/>
          <w:szCs w:val="24"/>
        </w:rPr>
        <w:t xml:space="preserve">could regard each other as rivals and even enemies. </w:t>
      </w:r>
    </w:p>
    <w:p w14:paraId="6C539109" w14:textId="77777777" w:rsidR="00327931" w:rsidRPr="00EE350B" w:rsidRDefault="00327931" w:rsidP="00327931">
      <w:pPr>
        <w:spacing w:after="0" w:line="240" w:lineRule="auto"/>
        <w:ind w:left="4320"/>
        <w:rPr>
          <w:rFonts w:ascii="Arial" w:hAnsi="Arial" w:cs="Arial"/>
          <w:sz w:val="24"/>
          <w:szCs w:val="24"/>
        </w:rPr>
      </w:pPr>
    </w:p>
    <w:p w14:paraId="77E908F2" w14:textId="526ACC55" w:rsidR="005718AA" w:rsidRDefault="000136CF" w:rsidP="005718AA">
      <w:pPr>
        <w:spacing w:line="480" w:lineRule="auto"/>
        <w:ind w:firstLine="360"/>
        <w:rPr>
          <w:rFonts w:ascii="Arial" w:hAnsi="Arial" w:cs="Arial"/>
          <w:sz w:val="24"/>
          <w:szCs w:val="24"/>
        </w:rPr>
      </w:pPr>
      <w:r>
        <w:rPr>
          <w:rFonts w:ascii="Arial" w:hAnsi="Arial" w:cs="Arial"/>
          <w:sz w:val="24"/>
          <w:szCs w:val="24"/>
        </w:rPr>
        <w:t>T</w:t>
      </w:r>
      <w:r w:rsidR="005E2AAB">
        <w:rPr>
          <w:rFonts w:ascii="Arial" w:hAnsi="Arial" w:cs="Arial"/>
          <w:sz w:val="24"/>
          <w:szCs w:val="24"/>
        </w:rPr>
        <w:t xml:space="preserve">he principles shoring up </w:t>
      </w:r>
      <w:r w:rsidR="0001026C">
        <w:rPr>
          <w:rFonts w:ascii="Arial" w:hAnsi="Arial" w:cs="Arial"/>
          <w:sz w:val="24"/>
          <w:szCs w:val="24"/>
        </w:rPr>
        <w:t>f</w:t>
      </w:r>
      <w:r w:rsidR="00187960" w:rsidRPr="00187960">
        <w:rPr>
          <w:rFonts w:ascii="Arial" w:hAnsi="Arial" w:cs="Arial"/>
          <w:sz w:val="24"/>
          <w:szCs w:val="24"/>
        </w:rPr>
        <w:t xml:space="preserve">ederalist government </w:t>
      </w:r>
      <w:r>
        <w:rPr>
          <w:rFonts w:ascii="Arial" w:hAnsi="Arial" w:cs="Arial"/>
          <w:sz w:val="24"/>
          <w:szCs w:val="24"/>
        </w:rPr>
        <w:t xml:space="preserve">and </w:t>
      </w:r>
      <w:r w:rsidR="00581C7D">
        <w:rPr>
          <w:rFonts w:ascii="Arial" w:hAnsi="Arial" w:cs="Arial"/>
          <w:sz w:val="24"/>
          <w:szCs w:val="24"/>
        </w:rPr>
        <w:t>i</w:t>
      </w:r>
      <w:r w:rsidR="007147A7">
        <w:rPr>
          <w:rFonts w:ascii="Arial" w:hAnsi="Arial" w:cs="Arial"/>
          <w:sz w:val="24"/>
          <w:szCs w:val="24"/>
        </w:rPr>
        <w:t>t</w:t>
      </w:r>
      <w:r w:rsidR="00581C7D">
        <w:rPr>
          <w:rFonts w:ascii="Arial" w:hAnsi="Arial" w:cs="Arial"/>
          <w:sz w:val="24"/>
          <w:szCs w:val="24"/>
        </w:rPr>
        <w:t>s</w:t>
      </w:r>
      <w:r w:rsidR="00187960" w:rsidRPr="00187960">
        <w:rPr>
          <w:rFonts w:ascii="Arial" w:hAnsi="Arial" w:cs="Arial"/>
          <w:sz w:val="24"/>
          <w:szCs w:val="24"/>
        </w:rPr>
        <w:t xml:space="preserve"> </w:t>
      </w:r>
      <w:r w:rsidR="00581C7D">
        <w:rPr>
          <w:rFonts w:ascii="Arial" w:hAnsi="Arial" w:cs="Arial"/>
          <w:sz w:val="24"/>
          <w:szCs w:val="24"/>
        </w:rPr>
        <w:t>science and techno</w:t>
      </w:r>
      <w:r w:rsidR="007147A7">
        <w:rPr>
          <w:rFonts w:ascii="Arial" w:hAnsi="Arial" w:cs="Arial"/>
          <w:sz w:val="24"/>
          <w:szCs w:val="24"/>
        </w:rPr>
        <w:t>logy</w:t>
      </w:r>
      <w:r w:rsidR="00581C7D">
        <w:rPr>
          <w:rFonts w:ascii="Arial" w:hAnsi="Arial" w:cs="Arial"/>
          <w:sz w:val="24"/>
          <w:szCs w:val="24"/>
        </w:rPr>
        <w:t xml:space="preserve"> adjunct </w:t>
      </w:r>
      <w:r w:rsidR="00581C7D" w:rsidRPr="00187960">
        <w:rPr>
          <w:rFonts w:ascii="Arial" w:hAnsi="Arial" w:cs="Arial"/>
          <w:sz w:val="24"/>
          <w:szCs w:val="24"/>
        </w:rPr>
        <w:t>were</w:t>
      </w:r>
      <w:r w:rsidR="005E2AAB">
        <w:rPr>
          <w:rFonts w:ascii="Arial" w:hAnsi="Arial" w:cs="Arial"/>
          <w:sz w:val="24"/>
          <w:szCs w:val="24"/>
        </w:rPr>
        <w:t xml:space="preserve"> in </w:t>
      </w:r>
      <w:r w:rsidR="001714C1">
        <w:rPr>
          <w:rFonts w:ascii="Arial" w:hAnsi="Arial" w:cs="Arial"/>
          <w:sz w:val="24"/>
          <w:szCs w:val="24"/>
        </w:rPr>
        <w:t>tension</w:t>
      </w:r>
      <w:r w:rsidR="004712D4">
        <w:rPr>
          <w:rFonts w:ascii="Arial" w:hAnsi="Arial" w:cs="Arial"/>
          <w:sz w:val="24"/>
          <w:szCs w:val="24"/>
        </w:rPr>
        <w:t>.</w:t>
      </w:r>
      <w:r w:rsidR="00187960" w:rsidRPr="00187960">
        <w:rPr>
          <w:rFonts w:ascii="Arial" w:hAnsi="Arial" w:cs="Arial"/>
          <w:sz w:val="24"/>
          <w:szCs w:val="24"/>
        </w:rPr>
        <w:t xml:space="preserve"> </w:t>
      </w:r>
      <w:r w:rsidR="00CA1BDD">
        <w:rPr>
          <w:rFonts w:ascii="Arial" w:hAnsi="Arial" w:cs="Arial"/>
          <w:sz w:val="24"/>
          <w:szCs w:val="24"/>
        </w:rPr>
        <w:t xml:space="preserve">Cultural revolution and counter revolution </w:t>
      </w:r>
      <w:r w:rsidR="00203E20">
        <w:rPr>
          <w:rFonts w:ascii="Arial" w:hAnsi="Arial" w:cs="Arial"/>
          <w:sz w:val="24"/>
          <w:szCs w:val="24"/>
        </w:rPr>
        <w:t xml:space="preserve">also </w:t>
      </w:r>
      <w:r w:rsidR="00CA1BDD">
        <w:rPr>
          <w:rFonts w:ascii="Arial" w:hAnsi="Arial" w:cs="Arial"/>
          <w:sz w:val="24"/>
          <w:szCs w:val="24"/>
        </w:rPr>
        <w:t xml:space="preserve">established </w:t>
      </w:r>
      <w:r w:rsidR="00203E20">
        <w:rPr>
          <w:rFonts w:ascii="Arial" w:hAnsi="Arial" w:cs="Arial"/>
          <w:sz w:val="24"/>
          <w:szCs w:val="24"/>
        </w:rPr>
        <w:t>t</w:t>
      </w:r>
      <w:r w:rsidR="005C4F0A">
        <w:rPr>
          <w:rFonts w:ascii="Arial" w:hAnsi="Arial" w:cs="Arial"/>
          <w:sz w:val="24"/>
          <w:szCs w:val="24"/>
        </w:rPr>
        <w:t>ensions</w:t>
      </w:r>
      <w:r w:rsidR="00203E20">
        <w:rPr>
          <w:rFonts w:ascii="Arial" w:hAnsi="Arial" w:cs="Arial"/>
          <w:sz w:val="24"/>
          <w:szCs w:val="24"/>
        </w:rPr>
        <w:t xml:space="preserve"> between </w:t>
      </w:r>
      <w:r w:rsidR="00507062">
        <w:rPr>
          <w:rFonts w:ascii="Arial" w:hAnsi="Arial" w:cs="Arial"/>
          <w:sz w:val="24"/>
          <w:szCs w:val="24"/>
        </w:rPr>
        <w:t xml:space="preserve">their </w:t>
      </w:r>
      <w:r w:rsidR="00667E7C">
        <w:rPr>
          <w:rFonts w:ascii="Arial" w:hAnsi="Arial" w:cs="Arial"/>
          <w:sz w:val="24"/>
          <w:szCs w:val="24"/>
        </w:rPr>
        <w:t xml:space="preserve">respective </w:t>
      </w:r>
      <w:r w:rsidR="00CA1BDD">
        <w:rPr>
          <w:rFonts w:ascii="Arial" w:hAnsi="Arial" w:cs="Arial"/>
          <w:sz w:val="24"/>
          <w:szCs w:val="24"/>
        </w:rPr>
        <w:t xml:space="preserve">poles of </w:t>
      </w:r>
      <w:r w:rsidR="00DC187A">
        <w:rPr>
          <w:rFonts w:ascii="Arial" w:hAnsi="Arial" w:cs="Arial"/>
          <w:sz w:val="24"/>
          <w:szCs w:val="24"/>
        </w:rPr>
        <w:t>commitment</w:t>
      </w:r>
      <w:r w:rsidR="00CA1BDD">
        <w:rPr>
          <w:rFonts w:ascii="Arial" w:hAnsi="Arial" w:cs="Arial"/>
          <w:sz w:val="24"/>
          <w:szCs w:val="24"/>
        </w:rPr>
        <w:t>.</w:t>
      </w:r>
      <w:r w:rsidR="009E3771">
        <w:rPr>
          <w:rFonts w:ascii="Arial" w:hAnsi="Arial" w:cs="Arial"/>
          <w:sz w:val="24"/>
          <w:szCs w:val="24"/>
        </w:rPr>
        <w:t xml:space="preserve"> Within each </w:t>
      </w:r>
      <w:r w:rsidR="00E61264">
        <w:rPr>
          <w:rFonts w:ascii="Arial" w:hAnsi="Arial" w:cs="Arial"/>
          <w:sz w:val="24"/>
          <w:szCs w:val="24"/>
        </w:rPr>
        <w:t xml:space="preserve">political culture </w:t>
      </w:r>
      <w:r w:rsidR="009E3771">
        <w:rPr>
          <w:rFonts w:ascii="Arial" w:hAnsi="Arial" w:cs="Arial"/>
          <w:sz w:val="24"/>
          <w:szCs w:val="24"/>
        </w:rPr>
        <w:t xml:space="preserve">one found people </w:t>
      </w:r>
      <w:r w:rsidR="00E61264">
        <w:rPr>
          <w:rFonts w:ascii="Arial" w:hAnsi="Arial" w:cs="Arial"/>
          <w:sz w:val="24"/>
          <w:szCs w:val="24"/>
        </w:rPr>
        <w:t xml:space="preserve">drawn to framework institutions. But there were so many anti-institutionalists among them that these cultures already deserved the name </w:t>
      </w:r>
      <w:r w:rsidR="007147A7">
        <w:rPr>
          <w:rFonts w:ascii="Arial" w:hAnsi="Arial" w:cs="Arial"/>
          <w:sz w:val="24"/>
          <w:szCs w:val="24"/>
        </w:rPr>
        <w:t>“</w:t>
      </w:r>
      <w:r w:rsidR="00E61264">
        <w:rPr>
          <w:rFonts w:ascii="Arial" w:hAnsi="Arial" w:cs="Arial"/>
          <w:sz w:val="24"/>
          <w:szCs w:val="24"/>
        </w:rPr>
        <w:t>populist.</w:t>
      </w:r>
      <w:r w:rsidR="007147A7">
        <w:rPr>
          <w:rFonts w:ascii="Arial" w:hAnsi="Arial" w:cs="Arial"/>
          <w:sz w:val="24"/>
          <w:szCs w:val="24"/>
        </w:rPr>
        <w:t>”</w:t>
      </w:r>
      <w:r w:rsidR="00E61264">
        <w:rPr>
          <w:rFonts w:ascii="Arial" w:hAnsi="Arial" w:cs="Arial"/>
          <w:sz w:val="24"/>
          <w:szCs w:val="24"/>
        </w:rPr>
        <w:t xml:space="preserve"> </w:t>
      </w:r>
      <w:r w:rsidR="00954E68">
        <w:rPr>
          <w:rFonts w:ascii="Arial" w:hAnsi="Arial" w:cs="Arial"/>
          <w:sz w:val="24"/>
          <w:szCs w:val="24"/>
        </w:rPr>
        <w:t>T</w:t>
      </w:r>
      <w:r w:rsidR="00187960" w:rsidRPr="00187960">
        <w:rPr>
          <w:rFonts w:ascii="Arial" w:hAnsi="Arial" w:cs="Arial"/>
          <w:sz w:val="24"/>
          <w:szCs w:val="24"/>
        </w:rPr>
        <w:t xml:space="preserve">his </w:t>
      </w:r>
      <w:r w:rsidR="001E33EF">
        <w:rPr>
          <w:rFonts w:ascii="Arial" w:hAnsi="Arial" w:cs="Arial"/>
          <w:sz w:val="24"/>
          <w:szCs w:val="24"/>
        </w:rPr>
        <w:t>wa</w:t>
      </w:r>
      <w:r w:rsidR="00187960" w:rsidRPr="00187960">
        <w:rPr>
          <w:rFonts w:ascii="Arial" w:hAnsi="Arial" w:cs="Arial"/>
          <w:sz w:val="24"/>
          <w:szCs w:val="24"/>
        </w:rPr>
        <w:t xml:space="preserve">s a picture of </w:t>
      </w:r>
      <w:r w:rsidR="00AE0B09">
        <w:rPr>
          <w:rFonts w:ascii="Arial" w:hAnsi="Arial" w:cs="Arial"/>
          <w:sz w:val="24"/>
          <w:szCs w:val="24"/>
        </w:rPr>
        <w:t xml:space="preserve">potential </w:t>
      </w:r>
      <w:r w:rsidR="00187960" w:rsidRPr="00187960">
        <w:rPr>
          <w:rFonts w:ascii="Arial" w:hAnsi="Arial" w:cs="Arial"/>
          <w:sz w:val="24"/>
          <w:szCs w:val="24"/>
        </w:rPr>
        <w:t xml:space="preserve">fractures in two framework institutions and in two different </w:t>
      </w:r>
      <w:r w:rsidR="005616BD">
        <w:rPr>
          <w:rFonts w:ascii="Arial" w:hAnsi="Arial" w:cs="Arial"/>
          <w:sz w:val="24"/>
          <w:szCs w:val="24"/>
        </w:rPr>
        <w:t xml:space="preserve">political </w:t>
      </w:r>
      <w:r w:rsidR="00187960" w:rsidRPr="00187960">
        <w:rPr>
          <w:rFonts w:ascii="Arial" w:hAnsi="Arial" w:cs="Arial"/>
          <w:sz w:val="24"/>
          <w:szCs w:val="24"/>
        </w:rPr>
        <w:t>culture</w:t>
      </w:r>
      <w:r w:rsidR="008F67C2">
        <w:rPr>
          <w:rFonts w:ascii="Arial" w:hAnsi="Arial" w:cs="Arial"/>
          <w:sz w:val="24"/>
          <w:szCs w:val="24"/>
        </w:rPr>
        <w:t>s</w:t>
      </w:r>
      <w:r w:rsidR="00187960" w:rsidRPr="00187960">
        <w:rPr>
          <w:rFonts w:ascii="Arial" w:hAnsi="Arial" w:cs="Arial"/>
          <w:sz w:val="24"/>
          <w:szCs w:val="24"/>
        </w:rPr>
        <w:t xml:space="preserve"> that result</w:t>
      </w:r>
      <w:r w:rsidR="008607E9">
        <w:rPr>
          <w:rFonts w:ascii="Arial" w:hAnsi="Arial" w:cs="Arial"/>
          <w:sz w:val="24"/>
          <w:szCs w:val="24"/>
        </w:rPr>
        <w:t>ed</w:t>
      </w:r>
      <w:r w:rsidR="00187960" w:rsidRPr="00187960">
        <w:rPr>
          <w:rFonts w:ascii="Arial" w:hAnsi="Arial" w:cs="Arial"/>
          <w:sz w:val="24"/>
          <w:szCs w:val="24"/>
        </w:rPr>
        <w:t xml:space="preserve"> in four corners of misalignment</w:t>
      </w:r>
      <w:r w:rsidR="00DF7D20">
        <w:rPr>
          <w:rFonts w:ascii="Arial" w:hAnsi="Arial" w:cs="Arial"/>
          <w:sz w:val="24"/>
          <w:szCs w:val="24"/>
        </w:rPr>
        <w:t>,</w:t>
      </w:r>
      <w:r w:rsidR="00187960" w:rsidRPr="00187960">
        <w:rPr>
          <w:rFonts w:ascii="Arial" w:hAnsi="Arial" w:cs="Arial"/>
          <w:sz w:val="24"/>
          <w:szCs w:val="24"/>
        </w:rPr>
        <w:t xml:space="preserve"> each with adherents who maneuver</w:t>
      </w:r>
      <w:r w:rsidR="00DF7D20">
        <w:rPr>
          <w:rFonts w:ascii="Arial" w:hAnsi="Arial" w:cs="Arial"/>
          <w:sz w:val="24"/>
          <w:szCs w:val="24"/>
        </w:rPr>
        <w:t>ed</w:t>
      </w:r>
      <w:r w:rsidR="00187960" w:rsidRPr="00187960">
        <w:rPr>
          <w:rFonts w:ascii="Arial" w:hAnsi="Arial" w:cs="Arial"/>
          <w:sz w:val="24"/>
          <w:szCs w:val="24"/>
        </w:rPr>
        <w:t xml:space="preserve"> constantly to attract allies and isolate rivals</w:t>
      </w:r>
      <w:r w:rsidR="00D32ADF">
        <w:rPr>
          <w:rFonts w:ascii="Arial" w:hAnsi="Arial" w:cs="Arial"/>
          <w:sz w:val="24"/>
          <w:szCs w:val="24"/>
        </w:rPr>
        <w:t xml:space="preserve"> in the other “corners.” </w:t>
      </w:r>
      <w:r w:rsidR="00746AEF">
        <w:rPr>
          <w:rFonts w:ascii="Arial" w:hAnsi="Arial" w:cs="Arial"/>
          <w:sz w:val="24"/>
          <w:szCs w:val="24"/>
        </w:rPr>
        <w:t xml:space="preserve">See Figure 1. </w:t>
      </w:r>
      <w:r w:rsidR="0036105D">
        <w:rPr>
          <w:rFonts w:ascii="Arial" w:hAnsi="Arial" w:cs="Arial"/>
          <w:sz w:val="24"/>
          <w:szCs w:val="24"/>
        </w:rPr>
        <w:t>The partisans of each c</w:t>
      </w:r>
      <w:r w:rsidR="00D32ADF">
        <w:rPr>
          <w:rFonts w:ascii="Arial" w:hAnsi="Arial" w:cs="Arial"/>
          <w:sz w:val="24"/>
          <w:szCs w:val="24"/>
        </w:rPr>
        <w:t>orner</w:t>
      </w:r>
      <w:r w:rsidR="00187960" w:rsidRPr="00187960">
        <w:rPr>
          <w:rFonts w:ascii="Arial" w:hAnsi="Arial" w:cs="Arial"/>
          <w:sz w:val="24"/>
          <w:szCs w:val="24"/>
        </w:rPr>
        <w:t xml:space="preserve"> </w:t>
      </w:r>
      <w:r w:rsidR="009E612E">
        <w:rPr>
          <w:rFonts w:ascii="Arial" w:hAnsi="Arial" w:cs="Arial"/>
          <w:sz w:val="24"/>
          <w:szCs w:val="24"/>
        </w:rPr>
        <w:t xml:space="preserve">sometimes </w:t>
      </w:r>
      <w:r w:rsidR="00187960" w:rsidRPr="00187960">
        <w:rPr>
          <w:rFonts w:ascii="Arial" w:hAnsi="Arial" w:cs="Arial"/>
          <w:sz w:val="24"/>
          <w:szCs w:val="24"/>
        </w:rPr>
        <w:t>trie</w:t>
      </w:r>
      <w:r w:rsidR="001E33EF">
        <w:rPr>
          <w:rFonts w:ascii="Arial" w:hAnsi="Arial" w:cs="Arial"/>
          <w:sz w:val="24"/>
          <w:szCs w:val="24"/>
        </w:rPr>
        <w:t>d</w:t>
      </w:r>
      <w:r w:rsidR="00187960" w:rsidRPr="00187960">
        <w:rPr>
          <w:rFonts w:ascii="Arial" w:hAnsi="Arial" w:cs="Arial"/>
          <w:sz w:val="24"/>
          <w:szCs w:val="24"/>
        </w:rPr>
        <w:t xml:space="preserve"> to invent congruence. Sometimes this </w:t>
      </w:r>
      <w:r w:rsidR="007147A7">
        <w:rPr>
          <w:rFonts w:ascii="Arial" w:hAnsi="Arial" w:cs="Arial"/>
          <w:sz w:val="24"/>
          <w:szCs w:val="24"/>
        </w:rPr>
        <w:t>succeeded</w:t>
      </w:r>
      <w:r w:rsidR="00C75454">
        <w:rPr>
          <w:rFonts w:ascii="Arial" w:hAnsi="Arial" w:cs="Arial"/>
          <w:sz w:val="24"/>
          <w:szCs w:val="24"/>
        </w:rPr>
        <w:t xml:space="preserve"> as in the years after the fall of the wall</w:t>
      </w:r>
      <w:r w:rsidR="00187960" w:rsidRPr="00187960">
        <w:rPr>
          <w:rFonts w:ascii="Arial" w:hAnsi="Arial" w:cs="Arial"/>
          <w:sz w:val="24"/>
          <w:szCs w:val="24"/>
        </w:rPr>
        <w:t>.</w:t>
      </w:r>
      <w:r w:rsidR="005718AA">
        <w:rPr>
          <w:rFonts w:ascii="Arial" w:hAnsi="Arial" w:cs="Arial"/>
          <w:sz w:val="24"/>
          <w:szCs w:val="24"/>
        </w:rPr>
        <w:t xml:space="preserve"> </w:t>
      </w:r>
    </w:p>
    <w:p w14:paraId="53D53C52" w14:textId="7D1A6030" w:rsidR="00134AB1" w:rsidRPr="00134AB1" w:rsidRDefault="0077186A" w:rsidP="005718AA">
      <w:pPr>
        <w:spacing w:line="480" w:lineRule="auto"/>
        <w:ind w:firstLine="360"/>
        <w:rPr>
          <w:rFonts w:ascii="Arial" w:hAnsi="Arial" w:cs="Arial"/>
          <w:sz w:val="24"/>
          <w:szCs w:val="24"/>
        </w:rPr>
      </w:pPr>
      <w:r w:rsidRPr="006C7206">
        <w:rPr>
          <w:rFonts w:ascii="Arial" w:hAnsi="Arial" w:cs="Arial"/>
          <w:sz w:val="24"/>
          <w:szCs w:val="24"/>
        </w:rPr>
        <w:t>T</w:t>
      </w:r>
      <w:r w:rsidR="001F5B92" w:rsidRPr="006C7206">
        <w:rPr>
          <w:rFonts w:ascii="Arial" w:hAnsi="Arial" w:cs="Arial"/>
          <w:sz w:val="24"/>
          <w:szCs w:val="24"/>
        </w:rPr>
        <w:t>he</w:t>
      </w:r>
      <w:r w:rsidR="001F5B92" w:rsidRPr="00C95608">
        <w:rPr>
          <w:rFonts w:ascii="Arial" w:hAnsi="Arial" w:cs="Arial"/>
          <w:sz w:val="24"/>
          <w:szCs w:val="24"/>
        </w:rPr>
        <w:t xml:space="preserve"> rise of a </w:t>
      </w:r>
      <w:r w:rsidR="00FC7292" w:rsidRPr="00C95608">
        <w:rPr>
          <w:rFonts w:ascii="Arial" w:hAnsi="Arial" w:cs="Arial"/>
          <w:sz w:val="24"/>
          <w:szCs w:val="24"/>
        </w:rPr>
        <w:t xml:space="preserve">state fit for </w:t>
      </w:r>
      <w:r w:rsidR="001F5B92" w:rsidRPr="00C95608">
        <w:rPr>
          <w:rFonts w:ascii="Arial" w:hAnsi="Arial" w:cs="Arial"/>
          <w:sz w:val="24"/>
          <w:szCs w:val="24"/>
        </w:rPr>
        <w:t>g</w:t>
      </w:r>
      <w:r w:rsidR="00FC7292" w:rsidRPr="00C95608">
        <w:rPr>
          <w:rFonts w:ascii="Arial" w:hAnsi="Arial" w:cs="Arial"/>
          <w:sz w:val="24"/>
          <w:szCs w:val="24"/>
        </w:rPr>
        <w:t>lobal hegemony</w:t>
      </w:r>
      <w:r w:rsidR="001F5B92" w:rsidRPr="00134AB1">
        <w:rPr>
          <w:rFonts w:ascii="Arial" w:hAnsi="Arial" w:cs="Arial"/>
          <w:sz w:val="24"/>
          <w:szCs w:val="24"/>
        </w:rPr>
        <w:t xml:space="preserve"> </w:t>
      </w:r>
      <w:r>
        <w:rPr>
          <w:rFonts w:ascii="Arial" w:hAnsi="Arial" w:cs="Arial"/>
          <w:sz w:val="24"/>
          <w:szCs w:val="24"/>
        </w:rPr>
        <w:t xml:space="preserve">was </w:t>
      </w:r>
      <w:r w:rsidR="00E70DCE" w:rsidRPr="00134AB1">
        <w:rPr>
          <w:rFonts w:ascii="Arial" w:hAnsi="Arial" w:cs="Arial"/>
          <w:sz w:val="24"/>
          <w:szCs w:val="24"/>
        </w:rPr>
        <w:t xml:space="preserve">the final revenge of Alexander Hamilton. </w:t>
      </w:r>
      <w:r w:rsidR="00BC2688" w:rsidRPr="00134AB1">
        <w:rPr>
          <w:rFonts w:ascii="Arial" w:hAnsi="Arial" w:cs="Arial"/>
          <w:sz w:val="24"/>
          <w:szCs w:val="24"/>
        </w:rPr>
        <w:t>T</w:t>
      </w:r>
      <w:r w:rsidR="00FC7292" w:rsidRPr="00134AB1">
        <w:rPr>
          <w:rFonts w:ascii="Arial" w:hAnsi="Arial" w:cs="Arial"/>
          <w:sz w:val="24"/>
          <w:szCs w:val="24"/>
        </w:rPr>
        <w:t xml:space="preserve">he Hamiltonian Federalist party, advocates of centralized government but victims of Jeffersonian democracy, had suddenly come back to life to supervise the economic and international arrangements of the dominant state in the post war world. </w:t>
      </w:r>
    </w:p>
    <w:p w14:paraId="0C0740FE" w14:textId="77777777" w:rsidR="006517D2" w:rsidRDefault="00D42DAC" w:rsidP="00E6132F">
      <w:pPr>
        <w:spacing w:line="480" w:lineRule="auto"/>
        <w:ind w:firstLine="360"/>
        <w:rPr>
          <w:rFonts w:ascii="Arial" w:hAnsi="Arial" w:cs="Arial"/>
          <w:sz w:val="24"/>
          <w:szCs w:val="24"/>
        </w:rPr>
      </w:pPr>
      <w:r w:rsidRPr="00134AB1">
        <w:rPr>
          <w:rFonts w:ascii="Arial" w:hAnsi="Arial" w:cs="Arial"/>
          <w:sz w:val="24"/>
          <w:szCs w:val="24"/>
        </w:rPr>
        <w:t>The increased capacity of the state</w:t>
      </w:r>
      <w:r w:rsidR="00620C00" w:rsidRPr="00134AB1">
        <w:rPr>
          <w:rFonts w:ascii="Arial" w:hAnsi="Arial" w:cs="Arial"/>
          <w:sz w:val="24"/>
          <w:szCs w:val="24"/>
        </w:rPr>
        <w:t xml:space="preserve"> </w:t>
      </w:r>
      <w:r w:rsidR="00357095" w:rsidRPr="00134AB1">
        <w:rPr>
          <w:rFonts w:ascii="Arial" w:hAnsi="Arial" w:cs="Arial"/>
          <w:sz w:val="24"/>
          <w:szCs w:val="24"/>
        </w:rPr>
        <w:t xml:space="preserve">ran the risk of obscuring </w:t>
      </w:r>
      <w:r w:rsidRPr="00134AB1">
        <w:rPr>
          <w:rFonts w:ascii="Arial" w:hAnsi="Arial" w:cs="Arial"/>
          <w:sz w:val="24"/>
          <w:szCs w:val="24"/>
        </w:rPr>
        <w:t xml:space="preserve">older </w:t>
      </w:r>
      <w:r w:rsidR="00A4347F" w:rsidRPr="006C7206">
        <w:rPr>
          <w:rFonts w:ascii="Arial" w:hAnsi="Arial" w:cs="Arial"/>
          <w:sz w:val="24"/>
          <w:szCs w:val="24"/>
        </w:rPr>
        <w:t xml:space="preserve">principles </w:t>
      </w:r>
      <w:r w:rsidR="00574600">
        <w:rPr>
          <w:rFonts w:ascii="Arial" w:hAnsi="Arial" w:cs="Arial"/>
          <w:sz w:val="24"/>
          <w:szCs w:val="24"/>
        </w:rPr>
        <w:t xml:space="preserve">of </w:t>
      </w:r>
      <w:r w:rsidRPr="00134AB1">
        <w:rPr>
          <w:rFonts w:ascii="Arial" w:hAnsi="Arial" w:cs="Arial"/>
          <w:sz w:val="24"/>
          <w:szCs w:val="24"/>
        </w:rPr>
        <w:t xml:space="preserve">constitutional </w:t>
      </w:r>
      <w:r w:rsidR="00A4347F">
        <w:rPr>
          <w:rFonts w:ascii="Arial" w:hAnsi="Arial" w:cs="Arial"/>
          <w:sz w:val="24"/>
          <w:szCs w:val="24"/>
        </w:rPr>
        <w:t>restraint</w:t>
      </w:r>
      <w:r w:rsidRPr="00134AB1">
        <w:rPr>
          <w:rFonts w:ascii="Arial" w:hAnsi="Arial" w:cs="Arial"/>
          <w:sz w:val="24"/>
          <w:szCs w:val="24"/>
        </w:rPr>
        <w:t>.</w:t>
      </w:r>
      <w:r w:rsidR="00134AB1">
        <w:rPr>
          <w:rFonts w:ascii="Arial" w:hAnsi="Arial" w:cs="Arial"/>
          <w:sz w:val="24"/>
          <w:szCs w:val="24"/>
        </w:rPr>
        <w:t xml:space="preserve"> </w:t>
      </w:r>
      <w:r>
        <w:rPr>
          <w:rFonts w:ascii="Arial" w:hAnsi="Arial" w:cs="Arial"/>
          <w:sz w:val="24"/>
          <w:szCs w:val="24"/>
        </w:rPr>
        <w:t>T</w:t>
      </w:r>
      <w:r w:rsidR="00B62607">
        <w:rPr>
          <w:rFonts w:ascii="Arial" w:hAnsi="Arial" w:cs="Arial"/>
          <w:sz w:val="24"/>
          <w:szCs w:val="24"/>
        </w:rPr>
        <w:t xml:space="preserve">he </w:t>
      </w:r>
      <w:r w:rsidR="00574600">
        <w:rPr>
          <w:rFonts w:ascii="Arial" w:hAnsi="Arial" w:cs="Arial"/>
          <w:sz w:val="24"/>
          <w:szCs w:val="24"/>
        </w:rPr>
        <w:t xml:space="preserve">latter was founded on </w:t>
      </w:r>
      <w:r w:rsidR="00B62607">
        <w:rPr>
          <w:rFonts w:ascii="Arial" w:hAnsi="Arial" w:cs="Arial"/>
          <w:sz w:val="24"/>
          <w:szCs w:val="24"/>
        </w:rPr>
        <w:t>the separation of powers</w:t>
      </w:r>
      <w:r w:rsidR="005A4BC5">
        <w:rPr>
          <w:rFonts w:ascii="Arial" w:hAnsi="Arial" w:cs="Arial"/>
          <w:sz w:val="24"/>
          <w:szCs w:val="24"/>
        </w:rPr>
        <w:t xml:space="preserve">, checks and balances—the </w:t>
      </w:r>
      <w:r w:rsidR="00BD2030">
        <w:rPr>
          <w:rFonts w:ascii="Arial" w:hAnsi="Arial" w:cs="Arial"/>
          <w:sz w:val="24"/>
          <w:szCs w:val="24"/>
        </w:rPr>
        <w:t xml:space="preserve">requirement that separated branches cooperate—and the </w:t>
      </w:r>
      <w:r w:rsidR="00574600">
        <w:rPr>
          <w:rFonts w:ascii="Arial" w:hAnsi="Arial" w:cs="Arial"/>
          <w:sz w:val="24"/>
          <w:szCs w:val="24"/>
        </w:rPr>
        <w:t>Bill of Rights</w:t>
      </w:r>
      <w:r w:rsidR="00B62607">
        <w:rPr>
          <w:rFonts w:ascii="Arial" w:hAnsi="Arial" w:cs="Arial"/>
          <w:sz w:val="24"/>
          <w:szCs w:val="24"/>
        </w:rPr>
        <w:t xml:space="preserve">. </w:t>
      </w:r>
      <w:r w:rsidR="00574600">
        <w:rPr>
          <w:rFonts w:ascii="Arial" w:hAnsi="Arial" w:cs="Arial"/>
          <w:sz w:val="24"/>
          <w:szCs w:val="24"/>
        </w:rPr>
        <w:t>The</w:t>
      </w:r>
      <w:r w:rsidR="00B62607">
        <w:rPr>
          <w:rFonts w:ascii="Arial" w:hAnsi="Arial" w:cs="Arial"/>
          <w:sz w:val="24"/>
          <w:szCs w:val="24"/>
        </w:rPr>
        <w:t xml:space="preserve"> foundational premise was the legitimacy of plural groups in contest with one another</w:t>
      </w:r>
      <w:r w:rsidR="00422683">
        <w:rPr>
          <w:rFonts w:ascii="Arial" w:hAnsi="Arial" w:cs="Arial"/>
          <w:sz w:val="24"/>
          <w:szCs w:val="24"/>
        </w:rPr>
        <w:t xml:space="preserve">. This was </w:t>
      </w:r>
      <w:r w:rsidR="001A1679">
        <w:rPr>
          <w:rFonts w:ascii="Arial" w:hAnsi="Arial" w:cs="Arial"/>
          <w:sz w:val="24"/>
          <w:szCs w:val="24"/>
        </w:rPr>
        <w:t>mixed government</w:t>
      </w:r>
      <w:r w:rsidR="002450CF">
        <w:rPr>
          <w:rFonts w:ascii="Arial" w:hAnsi="Arial" w:cs="Arial"/>
          <w:sz w:val="24"/>
          <w:szCs w:val="24"/>
        </w:rPr>
        <w:t>,</w:t>
      </w:r>
      <w:r w:rsidR="001A1679">
        <w:rPr>
          <w:rFonts w:ascii="Arial" w:hAnsi="Arial" w:cs="Arial"/>
          <w:sz w:val="24"/>
          <w:szCs w:val="24"/>
        </w:rPr>
        <w:t xml:space="preserve"> </w:t>
      </w:r>
      <w:r w:rsidR="00574600">
        <w:rPr>
          <w:rFonts w:ascii="Arial" w:hAnsi="Arial" w:cs="Arial"/>
          <w:sz w:val="24"/>
          <w:szCs w:val="24"/>
        </w:rPr>
        <w:t xml:space="preserve">a </w:t>
      </w:r>
      <w:r w:rsidR="00422683">
        <w:rPr>
          <w:rFonts w:ascii="Arial" w:hAnsi="Arial" w:cs="Arial"/>
          <w:sz w:val="24"/>
          <w:szCs w:val="24"/>
        </w:rPr>
        <w:t xml:space="preserve">legacy of Aristotle, Polybius, and Machiavelli, </w:t>
      </w:r>
      <w:r w:rsidR="00422683">
        <w:rPr>
          <w:rFonts w:ascii="Arial" w:hAnsi="Arial" w:cs="Arial"/>
          <w:sz w:val="24"/>
          <w:szCs w:val="24"/>
        </w:rPr>
        <w:lastRenderedPageBreak/>
        <w:t xml:space="preserve">but it </w:t>
      </w:r>
      <w:r w:rsidR="001A1679">
        <w:rPr>
          <w:rFonts w:ascii="Arial" w:hAnsi="Arial" w:cs="Arial"/>
          <w:sz w:val="24"/>
          <w:szCs w:val="24"/>
        </w:rPr>
        <w:t>was also the</w:t>
      </w:r>
      <w:r w:rsidR="00422683">
        <w:rPr>
          <w:rFonts w:ascii="Arial" w:hAnsi="Arial" w:cs="Arial"/>
          <w:sz w:val="24"/>
          <w:szCs w:val="24"/>
        </w:rPr>
        <w:t xml:space="preserve"> specific doctrine of </w:t>
      </w:r>
      <w:r>
        <w:rPr>
          <w:rFonts w:ascii="Arial" w:hAnsi="Arial" w:cs="Arial"/>
          <w:sz w:val="24"/>
          <w:szCs w:val="24"/>
        </w:rPr>
        <w:t>Montesquieu</w:t>
      </w:r>
      <w:r w:rsidR="00E60DBB">
        <w:rPr>
          <w:rFonts w:ascii="Arial" w:hAnsi="Arial" w:cs="Arial"/>
          <w:sz w:val="24"/>
          <w:szCs w:val="24"/>
        </w:rPr>
        <w:t xml:space="preserve"> who proclaimed that “</w:t>
      </w:r>
      <w:r w:rsidR="00D20010">
        <w:rPr>
          <w:rFonts w:ascii="Arial" w:hAnsi="Arial" w:cs="Arial"/>
          <w:sz w:val="24"/>
          <w:szCs w:val="24"/>
        </w:rPr>
        <w:t xml:space="preserve">it is necessary from the very nature of things that </w:t>
      </w:r>
      <w:r w:rsidR="00E60DBB">
        <w:rPr>
          <w:rFonts w:ascii="Arial" w:hAnsi="Arial" w:cs="Arial"/>
          <w:sz w:val="24"/>
          <w:szCs w:val="24"/>
        </w:rPr>
        <w:t>p</w:t>
      </w:r>
      <w:r>
        <w:rPr>
          <w:rFonts w:ascii="Arial" w:hAnsi="Arial" w:cs="Arial"/>
          <w:sz w:val="24"/>
          <w:szCs w:val="24"/>
        </w:rPr>
        <w:t xml:space="preserve">ower </w:t>
      </w:r>
      <w:r w:rsidR="009A24EE">
        <w:rPr>
          <w:rFonts w:ascii="Arial" w:hAnsi="Arial" w:cs="Arial"/>
          <w:sz w:val="24"/>
          <w:szCs w:val="24"/>
        </w:rPr>
        <w:t xml:space="preserve">should be a check to </w:t>
      </w:r>
      <w:r>
        <w:rPr>
          <w:rFonts w:ascii="Arial" w:hAnsi="Arial" w:cs="Arial"/>
          <w:sz w:val="24"/>
          <w:szCs w:val="24"/>
        </w:rPr>
        <w:t>power</w:t>
      </w:r>
      <w:r w:rsidR="0070248A">
        <w:rPr>
          <w:rFonts w:ascii="Arial" w:hAnsi="Arial" w:cs="Arial"/>
          <w:sz w:val="24"/>
          <w:szCs w:val="24"/>
        </w:rPr>
        <w:t>.</w:t>
      </w:r>
      <w:r w:rsidR="009A24EE">
        <w:rPr>
          <w:rFonts w:ascii="Arial" w:hAnsi="Arial" w:cs="Arial"/>
          <w:sz w:val="24"/>
          <w:szCs w:val="24"/>
        </w:rPr>
        <w:t>”</w:t>
      </w:r>
      <w:r w:rsidR="0070248A">
        <w:rPr>
          <w:rStyle w:val="FootnoteReference"/>
          <w:rFonts w:ascii="Arial" w:hAnsi="Arial" w:cs="Arial"/>
          <w:sz w:val="24"/>
          <w:szCs w:val="24"/>
        </w:rPr>
        <w:footnoteReference w:id="8"/>
      </w:r>
      <w:r w:rsidR="009A24EE">
        <w:rPr>
          <w:rFonts w:ascii="Arial" w:hAnsi="Arial" w:cs="Arial"/>
          <w:sz w:val="24"/>
          <w:szCs w:val="24"/>
        </w:rPr>
        <w:t xml:space="preserve"> </w:t>
      </w:r>
    </w:p>
    <w:p w14:paraId="364608E1" w14:textId="56884C5C" w:rsidR="006517D2" w:rsidRPr="006517D2" w:rsidRDefault="006517D2" w:rsidP="006517D2">
      <w:pPr>
        <w:spacing w:line="480" w:lineRule="auto"/>
        <w:ind w:firstLine="360"/>
        <w:rPr>
          <w:rFonts w:ascii="Arial" w:hAnsi="Arial" w:cs="Arial"/>
          <w:sz w:val="24"/>
          <w:szCs w:val="24"/>
        </w:rPr>
      </w:pPr>
      <w:r w:rsidRPr="006517D2">
        <w:rPr>
          <w:rFonts w:ascii="Arial" w:hAnsi="Arial" w:cs="Arial"/>
          <w:sz w:val="24"/>
          <w:szCs w:val="24"/>
        </w:rPr>
        <w:t>A distinctive feature of the 18</w:t>
      </w:r>
      <w:r w:rsidRPr="006517D2">
        <w:rPr>
          <w:rFonts w:ascii="Arial" w:hAnsi="Arial" w:cs="Arial"/>
          <w:sz w:val="24"/>
          <w:szCs w:val="24"/>
          <w:vertAlign w:val="superscript"/>
        </w:rPr>
        <w:t>th</w:t>
      </w:r>
      <w:r w:rsidRPr="006517D2">
        <w:rPr>
          <w:rFonts w:ascii="Arial" w:hAnsi="Arial" w:cs="Arial"/>
          <w:sz w:val="24"/>
          <w:szCs w:val="24"/>
        </w:rPr>
        <w:t xml:space="preserve"> century Federal Constitution was the space its doctrine of rival powers opened for an ideal of mutuality among differently situated human beings.</w:t>
      </w:r>
      <w:r w:rsidRPr="006517D2">
        <w:rPr>
          <w:rFonts w:ascii="Arial" w:hAnsi="Arial" w:cs="Arial"/>
          <w:sz w:val="24"/>
          <w:szCs w:val="24"/>
          <w:vertAlign w:val="superscript"/>
        </w:rPr>
        <w:footnoteReference w:id="9"/>
      </w:r>
      <w:r w:rsidRPr="006517D2">
        <w:rPr>
          <w:rFonts w:ascii="Arial" w:hAnsi="Arial" w:cs="Arial"/>
          <w:sz w:val="24"/>
          <w:szCs w:val="24"/>
        </w:rPr>
        <w:t xml:space="preserve"> Not enough people were included in that space, however. The drama of the constitutional history was the cycle of courts opening </w:t>
      </w:r>
      <w:r w:rsidR="009F36A2">
        <w:rPr>
          <w:rFonts w:ascii="Arial" w:hAnsi="Arial" w:cs="Arial"/>
          <w:sz w:val="24"/>
          <w:szCs w:val="24"/>
        </w:rPr>
        <w:t>(</w:t>
      </w:r>
      <w:r w:rsidRPr="006517D2">
        <w:rPr>
          <w:rFonts w:ascii="Arial" w:hAnsi="Arial" w:cs="Arial"/>
          <w:sz w:val="24"/>
          <w:szCs w:val="24"/>
        </w:rPr>
        <w:t xml:space="preserve">or </w:t>
      </w:r>
      <w:r w:rsidR="00AC24B7">
        <w:rPr>
          <w:rFonts w:ascii="Arial" w:hAnsi="Arial" w:cs="Arial"/>
          <w:sz w:val="24"/>
          <w:szCs w:val="24"/>
        </w:rPr>
        <w:t xml:space="preserve">sometimes </w:t>
      </w:r>
      <w:r w:rsidRPr="006517D2">
        <w:rPr>
          <w:rFonts w:ascii="Arial" w:hAnsi="Arial" w:cs="Arial"/>
          <w:sz w:val="24"/>
          <w:szCs w:val="24"/>
        </w:rPr>
        <w:t>blocking</w:t>
      </w:r>
      <w:r w:rsidR="00AC24B7">
        <w:rPr>
          <w:rFonts w:ascii="Arial" w:hAnsi="Arial" w:cs="Arial"/>
          <w:sz w:val="24"/>
          <w:szCs w:val="24"/>
        </w:rPr>
        <w:t>)</w:t>
      </w:r>
      <w:r w:rsidRPr="006517D2">
        <w:rPr>
          <w:rFonts w:ascii="Arial" w:hAnsi="Arial" w:cs="Arial"/>
          <w:sz w:val="24"/>
          <w:szCs w:val="24"/>
        </w:rPr>
        <w:t xml:space="preserve"> their protections to categories of people outside privileged circles of rights-holders. Here we have the constitutional history of race, gender, religion, and employee-employer relations. </w:t>
      </w:r>
    </w:p>
    <w:p w14:paraId="5AC197E1" w14:textId="61C54E85" w:rsidR="00872AB9" w:rsidRDefault="00DE2A4D" w:rsidP="00AC24B7">
      <w:pPr>
        <w:spacing w:line="480" w:lineRule="auto"/>
        <w:ind w:firstLine="360"/>
        <w:rPr>
          <w:rFonts w:ascii="Arial" w:hAnsi="Arial" w:cs="Arial"/>
          <w:sz w:val="24"/>
          <w:szCs w:val="24"/>
        </w:rPr>
      </w:pPr>
      <w:bookmarkStart w:id="4" w:name="_Hlk193968463"/>
      <w:r>
        <w:rPr>
          <w:rFonts w:ascii="Arial" w:hAnsi="Arial" w:cs="Arial"/>
          <w:sz w:val="24"/>
          <w:szCs w:val="24"/>
        </w:rPr>
        <w:t>Rightly fearing Hobbes</w:t>
      </w:r>
      <w:r w:rsidR="006707A9">
        <w:rPr>
          <w:rFonts w:ascii="Arial" w:hAnsi="Arial" w:cs="Arial"/>
          <w:sz w:val="24"/>
          <w:szCs w:val="24"/>
        </w:rPr>
        <w:t>’</w:t>
      </w:r>
      <w:r>
        <w:rPr>
          <w:rFonts w:ascii="Arial" w:hAnsi="Arial" w:cs="Arial"/>
          <w:sz w:val="24"/>
          <w:szCs w:val="24"/>
        </w:rPr>
        <w:t xml:space="preserve"> unified sovereign</w:t>
      </w:r>
      <w:r w:rsidR="00E026CB">
        <w:rPr>
          <w:rFonts w:ascii="Arial" w:hAnsi="Arial" w:cs="Arial"/>
          <w:sz w:val="24"/>
          <w:szCs w:val="24"/>
        </w:rPr>
        <w:t>,</w:t>
      </w:r>
      <w:r>
        <w:rPr>
          <w:rFonts w:ascii="Arial" w:hAnsi="Arial" w:cs="Arial"/>
          <w:sz w:val="24"/>
          <w:szCs w:val="24"/>
        </w:rPr>
        <w:t xml:space="preserve"> </w:t>
      </w:r>
      <w:r w:rsidR="00B00CA0">
        <w:rPr>
          <w:rFonts w:ascii="Arial" w:hAnsi="Arial" w:cs="Arial"/>
          <w:sz w:val="24"/>
          <w:szCs w:val="24"/>
        </w:rPr>
        <w:t xml:space="preserve">Madison and Hamilton </w:t>
      </w:r>
      <w:r w:rsidR="00305B7A">
        <w:rPr>
          <w:rFonts w:ascii="Arial" w:hAnsi="Arial" w:cs="Arial"/>
          <w:sz w:val="24"/>
          <w:szCs w:val="24"/>
        </w:rPr>
        <w:t xml:space="preserve">would not have appreciated </w:t>
      </w:r>
      <w:r w:rsidR="00733640">
        <w:rPr>
          <w:rFonts w:ascii="Arial" w:hAnsi="Arial" w:cs="Arial"/>
          <w:sz w:val="24"/>
          <w:szCs w:val="24"/>
        </w:rPr>
        <w:t xml:space="preserve">Hobbes </w:t>
      </w:r>
      <w:r w:rsidR="00421A5B">
        <w:rPr>
          <w:rFonts w:ascii="Arial" w:hAnsi="Arial" w:cs="Arial"/>
          <w:sz w:val="24"/>
          <w:szCs w:val="24"/>
        </w:rPr>
        <w:t xml:space="preserve">warning about </w:t>
      </w:r>
      <w:r w:rsidR="009B438C">
        <w:rPr>
          <w:rFonts w:ascii="Arial" w:hAnsi="Arial" w:cs="Arial"/>
          <w:sz w:val="24"/>
          <w:szCs w:val="24"/>
        </w:rPr>
        <w:t>divided powers</w:t>
      </w:r>
      <w:r w:rsidR="00927514">
        <w:rPr>
          <w:rFonts w:ascii="Arial" w:hAnsi="Arial" w:cs="Arial"/>
          <w:sz w:val="24"/>
          <w:szCs w:val="24"/>
        </w:rPr>
        <w:t xml:space="preserve">: </w:t>
      </w:r>
      <w:r w:rsidR="003F2375">
        <w:rPr>
          <w:rFonts w:ascii="Arial" w:hAnsi="Arial" w:cs="Arial"/>
          <w:sz w:val="24"/>
          <w:szCs w:val="24"/>
        </w:rPr>
        <w:t xml:space="preserve">“Powers </w:t>
      </w:r>
      <w:r w:rsidR="00202412">
        <w:rPr>
          <w:rFonts w:ascii="Arial" w:hAnsi="Arial" w:cs="Arial"/>
          <w:sz w:val="24"/>
          <w:szCs w:val="24"/>
        </w:rPr>
        <w:t>divided</w:t>
      </w:r>
      <w:r w:rsidR="003F2375">
        <w:rPr>
          <w:rFonts w:ascii="Arial" w:hAnsi="Arial" w:cs="Arial"/>
          <w:sz w:val="24"/>
          <w:szCs w:val="24"/>
        </w:rPr>
        <w:t xml:space="preserve"> mutually destroy ea</w:t>
      </w:r>
      <w:r w:rsidR="00274A19">
        <w:rPr>
          <w:rFonts w:ascii="Arial" w:hAnsi="Arial" w:cs="Arial"/>
          <w:sz w:val="24"/>
          <w:szCs w:val="24"/>
        </w:rPr>
        <w:t>c</w:t>
      </w:r>
      <w:r w:rsidR="003F2375">
        <w:rPr>
          <w:rFonts w:ascii="Arial" w:hAnsi="Arial" w:cs="Arial"/>
          <w:sz w:val="24"/>
          <w:szCs w:val="24"/>
        </w:rPr>
        <w:t>h other</w:t>
      </w:r>
      <w:r w:rsidR="009209BD">
        <w:rPr>
          <w:rFonts w:ascii="Arial" w:hAnsi="Arial" w:cs="Arial"/>
          <w:sz w:val="24"/>
          <w:szCs w:val="24"/>
        </w:rPr>
        <w:t>.</w:t>
      </w:r>
      <w:r w:rsidR="003F2375">
        <w:rPr>
          <w:rFonts w:ascii="Arial" w:hAnsi="Arial" w:cs="Arial"/>
          <w:sz w:val="24"/>
          <w:szCs w:val="24"/>
        </w:rPr>
        <w:t>”</w:t>
      </w:r>
      <w:r w:rsidR="002F5B81">
        <w:rPr>
          <w:rStyle w:val="FootnoteReference"/>
          <w:rFonts w:ascii="Arial" w:hAnsi="Arial" w:cs="Arial"/>
          <w:sz w:val="24"/>
          <w:szCs w:val="24"/>
        </w:rPr>
        <w:footnoteReference w:id="10"/>
      </w:r>
      <w:r w:rsidR="00202412">
        <w:rPr>
          <w:rFonts w:ascii="Arial" w:hAnsi="Arial" w:cs="Arial"/>
          <w:sz w:val="24"/>
          <w:szCs w:val="24"/>
        </w:rPr>
        <w:t xml:space="preserve"> </w:t>
      </w:r>
      <w:r w:rsidR="0008543E">
        <w:rPr>
          <w:rFonts w:ascii="Arial" w:hAnsi="Arial" w:cs="Arial"/>
          <w:sz w:val="24"/>
          <w:szCs w:val="24"/>
        </w:rPr>
        <w:t>Yet t</w:t>
      </w:r>
      <w:r w:rsidR="00920AD1">
        <w:rPr>
          <w:rFonts w:ascii="Arial" w:hAnsi="Arial" w:cs="Arial"/>
          <w:sz w:val="24"/>
          <w:szCs w:val="24"/>
        </w:rPr>
        <w:t xml:space="preserve">his is what seems </w:t>
      </w:r>
      <w:r w:rsidR="0029474C">
        <w:rPr>
          <w:rFonts w:ascii="Arial" w:hAnsi="Arial" w:cs="Arial"/>
          <w:sz w:val="24"/>
          <w:szCs w:val="24"/>
        </w:rPr>
        <w:t xml:space="preserve">nearly </w:t>
      </w:r>
      <w:r w:rsidR="00920AD1">
        <w:rPr>
          <w:rFonts w:ascii="Arial" w:hAnsi="Arial" w:cs="Arial"/>
          <w:sz w:val="24"/>
          <w:szCs w:val="24"/>
        </w:rPr>
        <w:t>to have occurred</w:t>
      </w:r>
      <w:r w:rsidR="0008543E">
        <w:rPr>
          <w:rFonts w:ascii="Arial" w:hAnsi="Arial" w:cs="Arial"/>
          <w:sz w:val="24"/>
          <w:szCs w:val="24"/>
        </w:rPr>
        <w:t>,</w:t>
      </w:r>
      <w:r w:rsidR="005C6FCA">
        <w:rPr>
          <w:rFonts w:ascii="Arial" w:hAnsi="Arial" w:cs="Arial"/>
          <w:sz w:val="24"/>
          <w:szCs w:val="24"/>
        </w:rPr>
        <w:t xml:space="preserve"> </w:t>
      </w:r>
      <w:r w:rsidR="00B51066">
        <w:rPr>
          <w:rFonts w:ascii="Arial" w:hAnsi="Arial" w:cs="Arial"/>
          <w:sz w:val="24"/>
          <w:szCs w:val="24"/>
        </w:rPr>
        <w:t>a battle for primacy</w:t>
      </w:r>
      <w:r w:rsidR="00127F22">
        <w:rPr>
          <w:rFonts w:ascii="Arial" w:hAnsi="Arial" w:cs="Arial"/>
          <w:sz w:val="24"/>
          <w:szCs w:val="24"/>
        </w:rPr>
        <w:t>.</w:t>
      </w:r>
      <w:r w:rsidR="0065767D">
        <w:rPr>
          <w:rFonts w:ascii="Arial" w:hAnsi="Arial" w:cs="Arial"/>
          <w:sz w:val="24"/>
          <w:szCs w:val="24"/>
        </w:rPr>
        <w:t xml:space="preserve"> </w:t>
      </w:r>
      <w:r w:rsidR="00274A19">
        <w:rPr>
          <w:rFonts w:ascii="Arial" w:hAnsi="Arial" w:cs="Arial"/>
          <w:sz w:val="24"/>
          <w:szCs w:val="24"/>
        </w:rPr>
        <w:t>Separation of powers c</w:t>
      </w:r>
      <w:r w:rsidR="00477C59">
        <w:rPr>
          <w:rFonts w:ascii="Arial" w:hAnsi="Arial" w:cs="Arial"/>
          <w:sz w:val="24"/>
          <w:szCs w:val="24"/>
        </w:rPr>
        <w:t>onstitution</w:t>
      </w:r>
      <w:r w:rsidR="00274A19">
        <w:rPr>
          <w:rFonts w:ascii="Arial" w:hAnsi="Arial" w:cs="Arial"/>
          <w:sz w:val="24"/>
          <w:szCs w:val="24"/>
        </w:rPr>
        <w:t>s</w:t>
      </w:r>
      <w:r w:rsidR="00477C59">
        <w:rPr>
          <w:rFonts w:ascii="Arial" w:hAnsi="Arial" w:cs="Arial"/>
          <w:sz w:val="24"/>
          <w:szCs w:val="24"/>
        </w:rPr>
        <w:t xml:space="preserve"> </w:t>
      </w:r>
      <w:r w:rsidR="00274A19">
        <w:rPr>
          <w:rFonts w:ascii="Arial" w:hAnsi="Arial" w:cs="Arial"/>
          <w:sz w:val="24"/>
          <w:szCs w:val="24"/>
        </w:rPr>
        <w:t>are</w:t>
      </w:r>
      <w:r w:rsidR="00465706">
        <w:rPr>
          <w:rFonts w:ascii="Arial" w:hAnsi="Arial" w:cs="Arial"/>
          <w:sz w:val="24"/>
          <w:szCs w:val="24"/>
        </w:rPr>
        <w:t xml:space="preserve"> </w:t>
      </w:r>
      <w:r w:rsidR="00D42DAC">
        <w:rPr>
          <w:rFonts w:ascii="Arial" w:hAnsi="Arial" w:cs="Arial"/>
          <w:sz w:val="24"/>
          <w:szCs w:val="24"/>
        </w:rPr>
        <w:t>prone</w:t>
      </w:r>
      <w:r w:rsidR="00422683">
        <w:rPr>
          <w:rFonts w:ascii="Arial" w:hAnsi="Arial" w:cs="Arial"/>
          <w:sz w:val="24"/>
          <w:szCs w:val="24"/>
        </w:rPr>
        <w:t xml:space="preserve"> to three kinds of transformation</w:t>
      </w:r>
      <w:r w:rsidR="007541BA">
        <w:rPr>
          <w:rFonts w:ascii="Arial" w:hAnsi="Arial" w:cs="Arial"/>
          <w:sz w:val="24"/>
          <w:szCs w:val="24"/>
        </w:rPr>
        <w:t xml:space="preserve"> or, depending on viewpoint, </w:t>
      </w:r>
      <w:r w:rsidR="00422683">
        <w:rPr>
          <w:rFonts w:ascii="Arial" w:hAnsi="Arial" w:cs="Arial"/>
          <w:sz w:val="24"/>
          <w:szCs w:val="24"/>
        </w:rPr>
        <w:t xml:space="preserve">corruption. </w:t>
      </w:r>
      <w:r w:rsidR="00275E63">
        <w:rPr>
          <w:rFonts w:ascii="Arial" w:hAnsi="Arial" w:cs="Arial"/>
          <w:sz w:val="24"/>
          <w:szCs w:val="24"/>
        </w:rPr>
        <w:t>They</w:t>
      </w:r>
      <w:r w:rsidR="00422683">
        <w:rPr>
          <w:rFonts w:ascii="Arial" w:hAnsi="Arial" w:cs="Arial"/>
          <w:sz w:val="24"/>
          <w:szCs w:val="24"/>
        </w:rPr>
        <w:t xml:space="preserve"> could </w:t>
      </w:r>
      <w:r w:rsidR="00275E63">
        <w:rPr>
          <w:rFonts w:ascii="Arial" w:hAnsi="Arial" w:cs="Arial"/>
          <w:sz w:val="24"/>
          <w:szCs w:val="24"/>
        </w:rPr>
        <w:t>stand</w:t>
      </w:r>
      <w:r w:rsidR="00422683">
        <w:rPr>
          <w:rFonts w:ascii="Arial" w:hAnsi="Arial" w:cs="Arial"/>
          <w:sz w:val="24"/>
          <w:szCs w:val="24"/>
        </w:rPr>
        <w:t xml:space="preserve"> for the primacy of </w:t>
      </w:r>
      <w:r w:rsidR="00275E63">
        <w:rPr>
          <w:rFonts w:ascii="Arial" w:hAnsi="Arial" w:cs="Arial"/>
          <w:sz w:val="24"/>
          <w:szCs w:val="24"/>
        </w:rPr>
        <w:t xml:space="preserve">the legislative branch in which case it would </w:t>
      </w:r>
      <w:r w:rsidR="009B5AFA">
        <w:rPr>
          <w:rFonts w:ascii="Arial" w:hAnsi="Arial" w:cs="Arial"/>
          <w:sz w:val="24"/>
          <w:szCs w:val="24"/>
        </w:rPr>
        <w:t xml:space="preserve">presumably </w:t>
      </w:r>
      <w:r w:rsidR="00721F26">
        <w:rPr>
          <w:rFonts w:ascii="Arial" w:hAnsi="Arial" w:cs="Arial"/>
          <w:sz w:val="24"/>
          <w:szCs w:val="24"/>
        </w:rPr>
        <w:t>assum</w:t>
      </w:r>
      <w:r w:rsidR="009B5AFA">
        <w:rPr>
          <w:rFonts w:ascii="Arial" w:hAnsi="Arial" w:cs="Arial"/>
          <w:sz w:val="24"/>
          <w:szCs w:val="24"/>
        </w:rPr>
        <w:t>e</w:t>
      </w:r>
      <w:r w:rsidR="00721F26">
        <w:rPr>
          <w:rFonts w:ascii="Arial" w:hAnsi="Arial" w:cs="Arial"/>
          <w:sz w:val="24"/>
          <w:szCs w:val="24"/>
        </w:rPr>
        <w:t xml:space="preserve"> the form of p</w:t>
      </w:r>
      <w:r w:rsidR="00422683">
        <w:rPr>
          <w:rFonts w:ascii="Arial" w:hAnsi="Arial" w:cs="Arial"/>
          <w:sz w:val="24"/>
          <w:szCs w:val="24"/>
        </w:rPr>
        <w:t>arliamentary government.</w:t>
      </w:r>
      <w:r w:rsidR="000F10DB">
        <w:rPr>
          <w:rStyle w:val="FootnoteReference"/>
          <w:rFonts w:ascii="Arial" w:hAnsi="Arial" w:cs="Arial"/>
          <w:sz w:val="24"/>
          <w:szCs w:val="24"/>
        </w:rPr>
        <w:footnoteReference w:id="11"/>
      </w:r>
      <w:r w:rsidR="00422683">
        <w:rPr>
          <w:rFonts w:ascii="Arial" w:hAnsi="Arial" w:cs="Arial"/>
          <w:sz w:val="24"/>
          <w:szCs w:val="24"/>
        </w:rPr>
        <w:t xml:space="preserve"> It could </w:t>
      </w:r>
      <w:r w:rsidR="00D42DAC">
        <w:rPr>
          <w:rFonts w:ascii="Arial" w:hAnsi="Arial" w:cs="Arial"/>
          <w:sz w:val="24"/>
          <w:szCs w:val="24"/>
        </w:rPr>
        <w:t>h</w:t>
      </w:r>
      <w:r w:rsidR="00422683">
        <w:rPr>
          <w:rFonts w:ascii="Arial" w:hAnsi="Arial" w:cs="Arial"/>
          <w:sz w:val="24"/>
          <w:szCs w:val="24"/>
        </w:rPr>
        <w:t xml:space="preserve">ave stood for the primacy of judicial pronouncement as it seems to </w:t>
      </w:r>
      <w:r w:rsidR="00274250">
        <w:rPr>
          <w:rFonts w:ascii="Arial" w:hAnsi="Arial" w:cs="Arial"/>
          <w:sz w:val="24"/>
          <w:szCs w:val="24"/>
        </w:rPr>
        <w:t>have</w:t>
      </w:r>
      <w:r w:rsidR="00422683">
        <w:rPr>
          <w:rFonts w:ascii="Arial" w:hAnsi="Arial" w:cs="Arial"/>
          <w:sz w:val="24"/>
          <w:szCs w:val="24"/>
        </w:rPr>
        <w:t xml:space="preserve"> </w:t>
      </w:r>
      <w:r w:rsidR="007D67D3">
        <w:rPr>
          <w:rFonts w:ascii="Arial" w:hAnsi="Arial" w:cs="Arial"/>
          <w:sz w:val="24"/>
          <w:szCs w:val="24"/>
        </w:rPr>
        <w:t xml:space="preserve">done in </w:t>
      </w:r>
      <w:r w:rsidR="00422683">
        <w:rPr>
          <w:rFonts w:ascii="Arial" w:hAnsi="Arial" w:cs="Arial"/>
          <w:sz w:val="24"/>
          <w:szCs w:val="24"/>
        </w:rPr>
        <w:t>both Tocqueville’s</w:t>
      </w:r>
      <w:r w:rsidR="00422683" w:rsidRPr="00D42DAC">
        <w:rPr>
          <w:rFonts w:ascii="Arial" w:hAnsi="Arial" w:cs="Arial"/>
          <w:i/>
          <w:iCs/>
          <w:sz w:val="24"/>
          <w:szCs w:val="24"/>
        </w:rPr>
        <w:t xml:space="preserve"> </w:t>
      </w:r>
      <w:r w:rsidR="00D42DAC" w:rsidRPr="00D42DAC">
        <w:rPr>
          <w:rFonts w:ascii="Arial" w:hAnsi="Arial" w:cs="Arial"/>
          <w:i/>
          <w:iCs/>
          <w:sz w:val="24"/>
          <w:szCs w:val="24"/>
        </w:rPr>
        <w:t>D</w:t>
      </w:r>
      <w:r w:rsidR="00422683" w:rsidRPr="00D42DAC">
        <w:rPr>
          <w:rFonts w:ascii="Arial" w:hAnsi="Arial" w:cs="Arial"/>
          <w:i/>
          <w:iCs/>
          <w:sz w:val="24"/>
          <w:szCs w:val="24"/>
        </w:rPr>
        <w:t xml:space="preserve">emocracy </w:t>
      </w:r>
      <w:r w:rsidR="00274250">
        <w:rPr>
          <w:rFonts w:ascii="Arial" w:hAnsi="Arial" w:cs="Arial"/>
          <w:i/>
          <w:iCs/>
          <w:sz w:val="24"/>
          <w:szCs w:val="24"/>
        </w:rPr>
        <w:t xml:space="preserve">in America </w:t>
      </w:r>
      <w:r w:rsidR="00422683">
        <w:rPr>
          <w:rFonts w:ascii="Arial" w:hAnsi="Arial" w:cs="Arial"/>
          <w:sz w:val="24"/>
          <w:szCs w:val="24"/>
        </w:rPr>
        <w:t xml:space="preserve">and in the </w:t>
      </w:r>
      <w:r w:rsidR="00D42DAC">
        <w:rPr>
          <w:rFonts w:ascii="Arial" w:hAnsi="Arial" w:cs="Arial"/>
          <w:sz w:val="24"/>
          <w:szCs w:val="24"/>
        </w:rPr>
        <w:t xml:space="preserve">U.S. </w:t>
      </w:r>
      <w:r w:rsidR="00E34872">
        <w:rPr>
          <w:rFonts w:ascii="Arial" w:hAnsi="Arial" w:cs="Arial"/>
          <w:sz w:val="24"/>
          <w:szCs w:val="24"/>
        </w:rPr>
        <w:t xml:space="preserve">Supreme </w:t>
      </w:r>
      <w:r w:rsidR="00E34872">
        <w:rPr>
          <w:rFonts w:ascii="Arial" w:hAnsi="Arial" w:cs="Arial"/>
          <w:sz w:val="24"/>
          <w:szCs w:val="24"/>
        </w:rPr>
        <w:lastRenderedPageBreak/>
        <w:t xml:space="preserve">Court centered </w:t>
      </w:r>
      <w:r w:rsidR="00422683">
        <w:rPr>
          <w:rFonts w:ascii="Arial" w:hAnsi="Arial" w:cs="Arial"/>
          <w:sz w:val="24"/>
          <w:szCs w:val="24"/>
        </w:rPr>
        <w:t>jurisprudence of the last half century.</w:t>
      </w:r>
      <w:r w:rsidR="00B2671A">
        <w:rPr>
          <w:rStyle w:val="FootnoteReference"/>
          <w:rFonts w:ascii="Arial" w:hAnsi="Arial" w:cs="Arial"/>
          <w:sz w:val="24"/>
          <w:szCs w:val="24"/>
        </w:rPr>
        <w:footnoteReference w:id="12"/>
      </w:r>
      <w:r w:rsidR="00422683">
        <w:rPr>
          <w:rFonts w:ascii="Arial" w:hAnsi="Arial" w:cs="Arial"/>
          <w:sz w:val="24"/>
          <w:szCs w:val="24"/>
        </w:rPr>
        <w:t xml:space="preserve"> </w:t>
      </w:r>
      <w:r w:rsidR="001E365E">
        <w:rPr>
          <w:rFonts w:ascii="Arial" w:hAnsi="Arial" w:cs="Arial"/>
          <w:sz w:val="24"/>
          <w:szCs w:val="24"/>
        </w:rPr>
        <w:t>Or</w:t>
      </w:r>
      <w:r w:rsidR="00477C59">
        <w:rPr>
          <w:rFonts w:ascii="Arial" w:hAnsi="Arial" w:cs="Arial"/>
          <w:sz w:val="24"/>
          <w:szCs w:val="24"/>
        </w:rPr>
        <w:t xml:space="preserve"> </w:t>
      </w:r>
      <w:r w:rsidR="001E365E">
        <w:rPr>
          <w:rFonts w:ascii="Arial" w:hAnsi="Arial" w:cs="Arial"/>
          <w:sz w:val="24"/>
          <w:szCs w:val="24"/>
        </w:rPr>
        <w:t xml:space="preserve">it </w:t>
      </w:r>
      <w:r w:rsidR="00422683">
        <w:rPr>
          <w:rFonts w:ascii="Arial" w:hAnsi="Arial" w:cs="Arial"/>
          <w:sz w:val="24"/>
          <w:szCs w:val="24"/>
        </w:rPr>
        <w:t xml:space="preserve">could stand for </w:t>
      </w:r>
      <w:r w:rsidR="00BC7F45">
        <w:rPr>
          <w:rFonts w:ascii="Arial" w:hAnsi="Arial" w:cs="Arial"/>
          <w:sz w:val="24"/>
          <w:szCs w:val="24"/>
        </w:rPr>
        <w:t xml:space="preserve">the </w:t>
      </w:r>
      <w:r w:rsidR="00477C59">
        <w:rPr>
          <w:rFonts w:ascii="Arial" w:hAnsi="Arial" w:cs="Arial"/>
          <w:sz w:val="24"/>
          <w:szCs w:val="24"/>
        </w:rPr>
        <w:t>ex</w:t>
      </w:r>
      <w:r w:rsidR="00C82893">
        <w:rPr>
          <w:rFonts w:ascii="Arial" w:hAnsi="Arial" w:cs="Arial"/>
          <w:sz w:val="24"/>
          <w:szCs w:val="24"/>
        </w:rPr>
        <w:t xml:space="preserve">clusivity of </w:t>
      </w:r>
      <w:r w:rsidR="00422683">
        <w:rPr>
          <w:rFonts w:ascii="Arial" w:hAnsi="Arial" w:cs="Arial"/>
          <w:sz w:val="24"/>
          <w:szCs w:val="24"/>
        </w:rPr>
        <w:t xml:space="preserve">Presidential rule, </w:t>
      </w:r>
      <w:r w:rsidR="00140894">
        <w:rPr>
          <w:rFonts w:ascii="Arial" w:hAnsi="Arial" w:cs="Arial"/>
          <w:sz w:val="24"/>
          <w:szCs w:val="24"/>
        </w:rPr>
        <w:t>“</w:t>
      </w:r>
      <w:r w:rsidR="00422683">
        <w:rPr>
          <w:rFonts w:ascii="Arial" w:hAnsi="Arial" w:cs="Arial"/>
          <w:sz w:val="24"/>
          <w:szCs w:val="24"/>
        </w:rPr>
        <w:t xml:space="preserve">unitary </w:t>
      </w:r>
      <w:r w:rsidR="00140894">
        <w:rPr>
          <w:rFonts w:ascii="Arial" w:hAnsi="Arial" w:cs="Arial"/>
          <w:sz w:val="24"/>
          <w:szCs w:val="24"/>
        </w:rPr>
        <w:t>executive</w:t>
      </w:r>
      <w:r w:rsidR="00BC7F45">
        <w:rPr>
          <w:rFonts w:ascii="Arial" w:hAnsi="Arial" w:cs="Arial"/>
          <w:sz w:val="24"/>
          <w:szCs w:val="24"/>
        </w:rPr>
        <w:t>,</w:t>
      </w:r>
      <w:r w:rsidR="00140894">
        <w:rPr>
          <w:rFonts w:ascii="Arial" w:hAnsi="Arial" w:cs="Arial"/>
          <w:sz w:val="24"/>
          <w:szCs w:val="24"/>
        </w:rPr>
        <w:t>”</w:t>
      </w:r>
      <w:r w:rsidR="00422683">
        <w:rPr>
          <w:rFonts w:ascii="Arial" w:hAnsi="Arial" w:cs="Arial"/>
          <w:sz w:val="24"/>
          <w:szCs w:val="24"/>
        </w:rPr>
        <w:t xml:space="preserve"> so called</w:t>
      </w:r>
      <w:r w:rsidR="00D42DAC">
        <w:rPr>
          <w:rFonts w:ascii="Arial" w:hAnsi="Arial" w:cs="Arial"/>
          <w:sz w:val="24"/>
          <w:szCs w:val="24"/>
        </w:rPr>
        <w:t xml:space="preserve">. </w:t>
      </w:r>
      <w:r w:rsidR="00140894">
        <w:rPr>
          <w:rFonts w:ascii="Arial" w:hAnsi="Arial" w:cs="Arial"/>
          <w:sz w:val="24"/>
          <w:szCs w:val="24"/>
        </w:rPr>
        <w:t>The “u</w:t>
      </w:r>
      <w:r w:rsidR="00C82893">
        <w:rPr>
          <w:rFonts w:ascii="Arial" w:hAnsi="Arial" w:cs="Arial"/>
          <w:sz w:val="24"/>
          <w:szCs w:val="24"/>
        </w:rPr>
        <w:t>nitary</w:t>
      </w:r>
      <w:r w:rsidR="00E34872">
        <w:rPr>
          <w:rFonts w:ascii="Arial" w:hAnsi="Arial" w:cs="Arial"/>
          <w:sz w:val="24"/>
          <w:szCs w:val="24"/>
        </w:rPr>
        <w:t xml:space="preserve"> </w:t>
      </w:r>
      <w:r w:rsidR="00140894">
        <w:rPr>
          <w:rFonts w:ascii="Arial" w:hAnsi="Arial" w:cs="Arial"/>
          <w:sz w:val="24"/>
          <w:szCs w:val="24"/>
        </w:rPr>
        <w:t xml:space="preserve">executive” </w:t>
      </w:r>
      <w:r w:rsidR="0057124B">
        <w:rPr>
          <w:rFonts w:ascii="Arial" w:hAnsi="Arial" w:cs="Arial"/>
          <w:sz w:val="24"/>
          <w:szCs w:val="24"/>
        </w:rPr>
        <w:t>seem</w:t>
      </w:r>
      <w:r w:rsidR="00B16245">
        <w:rPr>
          <w:rFonts w:ascii="Arial" w:hAnsi="Arial" w:cs="Arial"/>
          <w:sz w:val="24"/>
          <w:szCs w:val="24"/>
        </w:rPr>
        <w:t>s</w:t>
      </w:r>
      <w:r w:rsidR="00C35061">
        <w:rPr>
          <w:rFonts w:ascii="Arial" w:hAnsi="Arial" w:cs="Arial"/>
          <w:sz w:val="24"/>
          <w:szCs w:val="24"/>
        </w:rPr>
        <w:t xml:space="preserve"> </w:t>
      </w:r>
      <w:r w:rsidR="0057124B">
        <w:rPr>
          <w:rFonts w:ascii="Arial" w:hAnsi="Arial" w:cs="Arial"/>
          <w:sz w:val="24"/>
          <w:szCs w:val="24"/>
        </w:rPr>
        <w:t>new,</w:t>
      </w:r>
      <w:r w:rsidR="00C95608">
        <w:rPr>
          <w:rFonts w:ascii="Arial" w:hAnsi="Arial" w:cs="Arial"/>
          <w:sz w:val="24"/>
          <w:szCs w:val="24"/>
        </w:rPr>
        <w:t xml:space="preserve"> but</w:t>
      </w:r>
      <w:r w:rsidR="00C35061">
        <w:rPr>
          <w:rFonts w:ascii="Arial" w:hAnsi="Arial" w:cs="Arial"/>
          <w:sz w:val="24"/>
          <w:szCs w:val="24"/>
        </w:rPr>
        <w:t xml:space="preserve"> </w:t>
      </w:r>
      <w:r w:rsidR="002541B8">
        <w:rPr>
          <w:rFonts w:ascii="Arial" w:hAnsi="Arial" w:cs="Arial"/>
          <w:sz w:val="24"/>
          <w:szCs w:val="24"/>
        </w:rPr>
        <w:t>i</w:t>
      </w:r>
      <w:r w:rsidR="00E34872">
        <w:rPr>
          <w:rFonts w:ascii="Arial" w:hAnsi="Arial" w:cs="Arial"/>
          <w:sz w:val="24"/>
          <w:szCs w:val="24"/>
        </w:rPr>
        <w:t xml:space="preserve">t </w:t>
      </w:r>
      <w:r w:rsidR="00C45787">
        <w:rPr>
          <w:rFonts w:ascii="Arial" w:hAnsi="Arial" w:cs="Arial"/>
          <w:sz w:val="24"/>
          <w:szCs w:val="24"/>
        </w:rPr>
        <w:t xml:space="preserve">was a temptation even in the Progressive era. </w:t>
      </w:r>
      <w:r w:rsidR="004E7BFE">
        <w:rPr>
          <w:rFonts w:ascii="Arial" w:hAnsi="Arial" w:cs="Arial"/>
          <w:sz w:val="24"/>
          <w:szCs w:val="24"/>
        </w:rPr>
        <w:t xml:space="preserve">In 1900 </w:t>
      </w:r>
      <w:r w:rsidR="00422683">
        <w:rPr>
          <w:rFonts w:ascii="Arial" w:hAnsi="Arial" w:cs="Arial"/>
          <w:sz w:val="24"/>
          <w:szCs w:val="24"/>
        </w:rPr>
        <w:t xml:space="preserve">Progressive </w:t>
      </w:r>
      <w:r w:rsidR="00D42DAC">
        <w:rPr>
          <w:rFonts w:ascii="Arial" w:hAnsi="Arial" w:cs="Arial"/>
          <w:sz w:val="24"/>
          <w:szCs w:val="24"/>
        </w:rPr>
        <w:t xml:space="preserve">historian Henry Jones Ford </w:t>
      </w:r>
      <w:r w:rsidR="00C45787">
        <w:rPr>
          <w:rFonts w:ascii="Arial" w:hAnsi="Arial" w:cs="Arial"/>
          <w:sz w:val="24"/>
          <w:szCs w:val="24"/>
        </w:rPr>
        <w:t xml:space="preserve">declared </w:t>
      </w:r>
      <w:r w:rsidR="005322EB">
        <w:rPr>
          <w:rFonts w:ascii="Arial" w:hAnsi="Arial" w:cs="Arial"/>
          <w:sz w:val="24"/>
          <w:szCs w:val="24"/>
        </w:rPr>
        <w:t xml:space="preserve">that </w:t>
      </w:r>
      <w:r w:rsidR="005322EB" w:rsidRPr="0078265E">
        <w:rPr>
          <w:rFonts w:ascii="Arial" w:hAnsi="Arial" w:cs="Arial"/>
          <w:i/>
          <w:iCs/>
          <w:sz w:val="24"/>
          <w:szCs w:val="24"/>
        </w:rPr>
        <w:t>“</w:t>
      </w:r>
      <w:r w:rsidR="00D42DAC" w:rsidRPr="0078265E">
        <w:rPr>
          <w:rFonts w:ascii="Arial" w:hAnsi="Arial" w:cs="Arial"/>
          <w:i/>
          <w:iCs/>
          <w:sz w:val="24"/>
          <w:szCs w:val="24"/>
        </w:rPr>
        <w:t xml:space="preserve">the greatness of the presidency … was the work of the people breaking though </w:t>
      </w:r>
      <w:r w:rsidR="005B7247" w:rsidRPr="0078265E">
        <w:rPr>
          <w:rFonts w:ascii="Arial" w:hAnsi="Arial" w:cs="Arial"/>
          <w:i/>
          <w:iCs/>
          <w:sz w:val="24"/>
          <w:szCs w:val="24"/>
        </w:rPr>
        <w:t xml:space="preserve">the </w:t>
      </w:r>
      <w:r w:rsidR="00D42DAC" w:rsidRPr="0078265E">
        <w:rPr>
          <w:rFonts w:ascii="Arial" w:hAnsi="Arial" w:cs="Arial"/>
          <w:i/>
          <w:iCs/>
          <w:sz w:val="24"/>
          <w:szCs w:val="24"/>
        </w:rPr>
        <w:t>constitutional form.”</w:t>
      </w:r>
      <w:r w:rsidR="005B7247">
        <w:rPr>
          <w:rStyle w:val="FootnoteReference"/>
          <w:rFonts w:ascii="Arial" w:hAnsi="Arial" w:cs="Arial"/>
          <w:sz w:val="24"/>
          <w:szCs w:val="24"/>
        </w:rPr>
        <w:footnoteReference w:id="13"/>
      </w:r>
      <w:r w:rsidR="00D42DAC">
        <w:rPr>
          <w:rFonts w:ascii="Arial" w:hAnsi="Arial" w:cs="Arial"/>
          <w:sz w:val="24"/>
          <w:szCs w:val="24"/>
        </w:rPr>
        <w:t xml:space="preserve"> </w:t>
      </w:r>
    </w:p>
    <w:p w14:paraId="3D3D29AE" w14:textId="7FE23DD7" w:rsidR="00422683" w:rsidRDefault="008066F9" w:rsidP="00E13711">
      <w:pPr>
        <w:spacing w:line="480" w:lineRule="auto"/>
        <w:ind w:firstLine="360"/>
        <w:rPr>
          <w:rFonts w:ascii="Arial" w:hAnsi="Arial" w:cs="Arial"/>
          <w:sz w:val="24"/>
          <w:szCs w:val="24"/>
        </w:rPr>
      </w:pPr>
      <w:r>
        <w:rPr>
          <w:rFonts w:ascii="Arial" w:hAnsi="Arial" w:cs="Arial"/>
          <w:sz w:val="24"/>
          <w:szCs w:val="24"/>
        </w:rPr>
        <w:t>I</w:t>
      </w:r>
      <w:r w:rsidR="00D42DAC">
        <w:rPr>
          <w:rFonts w:ascii="Arial" w:hAnsi="Arial" w:cs="Arial"/>
          <w:sz w:val="24"/>
          <w:szCs w:val="24"/>
        </w:rPr>
        <w:t xml:space="preserve">t would be hard to </w:t>
      </w:r>
      <w:r w:rsidR="006D49CB">
        <w:rPr>
          <w:rFonts w:ascii="Arial" w:hAnsi="Arial" w:cs="Arial"/>
          <w:sz w:val="24"/>
          <w:szCs w:val="24"/>
        </w:rPr>
        <w:t xml:space="preserve">find </w:t>
      </w:r>
      <w:r w:rsidR="00D42DAC">
        <w:rPr>
          <w:rFonts w:ascii="Arial" w:hAnsi="Arial" w:cs="Arial"/>
          <w:sz w:val="24"/>
          <w:szCs w:val="24"/>
        </w:rPr>
        <w:t>a more populist message</w:t>
      </w:r>
      <w:r w:rsidR="00C0374A">
        <w:rPr>
          <w:rFonts w:ascii="Arial" w:hAnsi="Arial" w:cs="Arial"/>
          <w:sz w:val="24"/>
          <w:szCs w:val="24"/>
        </w:rPr>
        <w:t xml:space="preserve">. </w:t>
      </w:r>
      <w:r w:rsidR="00856D9B">
        <w:rPr>
          <w:rFonts w:ascii="Arial" w:hAnsi="Arial" w:cs="Arial"/>
          <w:sz w:val="24"/>
          <w:szCs w:val="24"/>
        </w:rPr>
        <w:t xml:space="preserve">If </w:t>
      </w:r>
      <w:r w:rsidR="00A8711A">
        <w:rPr>
          <w:rFonts w:ascii="Arial" w:hAnsi="Arial" w:cs="Arial"/>
          <w:sz w:val="24"/>
          <w:szCs w:val="24"/>
        </w:rPr>
        <w:t xml:space="preserve">the </w:t>
      </w:r>
      <w:r w:rsidR="00856D9B">
        <w:rPr>
          <w:rFonts w:ascii="Arial" w:hAnsi="Arial" w:cs="Arial"/>
          <w:sz w:val="24"/>
          <w:szCs w:val="24"/>
        </w:rPr>
        <w:t xml:space="preserve">Trump </w:t>
      </w:r>
      <w:r w:rsidR="00A8711A">
        <w:rPr>
          <w:rFonts w:ascii="Arial" w:hAnsi="Arial" w:cs="Arial"/>
          <w:sz w:val="24"/>
          <w:szCs w:val="24"/>
        </w:rPr>
        <w:t>insurgency</w:t>
      </w:r>
      <w:r w:rsidR="00856D9B">
        <w:rPr>
          <w:rFonts w:ascii="Arial" w:hAnsi="Arial" w:cs="Arial"/>
          <w:sz w:val="24"/>
          <w:szCs w:val="24"/>
        </w:rPr>
        <w:t xml:space="preserve"> </w:t>
      </w:r>
      <w:r w:rsidR="005830A9">
        <w:rPr>
          <w:rFonts w:ascii="Arial" w:hAnsi="Arial" w:cs="Arial"/>
          <w:sz w:val="24"/>
          <w:szCs w:val="24"/>
        </w:rPr>
        <w:t>d</w:t>
      </w:r>
      <w:r w:rsidR="008F7DDA">
        <w:rPr>
          <w:rFonts w:ascii="Arial" w:hAnsi="Arial" w:cs="Arial"/>
          <w:sz w:val="24"/>
          <w:szCs w:val="24"/>
        </w:rPr>
        <w:t xml:space="preserve">oes not crash and burn, </w:t>
      </w:r>
      <w:r w:rsidR="00A8711A">
        <w:rPr>
          <w:rFonts w:ascii="Arial" w:hAnsi="Arial" w:cs="Arial"/>
          <w:sz w:val="24"/>
          <w:szCs w:val="24"/>
        </w:rPr>
        <w:t>Ford</w:t>
      </w:r>
      <w:r w:rsidR="00667E7C">
        <w:rPr>
          <w:rFonts w:ascii="Arial" w:hAnsi="Arial" w:cs="Arial"/>
          <w:sz w:val="24"/>
          <w:szCs w:val="24"/>
        </w:rPr>
        <w:t xml:space="preserve">’s </w:t>
      </w:r>
      <w:r w:rsidR="00253A7F">
        <w:rPr>
          <w:rFonts w:ascii="Arial" w:hAnsi="Arial" w:cs="Arial"/>
          <w:sz w:val="24"/>
          <w:szCs w:val="24"/>
        </w:rPr>
        <w:t xml:space="preserve">vision of the plebiscitary presidency </w:t>
      </w:r>
      <w:r w:rsidR="008F7DDA">
        <w:rPr>
          <w:rFonts w:ascii="Arial" w:hAnsi="Arial" w:cs="Arial"/>
          <w:sz w:val="24"/>
          <w:szCs w:val="24"/>
        </w:rPr>
        <w:t xml:space="preserve">could easily become its motto. </w:t>
      </w:r>
      <w:r w:rsidR="003620AD">
        <w:rPr>
          <w:rFonts w:ascii="Arial" w:hAnsi="Arial" w:cs="Arial"/>
          <w:sz w:val="24"/>
          <w:szCs w:val="24"/>
        </w:rPr>
        <w:t>T</w:t>
      </w:r>
      <w:r w:rsidR="00E13711">
        <w:rPr>
          <w:rFonts w:ascii="Arial" w:hAnsi="Arial" w:cs="Arial"/>
          <w:sz w:val="24"/>
          <w:szCs w:val="24"/>
        </w:rPr>
        <w:t>here</w:t>
      </w:r>
      <w:r w:rsidR="001816CB">
        <w:rPr>
          <w:rFonts w:ascii="Arial" w:hAnsi="Arial" w:cs="Arial"/>
          <w:sz w:val="24"/>
          <w:szCs w:val="24"/>
        </w:rPr>
        <w:t xml:space="preserve"> </w:t>
      </w:r>
      <w:r w:rsidR="00CF6576">
        <w:rPr>
          <w:rFonts w:ascii="Arial" w:hAnsi="Arial" w:cs="Arial"/>
          <w:sz w:val="24"/>
          <w:szCs w:val="24"/>
        </w:rPr>
        <w:t>are</w:t>
      </w:r>
      <w:r w:rsidR="00E13711">
        <w:rPr>
          <w:rFonts w:ascii="Arial" w:hAnsi="Arial" w:cs="Arial"/>
          <w:sz w:val="24"/>
          <w:szCs w:val="24"/>
        </w:rPr>
        <w:t xml:space="preserve"> rival portrait</w:t>
      </w:r>
      <w:r w:rsidR="00CF6576">
        <w:rPr>
          <w:rFonts w:ascii="Arial" w:hAnsi="Arial" w:cs="Arial"/>
          <w:sz w:val="24"/>
          <w:szCs w:val="24"/>
        </w:rPr>
        <w:t>s</w:t>
      </w:r>
      <w:r w:rsidR="00E13711">
        <w:rPr>
          <w:rFonts w:ascii="Arial" w:hAnsi="Arial" w:cs="Arial"/>
          <w:sz w:val="24"/>
          <w:szCs w:val="24"/>
        </w:rPr>
        <w:t xml:space="preserve"> of </w:t>
      </w:r>
      <w:r w:rsidR="00667E7C">
        <w:rPr>
          <w:rFonts w:ascii="Arial" w:hAnsi="Arial" w:cs="Arial"/>
          <w:sz w:val="24"/>
          <w:szCs w:val="24"/>
        </w:rPr>
        <w:t>democratic legitimacy</w:t>
      </w:r>
      <w:r w:rsidR="00E13711">
        <w:rPr>
          <w:rFonts w:ascii="Arial" w:hAnsi="Arial" w:cs="Arial"/>
          <w:sz w:val="24"/>
          <w:szCs w:val="24"/>
        </w:rPr>
        <w:t xml:space="preserve">. </w:t>
      </w:r>
      <w:r w:rsidR="003620AD">
        <w:rPr>
          <w:rFonts w:ascii="Arial" w:hAnsi="Arial" w:cs="Arial"/>
          <w:sz w:val="24"/>
          <w:szCs w:val="24"/>
        </w:rPr>
        <w:t>C</w:t>
      </w:r>
      <w:r w:rsidR="007C3DED">
        <w:rPr>
          <w:rFonts w:ascii="Arial" w:hAnsi="Arial" w:cs="Arial"/>
          <w:sz w:val="24"/>
          <w:szCs w:val="24"/>
        </w:rPr>
        <w:t xml:space="preserve">onservative </w:t>
      </w:r>
      <w:r w:rsidR="003620AD">
        <w:rPr>
          <w:rFonts w:ascii="Arial" w:hAnsi="Arial" w:cs="Arial"/>
          <w:sz w:val="24"/>
          <w:szCs w:val="24"/>
        </w:rPr>
        <w:t xml:space="preserve">Harvard </w:t>
      </w:r>
      <w:r w:rsidR="007C3DED">
        <w:rPr>
          <w:rFonts w:ascii="Arial" w:hAnsi="Arial" w:cs="Arial"/>
          <w:sz w:val="24"/>
          <w:szCs w:val="24"/>
        </w:rPr>
        <w:t>professor Harvey Mansfield</w:t>
      </w:r>
      <w:r w:rsidR="003620AD">
        <w:rPr>
          <w:rFonts w:ascii="Arial" w:hAnsi="Arial" w:cs="Arial"/>
          <w:sz w:val="24"/>
          <w:szCs w:val="24"/>
        </w:rPr>
        <w:t xml:space="preserve">’s </w:t>
      </w:r>
      <w:r w:rsidR="00BC702B" w:rsidRPr="00ED0892">
        <w:rPr>
          <w:rFonts w:ascii="Arial" w:hAnsi="Arial" w:cs="Arial"/>
          <w:i/>
          <w:iCs/>
          <w:sz w:val="24"/>
          <w:szCs w:val="24"/>
        </w:rPr>
        <w:t>Taming of the Prince</w:t>
      </w:r>
      <w:r w:rsidR="003620AD">
        <w:rPr>
          <w:rFonts w:ascii="Arial" w:hAnsi="Arial" w:cs="Arial"/>
          <w:sz w:val="24"/>
          <w:szCs w:val="24"/>
        </w:rPr>
        <w:t xml:space="preserve"> </w:t>
      </w:r>
      <w:r w:rsidR="00E13711">
        <w:rPr>
          <w:rFonts w:ascii="Arial" w:hAnsi="Arial" w:cs="Arial"/>
          <w:sz w:val="24"/>
          <w:szCs w:val="24"/>
        </w:rPr>
        <w:t xml:space="preserve">was an erudite </w:t>
      </w:r>
      <w:r w:rsidR="00BC702B">
        <w:rPr>
          <w:rFonts w:ascii="Arial" w:hAnsi="Arial" w:cs="Arial"/>
          <w:sz w:val="24"/>
          <w:szCs w:val="24"/>
        </w:rPr>
        <w:t xml:space="preserve">warning about </w:t>
      </w:r>
      <w:r w:rsidR="006A1E4F">
        <w:rPr>
          <w:rFonts w:ascii="Arial" w:hAnsi="Arial" w:cs="Arial"/>
          <w:sz w:val="24"/>
          <w:szCs w:val="24"/>
        </w:rPr>
        <w:t xml:space="preserve">the dangers of an </w:t>
      </w:r>
      <w:r w:rsidR="00BC702B">
        <w:rPr>
          <w:rFonts w:ascii="Arial" w:hAnsi="Arial" w:cs="Arial"/>
          <w:sz w:val="24"/>
          <w:szCs w:val="24"/>
        </w:rPr>
        <w:t>empowered executive.</w:t>
      </w:r>
      <w:r w:rsidR="00F15914">
        <w:rPr>
          <w:rStyle w:val="FootnoteReference"/>
          <w:rFonts w:ascii="Arial" w:hAnsi="Arial" w:cs="Arial"/>
          <w:sz w:val="24"/>
          <w:szCs w:val="24"/>
        </w:rPr>
        <w:footnoteReference w:id="14"/>
      </w:r>
      <w:r w:rsidR="00BC702B">
        <w:rPr>
          <w:rFonts w:ascii="Arial" w:hAnsi="Arial" w:cs="Arial"/>
          <w:sz w:val="24"/>
          <w:szCs w:val="24"/>
        </w:rPr>
        <w:t xml:space="preserve"> </w:t>
      </w:r>
      <w:r w:rsidR="00A8711A">
        <w:rPr>
          <w:rFonts w:ascii="Arial" w:hAnsi="Arial" w:cs="Arial"/>
          <w:sz w:val="24"/>
          <w:szCs w:val="24"/>
        </w:rPr>
        <w:t xml:space="preserve">Along with other arrangements, </w:t>
      </w:r>
      <w:r w:rsidR="001971D4">
        <w:rPr>
          <w:rFonts w:ascii="Arial" w:hAnsi="Arial" w:cs="Arial"/>
          <w:sz w:val="24"/>
          <w:szCs w:val="24"/>
        </w:rPr>
        <w:t>t</w:t>
      </w:r>
      <w:r w:rsidR="000E684A">
        <w:rPr>
          <w:rFonts w:ascii="Arial" w:hAnsi="Arial" w:cs="Arial"/>
          <w:sz w:val="24"/>
          <w:szCs w:val="24"/>
        </w:rPr>
        <w:t xml:space="preserve">aming </w:t>
      </w:r>
      <w:r w:rsidR="003620AD">
        <w:rPr>
          <w:rFonts w:ascii="Arial" w:hAnsi="Arial" w:cs="Arial"/>
          <w:sz w:val="24"/>
          <w:szCs w:val="24"/>
        </w:rPr>
        <w:t xml:space="preserve">the presidency </w:t>
      </w:r>
      <w:r w:rsidR="000E684A">
        <w:rPr>
          <w:rFonts w:ascii="Arial" w:hAnsi="Arial" w:cs="Arial"/>
          <w:sz w:val="24"/>
          <w:szCs w:val="24"/>
        </w:rPr>
        <w:t>required</w:t>
      </w:r>
      <w:r w:rsidR="00BB7C53">
        <w:rPr>
          <w:rFonts w:ascii="Arial" w:hAnsi="Arial" w:cs="Arial"/>
          <w:sz w:val="24"/>
          <w:szCs w:val="24"/>
        </w:rPr>
        <w:t xml:space="preserve"> </w:t>
      </w:r>
      <w:r w:rsidR="00667E7C">
        <w:rPr>
          <w:rFonts w:ascii="Arial" w:hAnsi="Arial" w:cs="Arial"/>
          <w:sz w:val="24"/>
          <w:szCs w:val="24"/>
        </w:rPr>
        <w:t xml:space="preserve">Montesquieu’s celebrated </w:t>
      </w:r>
      <w:r w:rsidR="005F2BCE">
        <w:rPr>
          <w:rFonts w:ascii="Arial" w:hAnsi="Arial" w:cs="Arial"/>
          <w:sz w:val="24"/>
          <w:szCs w:val="24"/>
        </w:rPr>
        <w:t>“intermediary bodies</w:t>
      </w:r>
      <w:r w:rsidR="00BB7C53">
        <w:rPr>
          <w:rFonts w:ascii="Arial" w:hAnsi="Arial" w:cs="Arial"/>
          <w:sz w:val="24"/>
          <w:szCs w:val="24"/>
        </w:rPr>
        <w:t>,</w:t>
      </w:r>
      <w:r w:rsidR="00B24C8E">
        <w:rPr>
          <w:rFonts w:ascii="Arial" w:hAnsi="Arial" w:cs="Arial"/>
          <w:sz w:val="24"/>
          <w:szCs w:val="24"/>
        </w:rPr>
        <w:t>”</w:t>
      </w:r>
      <w:r w:rsidR="00894DDF">
        <w:rPr>
          <w:rFonts w:ascii="Arial" w:hAnsi="Arial" w:cs="Arial"/>
          <w:sz w:val="24"/>
          <w:szCs w:val="24"/>
        </w:rPr>
        <w:t xml:space="preserve"> </w:t>
      </w:r>
      <w:r w:rsidR="00CF6576">
        <w:rPr>
          <w:rFonts w:ascii="Arial" w:hAnsi="Arial" w:cs="Arial"/>
          <w:sz w:val="24"/>
          <w:szCs w:val="24"/>
        </w:rPr>
        <w:t xml:space="preserve">which </w:t>
      </w:r>
      <w:r w:rsidR="00894DDF">
        <w:rPr>
          <w:rFonts w:ascii="Arial" w:hAnsi="Arial" w:cs="Arial"/>
          <w:sz w:val="24"/>
          <w:szCs w:val="24"/>
        </w:rPr>
        <w:t xml:space="preserve">were the </w:t>
      </w:r>
      <w:r w:rsidR="00667E7C">
        <w:rPr>
          <w:rFonts w:ascii="Arial" w:hAnsi="Arial" w:cs="Arial"/>
          <w:sz w:val="24"/>
          <w:szCs w:val="24"/>
        </w:rPr>
        <w:t xml:space="preserve">plural </w:t>
      </w:r>
      <w:r w:rsidR="00894DDF">
        <w:rPr>
          <w:rFonts w:ascii="Arial" w:hAnsi="Arial" w:cs="Arial"/>
          <w:sz w:val="24"/>
          <w:szCs w:val="24"/>
        </w:rPr>
        <w:t>channels through which the commands of the prince had to flow</w:t>
      </w:r>
      <w:r w:rsidR="00D84E2E">
        <w:rPr>
          <w:rFonts w:ascii="Arial" w:hAnsi="Arial" w:cs="Arial"/>
          <w:sz w:val="24"/>
          <w:szCs w:val="24"/>
        </w:rPr>
        <w:t xml:space="preserve">. </w:t>
      </w:r>
      <w:r w:rsidR="009E1AD6">
        <w:rPr>
          <w:rFonts w:ascii="Arial" w:hAnsi="Arial" w:cs="Arial"/>
          <w:sz w:val="24"/>
          <w:szCs w:val="24"/>
        </w:rPr>
        <w:t xml:space="preserve">They </w:t>
      </w:r>
      <w:r w:rsidR="00D84E2E">
        <w:rPr>
          <w:rFonts w:ascii="Arial" w:hAnsi="Arial" w:cs="Arial"/>
          <w:sz w:val="24"/>
          <w:szCs w:val="24"/>
        </w:rPr>
        <w:t xml:space="preserve">both moderated and </w:t>
      </w:r>
      <w:r w:rsidR="00A8711A">
        <w:rPr>
          <w:rFonts w:ascii="Arial" w:hAnsi="Arial" w:cs="Arial"/>
          <w:sz w:val="24"/>
          <w:szCs w:val="24"/>
        </w:rPr>
        <w:t>republicanized</w:t>
      </w:r>
      <w:r w:rsidR="00D84E2E">
        <w:rPr>
          <w:rFonts w:ascii="Arial" w:hAnsi="Arial" w:cs="Arial"/>
          <w:sz w:val="24"/>
          <w:szCs w:val="24"/>
        </w:rPr>
        <w:t xml:space="preserve"> the power of monarchy</w:t>
      </w:r>
      <w:r w:rsidR="00ED0892">
        <w:rPr>
          <w:rFonts w:ascii="Arial" w:hAnsi="Arial" w:cs="Arial"/>
          <w:sz w:val="24"/>
          <w:szCs w:val="24"/>
        </w:rPr>
        <w:t>.</w:t>
      </w:r>
      <w:r w:rsidR="005C2311">
        <w:rPr>
          <w:rStyle w:val="FootnoteReference"/>
          <w:rFonts w:ascii="Arial" w:hAnsi="Arial" w:cs="Arial"/>
          <w:sz w:val="24"/>
          <w:szCs w:val="24"/>
        </w:rPr>
        <w:footnoteReference w:id="15"/>
      </w:r>
      <w:r w:rsidR="009E1AD6">
        <w:rPr>
          <w:rFonts w:ascii="Arial" w:hAnsi="Arial" w:cs="Arial"/>
          <w:sz w:val="24"/>
          <w:szCs w:val="24"/>
        </w:rPr>
        <w:t xml:space="preserve"> </w:t>
      </w:r>
      <w:r w:rsidR="00C62CC5">
        <w:rPr>
          <w:rFonts w:ascii="Arial" w:hAnsi="Arial" w:cs="Arial"/>
          <w:sz w:val="24"/>
          <w:szCs w:val="24"/>
        </w:rPr>
        <w:t xml:space="preserve">In the United </w:t>
      </w:r>
      <w:r w:rsidR="007311ED">
        <w:rPr>
          <w:rFonts w:ascii="Arial" w:hAnsi="Arial" w:cs="Arial"/>
          <w:sz w:val="24"/>
          <w:szCs w:val="24"/>
        </w:rPr>
        <w:t xml:space="preserve">a </w:t>
      </w:r>
      <w:r w:rsidR="00C62CC5">
        <w:rPr>
          <w:rFonts w:ascii="Arial" w:hAnsi="Arial" w:cs="Arial"/>
          <w:sz w:val="24"/>
          <w:szCs w:val="24"/>
        </w:rPr>
        <w:t xml:space="preserve">States the </w:t>
      </w:r>
      <w:r w:rsidR="00321EA9">
        <w:rPr>
          <w:rFonts w:ascii="Arial" w:hAnsi="Arial" w:cs="Arial"/>
          <w:sz w:val="24"/>
          <w:szCs w:val="24"/>
        </w:rPr>
        <w:t xml:space="preserve">moderating and democratizing </w:t>
      </w:r>
      <w:r w:rsidR="00C62CC5">
        <w:rPr>
          <w:rFonts w:ascii="Arial" w:hAnsi="Arial" w:cs="Arial"/>
          <w:sz w:val="24"/>
          <w:szCs w:val="24"/>
        </w:rPr>
        <w:t xml:space="preserve">intermediary bodies are courts, congress, </w:t>
      </w:r>
      <w:r w:rsidR="00884E80">
        <w:rPr>
          <w:rFonts w:ascii="Arial" w:hAnsi="Arial" w:cs="Arial"/>
          <w:sz w:val="24"/>
          <w:szCs w:val="24"/>
        </w:rPr>
        <w:t>federalism</w:t>
      </w:r>
      <w:r w:rsidR="00623A57">
        <w:rPr>
          <w:rFonts w:ascii="Arial" w:hAnsi="Arial" w:cs="Arial"/>
          <w:sz w:val="24"/>
          <w:szCs w:val="24"/>
        </w:rPr>
        <w:t xml:space="preserve">, the press, and uniquely, the independence </w:t>
      </w:r>
      <w:r w:rsidR="00F67267">
        <w:rPr>
          <w:rFonts w:ascii="Arial" w:hAnsi="Arial" w:cs="Arial"/>
          <w:sz w:val="24"/>
          <w:szCs w:val="24"/>
        </w:rPr>
        <w:t xml:space="preserve">and power of </w:t>
      </w:r>
      <w:r w:rsidR="00042867">
        <w:rPr>
          <w:rFonts w:ascii="Arial" w:hAnsi="Arial" w:cs="Arial"/>
          <w:sz w:val="24"/>
          <w:szCs w:val="24"/>
        </w:rPr>
        <w:t xml:space="preserve">research universities. </w:t>
      </w:r>
      <w:r w:rsidR="00884E80">
        <w:rPr>
          <w:rFonts w:ascii="Arial" w:hAnsi="Arial" w:cs="Arial"/>
          <w:sz w:val="24"/>
          <w:szCs w:val="24"/>
        </w:rPr>
        <w:t xml:space="preserve">These </w:t>
      </w:r>
      <w:r w:rsidR="007311ED">
        <w:rPr>
          <w:rFonts w:ascii="Arial" w:hAnsi="Arial" w:cs="Arial"/>
          <w:sz w:val="24"/>
          <w:szCs w:val="24"/>
        </w:rPr>
        <w:t>intermediary bodies will necessarily b</w:t>
      </w:r>
      <w:r w:rsidR="00085F42">
        <w:rPr>
          <w:rFonts w:ascii="Arial" w:hAnsi="Arial" w:cs="Arial"/>
          <w:sz w:val="24"/>
          <w:szCs w:val="24"/>
        </w:rPr>
        <w:t>e</w:t>
      </w:r>
      <w:r w:rsidR="007311ED">
        <w:rPr>
          <w:rFonts w:ascii="Arial" w:hAnsi="Arial" w:cs="Arial"/>
          <w:sz w:val="24"/>
          <w:szCs w:val="24"/>
        </w:rPr>
        <w:t>come the targets of a</w:t>
      </w:r>
      <w:r w:rsidR="00A8711A">
        <w:rPr>
          <w:rFonts w:ascii="Arial" w:hAnsi="Arial" w:cs="Arial"/>
          <w:sz w:val="24"/>
          <w:szCs w:val="24"/>
        </w:rPr>
        <w:t>ny</w:t>
      </w:r>
      <w:r w:rsidR="007311ED">
        <w:rPr>
          <w:rFonts w:ascii="Arial" w:hAnsi="Arial" w:cs="Arial"/>
          <w:sz w:val="24"/>
          <w:szCs w:val="24"/>
        </w:rPr>
        <w:t xml:space="preserve"> “</w:t>
      </w:r>
      <w:r w:rsidR="007311ED" w:rsidRPr="007311ED">
        <w:rPr>
          <w:rFonts w:ascii="Arial" w:hAnsi="Arial" w:cs="Arial"/>
          <w:i/>
          <w:iCs/>
          <w:sz w:val="24"/>
          <w:szCs w:val="24"/>
        </w:rPr>
        <w:t>presidency …. breaking through the constitutional form</w:t>
      </w:r>
      <w:r w:rsidR="007311ED">
        <w:rPr>
          <w:rFonts w:ascii="Arial" w:hAnsi="Arial" w:cs="Arial"/>
          <w:sz w:val="24"/>
          <w:szCs w:val="24"/>
        </w:rPr>
        <w:t>.”</w:t>
      </w:r>
    </w:p>
    <w:p w14:paraId="205A99AC" w14:textId="18A4C5E0" w:rsidR="00831323" w:rsidRDefault="005A5B7A" w:rsidP="00134AB1">
      <w:pPr>
        <w:spacing w:line="480" w:lineRule="auto"/>
        <w:ind w:firstLine="360"/>
        <w:rPr>
          <w:rFonts w:ascii="Arial" w:hAnsi="Arial" w:cs="Arial"/>
          <w:sz w:val="24"/>
          <w:szCs w:val="24"/>
        </w:rPr>
      </w:pPr>
      <w:r>
        <w:rPr>
          <w:rFonts w:ascii="Arial" w:hAnsi="Arial" w:cs="Arial"/>
          <w:sz w:val="24"/>
          <w:szCs w:val="24"/>
        </w:rPr>
        <w:lastRenderedPageBreak/>
        <w:t>W</w:t>
      </w:r>
      <w:r w:rsidR="003023BF">
        <w:rPr>
          <w:rFonts w:ascii="Arial" w:hAnsi="Arial" w:cs="Arial"/>
          <w:sz w:val="24"/>
          <w:szCs w:val="24"/>
        </w:rPr>
        <w:t>e have a</w:t>
      </w:r>
      <w:r w:rsidR="00FE34AA">
        <w:rPr>
          <w:rFonts w:ascii="Arial" w:hAnsi="Arial" w:cs="Arial"/>
          <w:sz w:val="24"/>
          <w:szCs w:val="24"/>
        </w:rPr>
        <w:t xml:space="preserve">n </w:t>
      </w:r>
      <w:r w:rsidR="00E83855">
        <w:rPr>
          <w:rFonts w:ascii="Arial" w:hAnsi="Arial" w:cs="Arial"/>
          <w:sz w:val="24"/>
          <w:szCs w:val="24"/>
        </w:rPr>
        <w:t>overly powerful</w:t>
      </w:r>
      <w:r w:rsidR="00FE34AA">
        <w:rPr>
          <w:rFonts w:ascii="Arial" w:hAnsi="Arial" w:cs="Arial"/>
          <w:sz w:val="24"/>
          <w:szCs w:val="24"/>
        </w:rPr>
        <w:t xml:space="preserve"> </w:t>
      </w:r>
      <w:r w:rsidR="003023BF">
        <w:rPr>
          <w:rFonts w:ascii="Arial" w:hAnsi="Arial" w:cs="Arial"/>
          <w:sz w:val="24"/>
          <w:szCs w:val="24"/>
        </w:rPr>
        <w:t>Hamiltonian presiden</w:t>
      </w:r>
      <w:r w:rsidR="00D72B21">
        <w:rPr>
          <w:rFonts w:ascii="Arial" w:hAnsi="Arial" w:cs="Arial"/>
          <w:sz w:val="24"/>
          <w:szCs w:val="24"/>
        </w:rPr>
        <w:t>cy</w:t>
      </w:r>
      <w:r w:rsidR="00F460D5">
        <w:rPr>
          <w:rFonts w:ascii="Arial" w:hAnsi="Arial" w:cs="Arial"/>
          <w:sz w:val="24"/>
          <w:szCs w:val="24"/>
        </w:rPr>
        <w:t xml:space="preserve">, </w:t>
      </w:r>
      <w:r w:rsidR="005C6FCA">
        <w:rPr>
          <w:rFonts w:ascii="Arial" w:hAnsi="Arial" w:cs="Arial"/>
          <w:sz w:val="24"/>
          <w:szCs w:val="24"/>
        </w:rPr>
        <w:t>but e</w:t>
      </w:r>
      <w:r w:rsidR="007E1A25">
        <w:rPr>
          <w:rFonts w:ascii="Arial" w:hAnsi="Arial" w:cs="Arial"/>
          <w:sz w:val="24"/>
          <w:szCs w:val="24"/>
        </w:rPr>
        <w:t>lsewhere, t</w:t>
      </w:r>
      <w:r w:rsidR="00831323">
        <w:rPr>
          <w:rFonts w:ascii="Arial" w:hAnsi="Arial" w:cs="Arial"/>
          <w:sz w:val="24"/>
          <w:szCs w:val="24"/>
        </w:rPr>
        <w:t>he forces of Jeffersonian democracy</w:t>
      </w:r>
      <w:r w:rsidR="007E1A25">
        <w:rPr>
          <w:rFonts w:ascii="Arial" w:hAnsi="Arial" w:cs="Arial"/>
          <w:sz w:val="24"/>
          <w:szCs w:val="24"/>
        </w:rPr>
        <w:t xml:space="preserve"> </w:t>
      </w:r>
      <w:r w:rsidR="00831323">
        <w:rPr>
          <w:rFonts w:ascii="Arial" w:hAnsi="Arial" w:cs="Arial"/>
          <w:sz w:val="24"/>
          <w:szCs w:val="24"/>
        </w:rPr>
        <w:t xml:space="preserve">have reclaimed the American polity. </w:t>
      </w:r>
      <w:r w:rsidR="00A8711A">
        <w:rPr>
          <w:rFonts w:ascii="Arial" w:hAnsi="Arial" w:cs="Arial"/>
          <w:sz w:val="24"/>
          <w:szCs w:val="24"/>
        </w:rPr>
        <w:t>Albeit o</w:t>
      </w:r>
      <w:r w:rsidR="00513565">
        <w:rPr>
          <w:rFonts w:ascii="Arial" w:hAnsi="Arial" w:cs="Arial"/>
          <w:sz w:val="24"/>
          <w:szCs w:val="24"/>
        </w:rPr>
        <w:t xml:space="preserve">n different issues, both parties cheer </w:t>
      </w:r>
      <w:r w:rsidR="00F56B35">
        <w:rPr>
          <w:rFonts w:ascii="Arial" w:hAnsi="Arial" w:cs="Arial"/>
          <w:sz w:val="24"/>
          <w:szCs w:val="24"/>
        </w:rPr>
        <w:t>states’</w:t>
      </w:r>
      <w:r w:rsidR="00513565">
        <w:rPr>
          <w:rFonts w:ascii="Arial" w:hAnsi="Arial" w:cs="Arial"/>
          <w:sz w:val="24"/>
          <w:szCs w:val="24"/>
        </w:rPr>
        <w:t xml:space="preserve"> rights resistance to Federal initiatives. </w:t>
      </w:r>
      <w:r w:rsidR="00E91278">
        <w:rPr>
          <w:rFonts w:ascii="Arial" w:hAnsi="Arial" w:cs="Arial"/>
          <w:sz w:val="24"/>
          <w:szCs w:val="24"/>
        </w:rPr>
        <w:t>Even b</w:t>
      </w:r>
      <w:r w:rsidR="00831323">
        <w:rPr>
          <w:rFonts w:ascii="Arial" w:hAnsi="Arial" w:cs="Arial"/>
          <w:sz w:val="24"/>
          <w:szCs w:val="24"/>
        </w:rPr>
        <w:t xml:space="preserve">lue </w:t>
      </w:r>
      <w:r w:rsidR="00E91278">
        <w:rPr>
          <w:rFonts w:ascii="Arial" w:hAnsi="Arial" w:cs="Arial"/>
          <w:sz w:val="24"/>
          <w:szCs w:val="24"/>
        </w:rPr>
        <w:t>s</w:t>
      </w:r>
      <w:r w:rsidR="00831323">
        <w:rPr>
          <w:rFonts w:ascii="Arial" w:hAnsi="Arial" w:cs="Arial"/>
          <w:sz w:val="24"/>
          <w:szCs w:val="24"/>
        </w:rPr>
        <w:t>tate liberals follow Jefferson in fighting off Hamiltonian great projects</w:t>
      </w:r>
      <w:r w:rsidR="00DA6F0F">
        <w:rPr>
          <w:rFonts w:ascii="Arial" w:hAnsi="Arial" w:cs="Arial"/>
          <w:sz w:val="24"/>
          <w:szCs w:val="24"/>
        </w:rPr>
        <w:t xml:space="preserve"> </w:t>
      </w:r>
      <w:r w:rsidR="009D4F8C">
        <w:rPr>
          <w:rFonts w:ascii="Arial" w:hAnsi="Arial" w:cs="Arial"/>
          <w:sz w:val="24"/>
          <w:szCs w:val="24"/>
        </w:rPr>
        <w:t xml:space="preserve">when they </w:t>
      </w:r>
      <w:r w:rsidR="006622F8">
        <w:rPr>
          <w:rFonts w:ascii="Arial" w:hAnsi="Arial" w:cs="Arial"/>
          <w:sz w:val="24"/>
          <w:szCs w:val="24"/>
        </w:rPr>
        <w:t xml:space="preserve">affect their own </w:t>
      </w:r>
      <w:r w:rsidR="00DA6F0F">
        <w:rPr>
          <w:rFonts w:ascii="Arial" w:hAnsi="Arial" w:cs="Arial"/>
          <w:sz w:val="24"/>
          <w:szCs w:val="24"/>
        </w:rPr>
        <w:t>neighborhoods</w:t>
      </w:r>
      <w:r w:rsidR="005B13C8">
        <w:rPr>
          <w:rFonts w:ascii="Arial" w:hAnsi="Arial" w:cs="Arial"/>
          <w:sz w:val="24"/>
          <w:szCs w:val="24"/>
        </w:rPr>
        <w:t xml:space="preserve">. </w:t>
      </w:r>
      <w:r w:rsidR="006622F8">
        <w:rPr>
          <w:rFonts w:ascii="Arial" w:hAnsi="Arial" w:cs="Arial"/>
          <w:sz w:val="24"/>
          <w:szCs w:val="24"/>
        </w:rPr>
        <w:t xml:space="preserve">Witness </w:t>
      </w:r>
      <w:r w:rsidR="00267345">
        <w:rPr>
          <w:rFonts w:ascii="Arial" w:hAnsi="Arial" w:cs="Arial"/>
          <w:sz w:val="24"/>
          <w:szCs w:val="24"/>
        </w:rPr>
        <w:t xml:space="preserve">how </w:t>
      </w:r>
      <w:r w:rsidR="008B6731">
        <w:rPr>
          <w:rFonts w:ascii="Arial" w:hAnsi="Arial" w:cs="Arial"/>
          <w:sz w:val="24"/>
          <w:szCs w:val="24"/>
        </w:rPr>
        <w:t>u</w:t>
      </w:r>
      <w:r w:rsidR="00831323">
        <w:rPr>
          <w:rFonts w:ascii="Arial" w:hAnsi="Arial" w:cs="Arial"/>
          <w:sz w:val="24"/>
          <w:szCs w:val="24"/>
        </w:rPr>
        <w:t>nending litigation and regulatory barriers have defeated fast rail a</w:t>
      </w:r>
      <w:r w:rsidR="00DA6F0F">
        <w:rPr>
          <w:rFonts w:ascii="Arial" w:hAnsi="Arial" w:cs="Arial"/>
          <w:sz w:val="24"/>
          <w:szCs w:val="24"/>
        </w:rPr>
        <w:t xml:space="preserve">nd </w:t>
      </w:r>
      <w:r w:rsidR="00831323">
        <w:rPr>
          <w:rFonts w:ascii="Arial" w:hAnsi="Arial" w:cs="Arial"/>
          <w:sz w:val="24"/>
          <w:szCs w:val="24"/>
        </w:rPr>
        <w:t>housing construction</w:t>
      </w:r>
      <w:r w:rsidR="005B13C8">
        <w:rPr>
          <w:rFonts w:ascii="Arial" w:hAnsi="Arial" w:cs="Arial"/>
          <w:sz w:val="24"/>
          <w:szCs w:val="24"/>
        </w:rPr>
        <w:t>.</w:t>
      </w:r>
      <w:r w:rsidR="008E715C">
        <w:rPr>
          <w:rFonts w:ascii="Arial" w:hAnsi="Arial" w:cs="Arial"/>
          <w:sz w:val="24"/>
          <w:szCs w:val="24"/>
        </w:rPr>
        <w:t xml:space="preserve"> Does this </w:t>
      </w:r>
      <w:r w:rsidR="007814B4">
        <w:rPr>
          <w:rFonts w:ascii="Arial" w:hAnsi="Arial" w:cs="Arial"/>
          <w:sz w:val="24"/>
          <w:szCs w:val="24"/>
        </w:rPr>
        <w:t>stalemate</w:t>
      </w:r>
      <w:r w:rsidR="008E715C">
        <w:rPr>
          <w:rFonts w:ascii="Arial" w:hAnsi="Arial" w:cs="Arial"/>
          <w:sz w:val="24"/>
          <w:szCs w:val="24"/>
        </w:rPr>
        <w:t xml:space="preserve"> empower Hamiltonian </w:t>
      </w:r>
      <w:r w:rsidR="007814B4">
        <w:rPr>
          <w:rFonts w:ascii="Arial" w:hAnsi="Arial" w:cs="Arial"/>
          <w:sz w:val="24"/>
          <w:szCs w:val="24"/>
        </w:rPr>
        <w:t>impulses?</w:t>
      </w:r>
    </w:p>
    <w:bookmarkEnd w:id="4"/>
    <w:p w14:paraId="66BAA4CF" w14:textId="77777777" w:rsidR="00FF4E08" w:rsidRDefault="0054739E" w:rsidP="00F56591">
      <w:pPr>
        <w:spacing w:line="480" w:lineRule="auto"/>
        <w:ind w:firstLine="360"/>
        <w:rPr>
          <w:rFonts w:ascii="Arial" w:hAnsi="Arial" w:cs="Arial"/>
          <w:sz w:val="24"/>
          <w:szCs w:val="24"/>
        </w:rPr>
      </w:pPr>
      <w:r>
        <w:rPr>
          <w:rFonts w:ascii="Arial" w:hAnsi="Arial" w:cs="Arial"/>
          <w:sz w:val="24"/>
          <w:szCs w:val="24"/>
        </w:rPr>
        <w:t xml:space="preserve">The </w:t>
      </w:r>
      <w:r w:rsidR="001559FD">
        <w:rPr>
          <w:rFonts w:ascii="Arial" w:hAnsi="Arial" w:cs="Arial"/>
          <w:sz w:val="24"/>
          <w:szCs w:val="24"/>
        </w:rPr>
        <w:t xml:space="preserve">Progressive adjunct to the </w:t>
      </w:r>
      <w:r>
        <w:rPr>
          <w:rFonts w:ascii="Arial" w:hAnsi="Arial" w:cs="Arial"/>
          <w:sz w:val="24"/>
          <w:szCs w:val="24"/>
        </w:rPr>
        <w:t>R</w:t>
      </w:r>
      <w:r w:rsidR="001559FD">
        <w:rPr>
          <w:rFonts w:ascii="Arial" w:hAnsi="Arial" w:cs="Arial"/>
          <w:sz w:val="24"/>
          <w:szCs w:val="24"/>
        </w:rPr>
        <w:t xml:space="preserve">epublic </w:t>
      </w:r>
      <w:r>
        <w:rPr>
          <w:rFonts w:ascii="Arial" w:hAnsi="Arial" w:cs="Arial"/>
          <w:sz w:val="24"/>
          <w:szCs w:val="24"/>
        </w:rPr>
        <w:t>was</w:t>
      </w:r>
      <w:r w:rsidR="006512AA">
        <w:rPr>
          <w:rFonts w:ascii="Arial" w:hAnsi="Arial" w:cs="Arial"/>
          <w:sz w:val="24"/>
          <w:szCs w:val="24"/>
        </w:rPr>
        <w:t xml:space="preserve"> </w:t>
      </w:r>
      <w:r w:rsidR="007213A2">
        <w:rPr>
          <w:rFonts w:ascii="Arial" w:hAnsi="Arial" w:cs="Arial"/>
          <w:sz w:val="24"/>
          <w:szCs w:val="24"/>
        </w:rPr>
        <w:t>“</w:t>
      </w:r>
      <w:r w:rsidR="00557DAE">
        <w:rPr>
          <w:rFonts w:ascii="Arial" w:hAnsi="Arial" w:cs="Arial"/>
          <w:sz w:val="24"/>
          <w:szCs w:val="24"/>
        </w:rPr>
        <w:t>the organization of specialized knowledge as a politic</w:t>
      </w:r>
      <w:r w:rsidR="0006485C">
        <w:rPr>
          <w:rFonts w:ascii="Arial" w:hAnsi="Arial" w:cs="Arial"/>
          <w:sz w:val="24"/>
          <w:szCs w:val="24"/>
        </w:rPr>
        <w:t xml:space="preserve">al </w:t>
      </w:r>
      <w:r w:rsidR="00557DAE">
        <w:rPr>
          <w:rFonts w:ascii="Arial" w:hAnsi="Arial" w:cs="Arial"/>
          <w:sz w:val="24"/>
          <w:szCs w:val="24"/>
        </w:rPr>
        <w:t>force</w:t>
      </w:r>
      <w:r w:rsidR="0006485C">
        <w:rPr>
          <w:rFonts w:ascii="Arial" w:hAnsi="Arial" w:cs="Arial"/>
          <w:sz w:val="24"/>
          <w:szCs w:val="24"/>
        </w:rPr>
        <w:t xml:space="preserve"> outside the party and electoral system</w:t>
      </w:r>
      <w:r w:rsidR="00F93AF0">
        <w:rPr>
          <w:rFonts w:ascii="Arial" w:hAnsi="Arial" w:cs="Arial"/>
          <w:sz w:val="24"/>
          <w:szCs w:val="24"/>
        </w:rPr>
        <w:t>.</w:t>
      </w:r>
      <w:r w:rsidR="0006485C">
        <w:rPr>
          <w:rFonts w:ascii="Arial" w:hAnsi="Arial" w:cs="Arial"/>
          <w:sz w:val="24"/>
          <w:szCs w:val="24"/>
        </w:rPr>
        <w:t>”</w:t>
      </w:r>
      <w:r w:rsidR="00790994">
        <w:rPr>
          <w:rFonts w:ascii="Arial" w:hAnsi="Arial" w:cs="Arial"/>
          <w:sz w:val="24"/>
          <w:szCs w:val="24"/>
        </w:rPr>
        <w:t xml:space="preserve"> </w:t>
      </w:r>
      <w:r w:rsidR="00F93AF0">
        <w:rPr>
          <w:rFonts w:ascii="Arial" w:hAnsi="Arial" w:cs="Arial"/>
          <w:sz w:val="24"/>
          <w:szCs w:val="24"/>
        </w:rPr>
        <w:t xml:space="preserve">It </w:t>
      </w:r>
      <w:r w:rsidR="00790994">
        <w:rPr>
          <w:rFonts w:ascii="Arial" w:hAnsi="Arial" w:cs="Arial"/>
          <w:sz w:val="24"/>
          <w:szCs w:val="24"/>
        </w:rPr>
        <w:t xml:space="preserve">created a </w:t>
      </w:r>
      <w:r w:rsidR="00D7732E">
        <w:rPr>
          <w:rFonts w:ascii="Arial" w:hAnsi="Arial" w:cs="Arial"/>
          <w:sz w:val="24"/>
          <w:szCs w:val="24"/>
        </w:rPr>
        <w:t>“</w:t>
      </w:r>
      <w:r w:rsidR="00CC78A8">
        <w:rPr>
          <w:rFonts w:ascii="Arial" w:hAnsi="Arial" w:cs="Arial"/>
          <w:sz w:val="24"/>
          <w:szCs w:val="24"/>
        </w:rPr>
        <w:t>’para</w:t>
      </w:r>
      <w:r w:rsidR="003502B2">
        <w:rPr>
          <w:rFonts w:ascii="Arial" w:hAnsi="Arial" w:cs="Arial"/>
          <w:sz w:val="24"/>
          <w:szCs w:val="24"/>
        </w:rPr>
        <w:t>-</w:t>
      </w:r>
      <w:r w:rsidR="00CC78A8">
        <w:rPr>
          <w:rFonts w:ascii="Arial" w:hAnsi="Arial" w:cs="Arial"/>
          <w:sz w:val="24"/>
          <w:szCs w:val="24"/>
        </w:rPr>
        <w:t>state</w:t>
      </w:r>
      <w:r w:rsidR="003502B2">
        <w:rPr>
          <w:rFonts w:ascii="Arial" w:hAnsi="Arial" w:cs="Arial"/>
          <w:sz w:val="24"/>
          <w:szCs w:val="24"/>
        </w:rPr>
        <w:t>’</w:t>
      </w:r>
      <w:r w:rsidR="00CC78A8">
        <w:rPr>
          <w:rFonts w:ascii="Arial" w:hAnsi="Arial" w:cs="Arial"/>
          <w:sz w:val="24"/>
          <w:szCs w:val="24"/>
        </w:rPr>
        <w:t xml:space="preserve"> of think tanks, </w:t>
      </w:r>
      <w:r w:rsidR="003502B2">
        <w:rPr>
          <w:rFonts w:ascii="Arial" w:hAnsi="Arial" w:cs="Arial"/>
          <w:sz w:val="24"/>
          <w:szCs w:val="24"/>
        </w:rPr>
        <w:t xml:space="preserve">universities, </w:t>
      </w:r>
      <w:r w:rsidR="00790994">
        <w:rPr>
          <w:rFonts w:ascii="Arial" w:hAnsi="Arial" w:cs="Arial"/>
          <w:sz w:val="24"/>
          <w:szCs w:val="24"/>
        </w:rPr>
        <w:t>foundations, professional</w:t>
      </w:r>
      <w:r w:rsidR="003502B2">
        <w:rPr>
          <w:rFonts w:ascii="Arial" w:hAnsi="Arial" w:cs="Arial"/>
          <w:sz w:val="24"/>
          <w:szCs w:val="24"/>
        </w:rPr>
        <w:t xml:space="preserve"> </w:t>
      </w:r>
      <w:r w:rsidR="00790994">
        <w:rPr>
          <w:rFonts w:ascii="Arial" w:hAnsi="Arial" w:cs="Arial"/>
          <w:sz w:val="24"/>
          <w:szCs w:val="24"/>
        </w:rPr>
        <w:t>societies, and lobbying organizations.”</w:t>
      </w:r>
      <w:r w:rsidR="00D7732E">
        <w:rPr>
          <w:rStyle w:val="FootnoteReference"/>
          <w:rFonts w:ascii="Arial" w:hAnsi="Arial" w:cs="Arial"/>
          <w:sz w:val="24"/>
          <w:szCs w:val="24"/>
        </w:rPr>
        <w:footnoteReference w:id="16"/>
      </w:r>
      <w:r w:rsidR="00B62607" w:rsidRPr="3D3A1EE2">
        <w:rPr>
          <w:rFonts w:ascii="Arial" w:hAnsi="Arial" w:cs="Arial"/>
          <w:sz w:val="24"/>
          <w:szCs w:val="24"/>
        </w:rPr>
        <w:t xml:space="preserve"> </w:t>
      </w:r>
      <w:r w:rsidR="00CE1C62">
        <w:rPr>
          <w:rFonts w:ascii="Arial" w:hAnsi="Arial" w:cs="Arial"/>
          <w:sz w:val="24"/>
          <w:szCs w:val="24"/>
        </w:rPr>
        <w:t>The ap</w:t>
      </w:r>
      <w:r w:rsidR="00B62607" w:rsidRPr="3D3A1EE2">
        <w:rPr>
          <w:rFonts w:ascii="Arial" w:hAnsi="Arial" w:cs="Arial"/>
          <w:sz w:val="24"/>
          <w:szCs w:val="24"/>
        </w:rPr>
        <w:t xml:space="preserve">proach </w:t>
      </w:r>
      <w:r w:rsidR="00CA18D7">
        <w:rPr>
          <w:rFonts w:ascii="Arial" w:hAnsi="Arial" w:cs="Arial"/>
          <w:sz w:val="24"/>
          <w:szCs w:val="24"/>
        </w:rPr>
        <w:t xml:space="preserve">of the scientific expert </w:t>
      </w:r>
      <w:r w:rsidR="00B62607" w:rsidRPr="3D3A1EE2">
        <w:rPr>
          <w:rFonts w:ascii="Arial" w:hAnsi="Arial" w:cs="Arial"/>
          <w:sz w:val="24"/>
          <w:szCs w:val="24"/>
        </w:rPr>
        <w:t xml:space="preserve">to problem solving </w:t>
      </w:r>
      <w:r w:rsidR="00D33490">
        <w:rPr>
          <w:rFonts w:ascii="Arial" w:hAnsi="Arial" w:cs="Arial"/>
          <w:sz w:val="24"/>
          <w:szCs w:val="24"/>
        </w:rPr>
        <w:t xml:space="preserve">was in tension with </w:t>
      </w:r>
      <w:r w:rsidR="00B62607" w:rsidRPr="3D3A1EE2">
        <w:rPr>
          <w:rFonts w:ascii="Arial" w:hAnsi="Arial" w:cs="Arial"/>
          <w:sz w:val="24"/>
          <w:szCs w:val="24"/>
        </w:rPr>
        <w:t>the very idea of constitutional limits.</w:t>
      </w:r>
      <w:r w:rsidR="00A04F64">
        <w:rPr>
          <w:rFonts w:ascii="Arial" w:hAnsi="Arial" w:cs="Arial"/>
          <w:sz w:val="24"/>
          <w:szCs w:val="24"/>
        </w:rPr>
        <w:t xml:space="preserve"> </w:t>
      </w:r>
      <w:r w:rsidR="00834D56" w:rsidRPr="00C17038">
        <w:rPr>
          <w:rFonts w:ascii="Arial" w:hAnsi="Arial" w:cs="Arial"/>
          <w:sz w:val="24"/>
          <w:szCs w:val="24"/>
        </w:rPr>
        <w:t>The widespread accrediting of experts</w:t>
      </w:r>
      <w:r w:rsidR="00E849BB">
        <w:rPr>
          <w:rFonts w:ascii="Arial" w:hAnsi="Arial" w:cs="Arial"/>
          <w:sz w:val="24"/>
          <w:szCs w:val="24"/>
        </w:rPr>
        <w:t xml:space="preserve"> </w:t>
      </w:r>
      <w:r w:rsidR="00834D56">
        <w:rPr>
          <w:rFonts w:ascii="Arial" w:hAnsi="Arial" w:cs="Arial"/>
          <w:sz w:val="24"/>
          <w:szCs w:val="24"/>
        </w:rPr>
        <w:t xml:space="preserve">created a new style of governance, </w:t>
      </w:r>
      <w:r w:rsidR="00834D56" w:rsidRPr="00C17038">
        <w:rPr>
          <w:rFonts w:ascii="Arial" w:hAnsi="Arial" w:cs="Arial"/>
          <w:sz w:val="24"/>
          <w:szCs w:val="24"/>
        </w:rPr>
        <w:t>altered the prevailing patterns of authority</w:t>
      </w:r>
      <w:r w:rsidR="00834D56">
        <w:rPr>
          <w:rFonts w:ascii="Arial" w:hAnsi="Arial" w:cs="Arial"/>
          <w:sz w:val="24"/>
          <w:szCs w:val="24"/>
        </w:rPr>
        <w:t xml:space="preserve">, and </w:t>
      </w:r>
      <w:r w:rsidR="00E849BB">
        <w:rPr>
          <w:rFonts w:ascii="Arial" w:hAnsi="Arial" w:cs="Arial"/>
          <w:sz w:val="24"/>
          <w:szCs w:val="24"/>
        </w:rPr>
        <w:t xml:space="preserve">established </w:t>
      </w:r>
      <w:r w:rsidR="00E849BB" w:rsidRPr="00C17038">
        <w:rPr>
          <w:rFonts w:ascii="Arial" w:hAnsi="Arial" w:cs="Arial"/>
          <w:sz w:val="24"/>
          <w:szCs w:val="24"/>
        </w:rPr>
        <w:t>new</w:t>
      </w:r>
      <w:r w:rsidR="00834D56" w:rsidRPr="00C17038">
        <w:rPr>
          <w:rFonts w:ascii="Arial" w:hAnsi="Arial" w:cs="Arial"/>
          <w:sz w:val="24"/>
          <w:szCs w:val="24"/>
        </w:rPr>
        <w:t xml:space="preserve"> possibilities </w:t>
      </w:r>
      <w:r w:rsidR="00834D56">
        <w:rPr>
          <w:rFonts w:ascii="Arial" w:hAnsi="Arial" w:cs="Arial"/>
          <w:sz w:val="24"/>
          <w:szCs w:val="24"/>
        </w:rPr>
        <w:t>for</w:t>
      </w:r>
      <w:r w:rsidR="00834D56" w:rsidRPr="00C17038">
        <w:rPr>
          <w:rFonts w:ascii="Arial" w:hAnsi="Arial" w:cs="Arial"/>
          <w:sz w:val="24"/>
          <w:szCs w:val="24"/>
        </w:rPr>
        <w:t xml:space="preserve"> administrative control</w:t>
      </w:r>
      <w:r w:rsidR="00E849BB">
        <w:rPr>
          <w:rFonts w:ascii="Arial" w:hAnsi="Arial" w:cs="Arial"/>
          <w:sz w:val="24"/>
          <w:szCs w:val="24"/>
        </w:rPr>
        <w:t>.</w:t>
      </w:r>
      <w:r w:rsidR="001334C0">
        <w:rPr>
          <w:rStyle w:val="FootnoteReference"/>
          <w:rFonts w:ascii="Arial" w:hAnsi="Arial" w:cs="Arial"/>
          <w:sz w:val="24"/>
          <w:szCs w:val="24"/>
        </w:rPr>
        <w:footnoteReference w:id="17"/>
      </w:r>
      <w:r w:rsidR="001334C0" w:rsidRPr="00C17038">
        <w:rPr>
          <w:rFonts w:ascii="Arial" w:hAnsi="Arial" w:cs="Arial"/>
          <w:sz w:val="24"/>
          <w:szCs w:val="24"/>
        </w:rPr>
        <w:t xml:space="preserve"> </w:t>
      </w:r>
      <w:r w:rsidR="00C17038" w:rsidRPr="00C17038">
        <w:rPr>
          <w:rFonts w:ascii="Arial" w:hAnsi="Arial" w:cs="Arial"/>
          <w:sz w:val="24"/>
          <w:szCs w:val="24"/>
        </w:rPr>
        <w:t>For instance, the family as ministered to by legions of family experts became the scene of political struggle.</w:t>
      </w:r>
      <w:r w:rsidR="003B761E">
        <w:rPr>
          <w:rStyle w:val="FootnoteReference"/>
          <w:rFonts w:ascii="Arial" w:hAnsi="Arial" w:cs="Arial"/>
          <w:sz w:val="24"/>
          <w:szCs w:val="24"/>
        </w:rPr>
        <w:footnoteReference w:id="18"/>
      </w:r>
      <w:r w:rsidR="00A814F1">
        <w:rPr>
          <w:rFonts w:ascii="Arial" w:hAnsi="Arial" w:cs="Arial"/>
          <w:sz w:val="24"/>
          <w:szCs w:val="24"/>
        </w:rPr>
        <w:t xml:space="preserve"> </w:t>
      </w:r>
    </w:p>
    <w:p w14:paraId="65C919FB" w14:textId="1462E5FB" w:rsidR="00571F21" w:rsidRDefault="00F610ED" w:rsidP="00F56591">
      <w:pPr>
        <w:spacing w:line="480" w:lineRule="auto"/>
        <w:ind w:firstLine="360"/>
        <w:rPr>
          <w:rFonts w:ascii="Arial" w:hAnsi="Arial" w:cs="Arial"/>
          <w:sz w:val="24"/>
          <w:szCs w:val="24"/>
        </w:rPr>
      </w:pPr>
      <w:r>
        <w:rPr>
          <w:rFonts w:ascii="Arial" w:hAnsi="Arial" w:cs="Arial"/>
          <w:sz w:val="24"/>
          <w:szCs w:val="24"/>
        </w:rPr>
        <w:t xml:space="preserve">As the McCarthy era showed, the </w:t>
      </w:r>
      <w:r w:rsidR="00EE6C81">
        <w:rPr>
          <w:rFonts w:ascii="Arial" w:hAnsi="Arial" w:cs="Arial"/>
          <w:sz w:val="24"/>
          <w:szCs w:val="24"/>
        </w:rPr>
        <w:t xml:space="preserve">research university’s </w:t>
      </w:r>
      <w:r>
        <w:rPr>
          <w:rFonts w:ascii="Arial" w:hAnsi="Arial" w:cs="Arial"/>
          <w:sz w:val="24"/>
          <w:szCs w:val="24"/>
        </w:rPr>
        <w:t>spirit of fr</w:t>
      </w:r>
      <w:r w:rsidR="00876135">
        <w:rPr>
          <w:rFonts w:ascii="Arial" w:hAnsi="Arial" w:cs="Arial"/>
          <w:sz w:val="24"/>
          <w:szCs w:val="24"/>
        </w:rPr>
        <w:t>e</w:t>
      </w:r>
      <w:r>
        <w:rPr>
          <w:rFonts w:ascii="Arial" w:hAnsi="Arial" w:cs="Arial"/>
          <w:sz w:val="24"/>
          <w:szCs w:val="24"/>
        </w:rPr>
        <w:t xml:space="preserve">e </w:t>
      </w:r>
      <w:r w:rsidR="00A34472">
        <w:rPr>
          <w:rFonts w:ascii="Arial" w:hAnsi="Arial" w:cs="Arial"/>
          <w:sz w:val="24"/>
          <w:szCs w:val="24"/>
        </w:rPr>
        <w:t>inquiry</w:t>
      </w:r>
      <w:r>
        <w:rPr>
          <w:rFonts w:ascii="Arial" w:hAnsi="Arial" w:cs="Arial"/>
          <w:sz w:val="24"/>
          <w:szCs w:val="24"/>
        </w:rPr>
        <w:t xml:space="preserve"> could </w:t>
      </w:r>
      <w:r w:rsidR="00A34472">
        <w:rPr>
          <w:rFonts w:ascii="Arial" w:hAnsi="Arial" w:cs="Arial"/>
          <w:sz w:val="24"/>
          <w:szCs w:val="24"/>
        </w:rPr>
        <w:t xml:space="preserve">become suspect in the eyes of </w:t>
      </w:r>
      <w:r w:rsidR="00742453">
        <w:rPr>
          <w:rFonts w:ascii="Arial" w:hAnsi="Arial" w:cs="Arial"/>
          <w:sz w:val="24"/>
          <w:szCs w:val="24"/>
        </w:rPr>
        <w:t>politicians</w:t>
      </w:r>
      <w:r w:rsidR="00A34472">
        <w:rPr>
          <w:rFonts w:ascii="Arial" w:hAnsi="Arial" w:cs="Arial"/>
          <w:sz w:val="24"/>
          <w:szCs w:val="24"/>
        </w:rPr>
        <w:t xml:space="preserve"> </w:t>
      </w:r>
      <w:r w:rsidR="007F0501">
        <w:rPr>
          <w:rFonts w:ascii="Arial" w:hAnsi="Arial" w:cs="Arial"/>
          <w:sz w:val="24"/>
          <w:szCs w:val="24"/>
        </w:rPr>
        <w:t xml:space="preserve">and </w:t>
      </w:r>
      <w:r w:rsidR="00C04FD1">
        <w:rPr>
          <w:rFonts w:ascii="Arial" w:hAnsi="Arial" w:cs="Arial"/>
          <w:sz w:val="24"/>
          <w:szCs w:val="24"/>
        </w:rPr>
        <w:t xml:space="preserve">resentful </w:t>
      </w:r>
      <w:r w:rsidR="00A34472">
        <w:rPr>
          <w:rFonts w:ascii="Arial" w:hAnsi="Arial" w:cs="Arial"/>
          <w:sz w:val="24"/>
          <w:szCs w:val="24"/>
        </w:rPr>
        <w:t>majorities</w:t>
      </w:r>
      <w:r w:rsidR="007F0501">
        <w:rPr>
          <w:rFonts w:ascii="Arial" w:hAnsi="Arial" w:cs="Arial"/>
          <w:sz w:val="24"/>
          <w:szCs w:val="24"/>
        </w:rPr>
        <w:t xml:space="preserve">. </w:t>
      </w:r>
      <w:r w:rsidR="00CF7A75" w:rsidRPr="00CF7A75">
        <w:rPr>
          <w:rFonts w:ascii="Arial" w:hAnsi="Arial" w:cs="Arial"/>
          <w:sz w:val="24"/>
          <w:szCs w:val="24"/>
        </w:rPr>
        <w:t xml:space="preserve"> </w:t>
      </w:r>
      <w:r w:rsidR="00757C43">
        <w:rPr>
          <w:rFonts w:ascii="Arial" w:hAnsi="Arial" w:cs="Arial"/>
          <w:sz w:val="24"/>
          <w:szCs w:val="24"/>
        </w:rPr>
        <w:t xml:space="preserve">In addition, </w:t>
      </w:r>
      <w:r w:rsidR="00C04FD1">
        <w:rPr>
          <w:rFonts w:ascii="Arial" w:hAnsi="Arial" w:cs="Arial"/>
          <w:sz w:val="24"/>
          <w:szCs w:val="24"/>
        </w:rPr>
        <w:t>c</w:t>
      </w:r>
      <w:r w:rsidR="00CF7A75" w:rsidRPr="00CF7A75">
        <w:rPr>
          <w:rFonts w:ascii="Arial" w:hAnsi="Arial" w:cs="Arial"/>
          <w:sz w:val="24"/>
          <w:szCs w:val="24"/>
        </w:rPr>
        <w:t xml:space="preserve">ritics </w:t>
      </w:r>
      <w:r w:rsidR="00BC0F10">
        <w:rPr>
          <w:rFonts w:ascii="Arial" w:hAnsi="Arial" w:cs="Arial"/>
          <w:sz w:val="24"/>
          <w:szCs w:val="24"/>
        </w:rPr>
        <w:t xml:space="preserve">on the left sometimes </w:t>
      </w:r>
      <w:r w:rsidR="00CF7A75" w:rsidRPr="00CF7A75">
        <w:rPr>
          <w:rFonts w:ascii="Arial" w:hAnsi="Arial" w:cs="Arial"/>
          <w:sz w:val="24"/>
          <w:szCs w:val="24"/>
        </w:rPr>
        <w:t>resist</w:t>
      </w:r>
      <w:r w:rsidR="000F64CE">
        <w:rPr>
          <w:rFonts w:ascii="Arial" w:hAnsi="Arial" w:cs="Arial"/>
          <w:sz w:val="24"/>
          <w:szCs w:val="24"/>
        </w:rPr>
        <w:t>ed</w:t>
      </w:r>
      <w:r w:rsidR="00CF7A75" w:rsidRPr="00CF7A75">
        <w:rPr>
          <w:rFonts w:ascii="Arial" w:hAnsi="Arial" w:cs="Arial"/>
          <w:sz w:val="24"/>
          <w:szCs w:val="24"/>
        </w:rPr>
        <w:t xml:space="preserve"> the allure of the scientist and technocrat in government. The </w:t>
      </w:r>
      <w:r w:rsidR="00CF7A75" w:rsidRPr="00CF7A75">
        <w:rPr>
          <w:rFonts w:ascii="Arial" w:hAnsi="Arial" w:cs="Arial"/>
          <w:sz w:val="24"/>
          <w:szCs w:val="24"/>
        </w:rPr>
        <w:lastRenderedPageBreak/>
        <w:t>Progressive technocracy believe</w:t>
      </w:r>
      <w:r w:rsidR="00CF7A75">
        <w:rPr>
          <w:rFonts w:ascii="Arial" w:hAnsi="Arial" w:cs="Arial"/>
          <w:sz w:val="24"/>
          <w:szCs w:val="24"/>
        </w:rPr>
        <w:t>d</w:t>
      </w:r>
      <w:r w:rsidR="00CF7A75" w:rsidRPr="00CF7A75">
        <w:rPr>
          <w:rFonts w:ascii="Arial" w:hAnsi="Arial" w:cs="Arial"/>
          <w:sz w:val="24"/>
          <w:szCs w:val="24"/>
        </w:rPr>
        <w:t xml:space="preserve"> </w:t>
      </w:r>
      <w:r w:rsidR="006F67C5">
        <w:rPr>
          <w:rFonts w:ascii="Arial" w:hAnsi="Arial" w:cs="Arial"/>
          <w:sz w:val="24"/>
          <w:szCs w:val="24"/>
        </w:rPr>
        <w:t>it was</w:t>
      </w:r>
      <w:r w:rsidR="00CF7A75" w:rsidRPr="00CF7A75">
        <w:rPr>
          <w:rFonts w:ascii="Arial" w:hAnsi="Arial" w:cs="Arial"/>
          <w:sz w:val="24"/>
          <w:szCs w:val="24"/>
        </w:rPr>
        <w:t xml:space="preserve"> delivering science to a thankful humanity but</w:t>
      </w:r>
      <w:r w:rsidR="00CF7A75">
        <w:rPr>
          <w:rFonts w:ascii="Arial" w:hAnsi="Arial" w:cs="Arial"/>
          <w:sz w:val="24"/>
          <w:szCs w:val="24"/>
        </w:rPr>
        <w:t xml:space="preserve"> </w:t>
      </w:r>
      <w:r w:rsidR="00E159AB">
        <w:rPr>
          <w:rFonts w:ascii="Arial" w:hAnsi="Arial" w:cs="Arial"/>
          <w:sz w:val="24"/>
          <w:szCs w:val="24"/>
        </w:rPr>
        <w:t>stumbled o</w:t>
      </w:r>
      <w:r w:rsidR="00CF7A75" w:rsidRPr="00CF7A75">
        <w:rPr>
          <w:rFonts w:ascii="Arial" w:hAnsi="Arial" w:cs="Arial"/>
          <w:sz w:val="24"/>
          <w:szCs w:val="24"/>
        </w:rPr>
        <w:t>ver the fact that the delivery systems required overreaching authority, power, and bureaucracy</w:t>
      </w:r>
      <w:r w:rsidR="00C0538C">
        <w:rPr>
          <w:rFonts w:ascii="Arial" w:hAnsi="Arial" w:cs="Arial"/>
          <w:sz w:val="24"/>
          <w:szCs w:val="24"/>
        </w:rPr>
        <w:t xml:space="preserve">. </w:t>
      </w:r>
    </w:p>
    <w:p w14:paraId="5C5C0227" w14:textId="6AA128FD" w:rsidR="00C17038" w:rsidRDefault="00C0538C" w:rsidP="00F56591">
      <w:pPr>
        <w:spacing w:line="480" w:lineRule="auto"/>
        <w:ind w:firstLine="360"/>
        <w:rPr>
          <w:rFonts w:ascii="Arial" w:hAnsi="Arial" w:cs="Arial"/>
          <w:sz w:val="24"/>
          <w:szCs w:val="24"/>
        </w:rPr>
      </w:pPr>
      <w:r w:rsidRPr="00C0538C">
        <w:rPr>
          <w:rFonts w:ascii="Arial" w:hAnsi="Arial" w:cs="Arial"/>
          <w:sz w:val="24"/>
          <w:szCs w:val="24"/>
        </w:rPr>
        <w:t>For others</w:t>
      </w:r>
      <w:r w:rsidR="00757C43">
        <w:rPr>
          <w:rFonts w:ascii="Arial" w:hAnsi="Arial" w:cs="Arial"/>
          <w:sz w:val="24"/>
          <w:szCs w:val="24"/>
        </w:rPr>
        <w:t xml:space="preserve"> (including this author) </w:t>
      </w:r>
      <w:r w:rsidRPr="00C0538C">
        <w:rPr>
          <w:rFonts w:ascii="Arial" w:hAnsi="Arial" w:cs="Arial"/>
          <w:sz w:val="24"/>
          <w:szCs w:val="24"/>
        </w:rPr>
        <w:t>science was an adventure of the human spirit. It promised freedom</w:t>
      </w:r>
      <w:r w:rsidR="006B4714">
        <w:rPr>
          <w:rFonts w:ascii="Arial" w:hAnsi="Arial" w:cs="Arial"/>
          <w:sz w:val="24"/>
          <w:szCs w:val="24"/>
        </w:rPr>
        <w:t xml:space="preserve"> and truth</w:t>
      </w:r>
      <w:r w:rsidRPr="00C0538C">
        <w:rPr>
          <w:rFonts w:ascii="Arial" w:hAnsi="Arial" w:cs="Arial"/>
          <w:sz w:val="24"/>
          <w:szCs w:val="24"/>
        </w:rPr>
        <w:t>, not restraint. Its cognitive style, its confidence in inquiry, and its universalistic outlook, encouraged others to act upon wider themes which daily life may have ignored or repressed.</w:t>
      </w:r>
      <w:r w:rsidRPr="00C0538C">
        <w:rPr>
          <w:rFonts w:ascii="Arial" w:hAnsi="Arial" w:cs="Arial"/>
          <w:sz w:val="24"/>
          <w:szCs w:val="24"/>
          <w:vertAlign w:val="superscript"/>
        </w:rPr>
        <w:footnoteReference w:id="19"/>
      </w:r>
      <w:r w:rsidRPr="00C0538C">
        <w:rPr>
          <w:rFonts w:ascii="Arial" w:hAnsi="Arial" w:cs="Arial"/>
          <w:sz w:val="24"/>
          <w:szCs w:val="24"/>
        </w:rPr>
        <w:t xml:space="preserve"> The reader will note the moral ambiguities that emerge in this description of “principles” associated with the four contending focal points. These ambiguities point in various directions, malign or benign, rash or moderate, compatible or incongruent with each other</w:t>
      </w:r>
      <w:r w:rsidR="006E0BF9">
        <w:rPr>
          <w:rFonts w:ascii="Arial" w:hAnsi="Arial" w:cs="Arial"/>
          <w:sz w:val="24"/>
          <w:szCs w:val="24"/>
        </w:rPr>
        <w:t xml:space="preserve">. </w:t>
      </w:r>
      <w:r w:rsidR="00C17038" w:rsidRPr="00C17038">
        <w:rPr>
          <w:rFonts w:ascii="Arial" w:hAnsi="Arial" w:cs="Arial"/>
          <w:sz w:val="24"/>
          <w:szCs w:val="24"/>
        </w:rPr>
        <w:t xml:space="preserve">Understood as clusters of values </w:t>
      </w:r>
      <w:r w:rsidR="009F1A94">
        <w:rPr>
          <w:rFonts w:ascii="Arial" w:hAnsi="Arial" w:cs="Arial"/>
          <w:sz w:val="24"/>
          <w:szCs w:val="24"/>
        </w:rPr>
        <w:t xml:space="preserve">that drew them apart, </w:t>
      </w:r>
      <w:r w:rsidR="0083320E">
        <w:rPr>
          <w:rFonts w:ascii="Arial" w:hAnsi="Arial" w:cs="Arial"/>
          <w:sz w:val="24"/>
          <w:szCs w:val="24"/>
        </w:rPr>
        <w:t>F</w:t>
      </w:r>
      <w:r w:rsidR="00C17038" w:rsidRPr="00C17038">
        <w:rPr>
          <w:rFonts w:ascii="Arial" w:hAnsi="Arial" w:cs="Arial"/>
          <w:sz w:val="24"/>
          <w:szCs w:val="24"/>
        </w:rPr>
        <w:t>ederalists and Progressives were necessarily in conflict.  Yet they were capable of collaboration. They transformed the framework institutions in post-war America.</w:t>
      </w:r>
    </w:p>
    <w:p w14:paraId="7FD82DDF" w14:textId="09AE90C5" w:rsidR="00BB3F0A" w:rsidRDefault="00AE7EA5" w:rsidP="00AE7EA5">
      <w:pPr>
        <w:spacing w:line="480" w:lineRule="auto"/>
        <w:ind w:left="360"/>
        <w:jc w:val="center"/>
        <w:rPr>
          <w:rFonts w:ascii="Arial" w:hAnsi="Arial" w:cs="Arial"/>
          <w:sz w:val="24"/>
          <w:szCs w:val="24"/>
        </w:rPr>
      </w:pPr>
      <w:r>
        <w:rPr>
          <w:rFonts w:ascii="Arial" w:hAnsi="Arial" w:cs="Arial"/>
          <w:sz w:val="24"/>
          <w:szCs w:val="24"/>
        </w:rPr>
        <w:t xml:space="preserve">I.B </w:t>
      </w:r>
      <w:r w:rsidR="00720620">
        <w:rPr>
          <w:rFonts w:ascii="Arial" w:hAnsi="Arial" w:cs="Arial"/>
          <w:sz w:val="24"/>
          <w:szCs w:val="24"/>
        </w:rPr>
        <w:tab/>
      </w:r>
      <w:r w:rsidR="000D5DD6" w:rsidRPr="00AE7EA5">
        <w:rPr>
          <w:rFonts w:ascii="Arial" w:hAnsi="Arial" w:cs="Arial"/>
          <w:sz w:val="24"/>
          <w:szCs w:val="24"/>
        </w:rPr>
        <w:t xml:space="preserve">Popular and Populist </w:t>
      </w:r>
      <w:r w:rsidR="0058038A" w:rsidRPr="00AE7EA5">
        <w:rPr>
          <w:rFonts w:ascii="Arial" w:hAnsi="Arial" w:cs="Arial"/>
          <w:sz w:val="24"/>
          <w:szCs w:val="24"/>
        </w:rPr>
        <w:t xml:space="preserve">Cultures </w:t>
      </w:r>
      <w:r w:rsidR="00784E1D">
        <w:rPr>
          <w:rFonts w:ascii="Arial" w:hAnsi="Arial" w:cs="Arial"/>
          <w:sz w:val="24"/>
          <w:szCs w:val="24"/>
        </w:rPr>
        <w:t>Then and Now</w:t>
      </w:r>
    </w:p>
    <w:p w14:paraId="7AB39930" w14:textId="37036992" w:rsidR="00513006" w:rsidRDefault="007F37BF" w:rsidP="00D8542F">
      <w:pPr>
        <w:spacing w:line="480" w:lineRule="auto"/>
        <w:ind w:firstLine="360"/>
        <w:rPr>
          <w:rFonts w:ascii="Arial" w:hAnsi="Arial" w:cs="Arial"/>
          <w:sz w:val="24"/>
          <w:szCs w:val="24"/>
        </w:rPr>
      </w:pPr>
      <w:r w:rsidRPr="007F37BF">
        <w:rPr>
          <w:rFonts w:ascii="Arial" w:hAnsi="Arial" w:cs="Arial"/>
          <w:sz w:val="24"/>
          <w:szCs w:val="24"/>
        </w:rPr>
        <w:t>British observer Margaret Canovan</w:t>
      </w:r>
      <w:r w:rsidR="00B141AC">
        <w:rPr>
          <w:rFonts w:ascii="Arial" w:hAnsi="Arial" w:cs="Arial"/>
          <w:sz w:val="24"/>
          <w:szCs w:val="24"/>
        </w:rPr>
        <w:t xml:space="preserve"> </w:t>
      </w:r>
      <w:r w:rsidR="00ED32B4">
        <w:rPr>
          <w:rFonts w:ascii="Arial" w:hAnsi="Arial" w:cs="Arial"/>
          <w:sz w:val="24"/>
          <w:szCs w:val="24"/>
        </w:rPr>
        <w:t xml:space="preserve">once </w:t>
      </w:r>
      <w:r w:rsidR="00874014">
        <w:rPr>
          <w:rFonts w:ascii="Arial" w:hAnsi="Arial" w:cs="Arial"/>
          <w:sz w:val="24"/>
          <w:szCs w:val="24"/>
        </w:rPr>
        <w:t>conclude</w:t>
      </w:r>
      <w:r w:rsidR="00ED32B4">
        <w:rPr>
          <w:rFonts w:ascii="Arial" w:hAnsi="Arial" w:cs="Arial"/>
          <w:sz w:val="24"/>
          <w:szCs w:val="24"/>
        </w:rPr>
        <w:t>d that</w:t>
      </w:r>
      <w:r w:rsidR="00874014">
        <w:rPr>
          <w:rFonts w:ascii="Arial" w:hAnsi="Arial" w:cs="Arial"/>
          <w:sz w:val="24"/>
          <w:szCs w:val="24"/>
        </w:rPr>
        <w:t xml:space="preserve"> t</w:t>
      </w:r>
      <w:r w:rsidRPr="007F37BF">
        <w:rPr>
          <w:rFonts w:ascii="Arial" w:hAnsi="Arial" w:cs="Arial"/>
          <w:sz w:val="24"/>
          <w:szCs w:val="24"/>
        </w:rPr>
        <w:t>he U.S. ha</w:t>
      </w:r>
      <w:r>
        <w:rPr>
          <w:rFonts w:ascii="Arial" w:hAnsi="Arial" w:cs="Arial"/>
          <w:sz w:val="24"/>
          <w:szCs w:val="24"/>
        </w:rPr>
        <w:t>d</w:t>
      </w:r>
      <w:r w:rsidRPr="007F37BF">
        <w:rPr>
          <w:rFonts w:ascii="Arial" w:hAnsi="Arial" w:cs="Arial"/>
          <w:sz w:val="24"/>
          <w:szCs w:val="24"/>
        </w:rPr>
        <w:t xml:space="preserve"> always been "the most stridently populist of nations"</w:t>
      </w:r>
      <w:r w:rsidR="007B3987">
        <w:rPr>
          <w:rFonts w:ascii="Arial" w:hAnsi="Arial" w:cs="Arial"/>
          <w:sz w:val="24"/>
          <w:szCs w:val="24"/>
        </w:rPr>
        <w:t>—n</w:t>
      </w:r>
      <w:r w:rsidR="005A1761">
        <w:rPr>
          <w:rFonts w:ascii="Arial" w:hAnsi="Arial" w:cs="Arial"/>
          <w:sz w:val="24"/>
          <w:szCs w:val="24"/>
        </w:rPr>
        <w:t>o doubt, a strange view on American exceptionalism.</w:t>
      </w:r>
      <w:r w:rsidR="004F64C6">
        <w:rPr>
          <w:rStyle w:val="FootnoteReference"/>
          <w:rFonts w:ascii="Arial" w:hAnsi="Arial" w:cs="Arial"/>
          <w:sz w:val="24"/>
          <w:szCs w:val="24"/>
        </w:rPr>
        <w:footnoteReference w:id="20"/>
      </w:r>
      <w:r w:rsidR="000E7B0C">
        <w:rPr>
          <w:rFonts w:ascii="Arial" w:hAnsi="Arial" w:cs="Arial"/>
          <w:sz w:val="24"/>
          <w:szCs w:val="24"/>
        </w:rPr>
        <w:t xml:space="preserve"> </w:t>
      </w:r>
      <w:r w:rsidR="00847A35">
        <w:rPr>
          <w:rFonts w:ascii="Arial" w:hAnsi="Arial" w:cs="Arial"/>
          <w:sz w:val="24"/>
          <w:szCs w:val="24"/>
        </w:rPr>
        <w:t xml:space="preserve">Nevertheless, </w:t>
      </w:r>
      <w:r w:rsidR="00711F64">
        <w:rPr>
          <w:rFonts w:ascii="Arial" w:hAnsi="Arial" w:cs="Arial"/>
          <w:sz w:val="24"/>
          <w:szCs w:val="24"/>
        </w:rPr>
        <w:t xml:space="preserve">apart </w:t>
      </w:r>
      <w:r w:rsidR="00B141AC">
        <w:rPr>
          <w:rFonts w:ascii="Arial" w:hAnsi="Arial" w:cs="Arial"/>
          <w:sz w:val="24"/>
          <w:szCs w:val="24"/>
        </w:rPr>
        <w:t xml:space="preserve">from the scare quotes </w:t>
      </w:r>
      <w:r w:rsidR="001F1E8E">
        <w:rPr>
          <w:rFonts w:ascii="Arial" w:hAnsi="Arial" w:cs="Arial"/>
          <w:sz w:val="24"/>
          <w:szCs w:val="24"/>
        </w:rPr>
        <w:t xml:space="preserve">now </w:t>
      </w:r>
      <w:r w:rsidR="005F63AD">
        <w:rPr>
          <w:rFonts w:ascii="Arial" w:hAnsi="Arial" w:cs="Arial"/>
          <w:sz w:val="24"/>
          <w:szCs w:val="24"/>
        </w:rPr>
        <w:t>attached to the term</w:t>
      </w:r>
      <w:r w:rsidR="009F022E">
        <w:rPr>
          <w:rFonts w:ascii="Arial" w:hAnsi="Arial" w:cs="Arial"/>
          <w:sz w:val="24"/>
          <w:szCs w:val="24"/>
        </w:rPr>
        <w:t>,</w:t>
      </w:r>
      <w:r w:rsidR="005F63AD">
        <w:rPr>
          <w:rFonts w:ascii="Arial" w:hAnsi="Arial" w:cs="Arial"/>
          <w:sz w:val="24"/>
          <w:szCs w:val="24"/>
        </w:rPr>
        <w:t xml:space="preserve"> </w:t>
      </w:r>
      <w:r w:rsidR="009229B1">
        <w:rPr>
          <w:rFonts w:ascii="Arial" w:hAnsi="Arial" w:cs="Arial"/>
          <w:sz w:val="24"/>
          <w:szCs w:val="24"/>
        </w:rPr>
        <w:t>p</w:t>
      </w:r>
      <w:r w:rsidRPr="007F37BF">
        <w:rPr>
          <w:rFonts w:ascii="Arial" w:hAnsi="Arial" w:cs="Arial"/>
          <w:sz w:val="24"/>
          <w:szCs w:val="24"/>
        </w:rPr>
        <w:t xml:space="preserve">opulism </w:t>
      </w:r>
      <w:r w:rsidR="00B141AC">
        <w:rPr>
          <w:rFonts w:ascii="Arial" w:hAnsi="Arial" w:cs="Arial"/>
          <w:sz w:val="24"/>
          <w:szCs w:val="24"/>
        </w:rPr>
        <w:t xml:space="preserve">seems </w:t>
      </w:r>
      <w:r w:rsidR="00600446">
        <w:rPr>
          <w:rFonts w:ascii="Arial" w:hAnsi="Arial" w:cs="Arial"/>
          <w:sz w:val="24"/>
          <w:szCs w:val="24"/>
        </w:rPr>
        <w:t xml:space="preserve">more plausibly </w:t>
      </w:r>
      <w:r w:rsidR="00B141AC">
        <w:rPr>
          <w:rFonts w:ascii="Arial" w:hAnsi="Arial" w:cs="Arial"/>
          <w:sz w:val="24"/>
          <w:szCs w:val="24"/>
        </w:rPr>
        <w:t xml:space="preserve">like the intuitive response to the fact that some </w:t>
      </w:r>
      <w:r w:rsidR="00A33BBC">
        <w:rPr>
          <w:rFonts w:ascii="Arial" w:hAnsi="Arial" w:cs="Arial"/>
          <w:sz w:val="24"/>
          <w:szCs w:val="24"/>
        </w:rPr>
        <w:t xml:space="preserve">democratic </w:t>
      </w:r>
      <w:r w:rsidRPr="007F37BF">
        <w:rPr>
          <w:rFonts w:ascii="Arial" w:hAnsi="Arial" w:cs="Arial"/>
          <w:sz w:val="24"/>
          <w:szCs w:val="24"/>
        </w:rPr>
        <w:t xml:space="preserve">values </w:t>
      </w:r>
      <w:r w:rsidR="00081B40">
        <w:rPr>
          <w:rFonts w:ascii="Arial" w:hAnsi="Arial" w:cs="Arial"/>
          <w:sz w:val="24"/>
          <w:szCs w:val="24"/>
        </w:rPr>
        <w:t xml:space="preserve">cannot be </w:t>
      </w:r>
      <w:r w:rsidR="005F63AD">
        <w:rPr>
          <w:rFonts w:ascii="Arial" w:hAnsi="Arial" w:cs="Arial"/>
          <w:sz w:val="24"/>
          <w:szCs w:val="24"/>
        </w:rPr>
        <w:t xml:space="preserve">well </w:t>
      </w:r>
      <w:r w:rsidRPr="007F37BF">
        <w:rPr>
          <w:rFonts w:ascii="Arial" w:hAnsi="Arial" w:cs="Arial"/>
          <w:sz w:val="24"/>
          <w:szCs w:val="24"/>
        </w:rPr>
        <w:t xml:space="preserve">represented in framework </w:t>
      </w:r>
      <w:r w:rsidR="00DE4A95">
        <w:rPr>
          <w:rFonts w:ascii="Arial" w:hAnsi="Arial" w:cs="Arial"/>
          <w:sz w:val="24"/>
          <w:szCs w:val="24"/>
        </w:rPr>
        <w:t xml:space="preserve">democratic </w:t>
      </w:r>
      <w:r w:rsidRPr="007F37BF">
        <w:rPr>
          <w:rFonts w:ascii="Arial" w:hAnsi="Arial" w:cs="Arial"/>
          <w:sz w:val="24"/>
          <w:szCs w:val="24"/>
        </w:rPr>
        <w:t>institutions</w:t>
      </w:r>
      <w:r w:rsidR="007B548D">
        <w:rPr>
          <w:rFonts w:ascii="Arial" w:hAnsi="Arial" w:cs="Arial"/>
          <w:sz w:val="24"/>
          <w:szCs w:val="24"/>
        </w:rPr>
        <w:t xml:space="preserve">. This </w:t>
      </w:r>
      <w:r w:rsidR="007B548D">
        <w:rPr>
          <w:rFonts w:ascii="Arial" w:hAnsi="Arial" w:cs="Arial"/>
          <w:sz w:val="24"/>
          <w:szCs w:val="24"/>
        </w:rPr>
        <w:lastRenderedPageBreak/>
        <w:t xml:space="preserve">may be the </w:t>
      </w:r>
      <w:r w:rsidR="00C35559">
        <w:rPr>
          <w:rFonts w:ascii="Arial" w:hAnsi="Arial" w:cs="Arial"/>
          <w:sz w:val="24"/>
          <w:szCs w:val="24"/>
        </w:rPr>
        <w:t>paradox of democratic rule</w:t>
      </w:r>
      <w:r w:rsidR="006B2E5F">
        <w:rPr>
          <w:rFonts w:ascii="Arial" w:hAnsi="Arial" w:cs="Arial"/>
          <w:sz w:val="24"/>
          <w:szCs w:val="24"/>
        </w:rPr>
        <w:t xml:space="preserve">, that </w:t>
      </w:r>
      <w:r w:rsidR="002D002E">
        <w:rPr>
          <w:rFonts w:ascii="Arial" w:hAnsi="Arial" w:cs="Arial"/>
          <w:sz w:val="24"/>
          <w:szCs w:val="24"/>
        </w:rPr>
        <w:t xml:space="preserve">equal </w:t>
      </w:r>
      <w:r w:rsidR="00511191">
        <w:rPr>
          <w:rFonts w:ascii="Arial" w:hAnsi="Arial" w:cs="Arial"/>
          <w:sz w:val="24"/>
          <w:szCs w:val="24"/>
        </w:rPr>
        <w:t xml:space="preserve">citizens </w:t>
      </w:r>
      <w:r w:rsidR="006B2E5F">
        <w:rPr>
          <w:rFonts w:ascii="Arial" w:hAnsi="Arial" w:cs="Arial"/>
          <w:sz w:val="24"/>
          <w:szCs w:val="24"/>
        </w:rPr>
        <w:t xml:space="preserve">are </w:t>
      </w:r>
      <w:r w:rsidR="00511191">
        <w:rPr>
          <w:rFonts w:ascii="Arial" w:hAnsi="Arial" w:cs="Arial"/>
          <w:sz w:val="24"/>
          <w:szCs w:val="24"/>
        </w:rPr>
        <w:t xml:space="preserve">ill-suited to the </w:t>
      </w:r>
      <w:r w:rsidR="006B2E5F">
        <w:rPr>
          <w:rFonts w:ascii="Arial" w:hAnsi="Arial" w:cs="Arial"/>
          <w:sz w:val="24"/>
          <w:szCs w:val="24"/>
        </w:rPr>
        <w:t xml:space="preserve">management of </w:t>
      </w:r>
      <w:r w:rsidR="007213A2">
        <w:rPr>
          <w:rFonts w:ascii="Arial" w:hAnsi="Arial" w:cs="Arial"/>
          <w:sz w:val="24"/>
          <w:szCs w:val="24"/>
        </w:rPr>
        <w:t>democratic</w:t>
      </w:r>
      <w:r w:rsidR="00513006">
        <w:rPr>
          <w:rFonts w:ascii="Arial" w:hAnsi="Arial" w:cs="Arial"/>
          <w:sz w:val="24"/>
          <w:szCs w:val="24"/>
        </w:rPr>
        <w:t xml:space="preserve"> institutions. </w:t>
      </w:r>
    </w:p>
    <w:p w14:paraId="2ADA0ECB" w14:textId="7DD1112D" w:rsidR="009D7751" w:rsidRDefault="00400B5E" w:rsidP="00FF3AF7">
      <w:pPr>
        <w:spacing w:line="480" w:lineRule="auto"/>
        <w:ind w:firstLine="360"/>
        <w:rPr>
          <w:rFonts w:ascii="Arial" w:hAnsi="Arial" w:cs="Arial"/>
          <w:sz w:val="24"/>
          <w:szCs w:val="24"/>
        </w:rPr>
      </w:pPr>
      <w:r>
        <w:rPr>
          <w:rFonts w:ascii="Arial" w:hAnsi="Arial" w:cs="Arial"/>
          <w:sz w:val="24"/>
          <w:szCs w:val="24"/>
        </w:rPr>
        <w:t>T</w:t>
      </w:r>
      <w:r w:rsidR="00351142">
        <w:rPr>
          <w:rFonts w:ascii="Arial" w:hAnsi="Arial" w:cs="Arial"/>
          <w:sz w:val="24"/>
          <w:szCs w:val="24"/>
        </w:rPr>
        <w:t>he tensions involved</w:t>
      </w:r>
      <w:r>
        <w:rPr>
          <w:rFonts w:ascii="Arial" w:hAnsi="Arial" w:cs="Arial"/>
          <w:sz w:val="24"/>
          <w:szCs w:val="24"/>
        </w:rPr>
        <w:t xml:space="preserve"> are abundantly present in Tocqueville’s text</w:t>
      </w:r>
      <w:r w:rsidR="00351142">
        <w:rPr>
          <w:rFonts w:ascii="Arial" w:hAnsi="Arial" w:cs="Arial"/>
          <w:sz w:val="24"/>
          <w:szCs w:val="24"/>
        </w:rPr>
        <w:t xml:space="preserve">. </w:t>
      </w:r>
      <w:r w:rsidR="007B124C">
        <w:rPr>
          <w:rFonts w:ascii="Arial" w:hAnsi="Arial" w:cs="Arial"/>
          <w:sz w:val="24"/>
          <w:szCs w:val="24"/>
        </w:rPr>
        <w:t xml:space="preserve">Until recently it </w:t>
      </w:r>
      <w:r w:rsidR="00CC336C">
        <w:rPr>
          <w:rFonts w:ascii="Arial" w:hAnsi="Arial" w:cs="Arial"/>
          <w:sz w:val="24"/>
          <w:szCs w:val="24"/>
        </w:rPr>
        <w:t>m</w:t>
      </w:r>
      <w:r w:rsidR="00CD0860">
        <w:rPr>
          <w:rFonts w:ascii="Arial" w:hAnsi="Arial" w:cs="Arial"/>
          <w:sz w:val="24"/>
          <w:szCs w:val="24"/>
        </w:rPr>
        <w:t>ight</w:t>
      </w:r>
      <w:r w:rsidR="00CC336C">
        <w:rPr>
          <w:rFonts w:ascii="Arial" w:hAnsi="Arial" w:cs="Arial"/>
          <w:sz w:val="24"/>
          <w:szCs w:val="24"/>
        </w:rPr>
        <w:t xml:space="preserve"> have been </w:t>
      </w:r>
      <w:r w:rsidR="007B124C">
        <w:rPr>
          <w:rFonts w:ascii="Arial" w:hAnsi="Arial" w:cs="Arial"/>
          <w:sz w:val="24"/>
          <w:szCs w:val="24"/>
        </w:rPr>
        <w:t xml:space="preserve">difficult to </w:t>
      </w:r>
      <w:r w:rsidR="00CD0860">
        <w:rPr>
          <w:rFonts w:ascii="Arial" w:hAnsi="Arial" w:cs="Arial"/>
          <w:sz w:val="24"/>
          <w:szCs w:val="24"/>
        </w:rPr>
        <w:t xml:space="preserve">really comprehend </w:t>
      </w:r>
      <w:r w:rsidR="0016258B">
        <w:rPr>
          <w:rFonts w:ascii="Arial" w:hAnsi="Arial" w:cs="Arial"/>
          <w:sz w:val="24"/>
          <w:szCs w:val="24"/>
        </w:rPr>
        <w:t xml:space="preserve">one of the central claims of </w:t>
      </w:r>
      <w:r w:rsidR="0016258B" w:rsidRPr="00CD0860">
        <w:rPr>
          <w:rFonts w:ascii="Arial" w:hAnsi="Arial" w:cs="Arial"/>
          <w:i/>
          <w:iCs/>
          <w:sz w:val="24"/>
          <w:szCs w:val="24"/>
        </w:rPr>
        <w:t>Democracy in America</w:t>
      </w:r>
      <w:r w:rsidR="00CC558F">
        <w:rPr>
          <w:rFonts w:ascii="Arial" w:hAnsi="Arial" w:cs="Arial"/>
          <w:sz w:val="24"/>
          <w:szCs w:val="24"/>
        </w:rPr>
        <w:t xml:space="preserve">, namely that </w:t>
      </w:r>
      <w:r w:rsidR="00F15174">
        <w:rPr>
          <w:rFonts w:ascii="Arial" w:hAnsi="Arial" w:cs="Arial"/>
          <w:sz w:val="24"/>
          <w:szCs w:val="24"/>
        </w:rPr>
        <w:t>“</w:t>
      </w:r>
      <w:r w:rsidR="00CC558F">
        <w:rPr>
          <w:rFonts w:ascii="Arial" w:hAnsi="Arial" w:cs="Arial"/>
          <w:sz w:val="24"/>
          <w:szCs w:val="24"/>
        </w:rPr>
        <w:t xml:space="preserve">the </w:t>
      </w:r>
      <w:r w:rsidR="00915B1A">
        <w:rPr>
          <w:rFonts w:ascii="Arial" w:hAnsi="Arial" w:cs="Arial"/>
          <w:sz w:val="24"/>
          <w:szCs w:val="24"/>
        </w:rPr>
        <w:t xml:space="preserve">legal spirit in the United States … serves as a counterweight to democracy.” </w:t>
      </w:r>
      <w:r w:rsidR="00CC336C">
        <w:rPr>
          <w:rFonts w:ascii="Arial" w:hAnsi="Arial" w:cs="Arial"/>
          <w:sz w:val="24"/>
          <w:szCs w:val="24"/>
        </w:rPr>
        <w:t xml:space="preserve">The </w:t>
      </w:r>
      <w:r w:rsidR="00F15174">
        <w:rPr>
          <w:rFonts w:ascii="Arial" w:hAnsi="Arial" w:cs="Arial"/>
          <w:sz w:val="24"/>
          <w:szCs w:val="24"/>
        </w:rPr>
        <w:t>difficulty</w:t>
      </w:r>
      <w:r w:rsidR="00CC336C">
        <w:rPr>
          <w:rFonts w:ascii="Arial" w:hAnsi="Arial" w:cs="Arial"/>
          <w:sz w:val="24"/>
          <w:szCs w:val="24"/>
        </w:rPr>
        <w:t xml:space="preserve"> was that under the te</w:t>
      </w:r>
      <w:r w:rsidR="000D1833">
        <w:rPr>
          <w:rFonts w:ascii="Arial" w:hAnsi="Arial" w:cs="Arial"/>
          <w:sz w:val="24"/>
          <w:szCs w:val="24"/>
        </w:rPr>
        <w:t>r</w:t>
      </w:r>
      <w:r w:rsidR="00CC336C">
        <w:rPr>
          <w:rFonts w:ascii="Arial" w:hAnsi="Arial" w:cs="Arial"/>
          <w:sz w:val="24"/>
          <w:szCs w:val="24"/>
        </w:rPr>
        <w:t xml:space="preserve">ms of the </w:t>
      </w:r>
      <w:r w:rsidR="00A53164">
        <w:rPr>
          <w:rFonts w:ascii="Arial" w:hAnsi="Arial" w:cs="Arial"/>
          <w:sz w:val="24"/>
          <w:szCs w:val="24"/>
        </w:rPr>
        <w:t xml:space="preserve">post-war </w:t>
      </w:r>
      <w:r w:rsidR="00CC336C">
        <w:rPr>
          <w:rFonts w:ascii="Arial" w:hAnsi="Arial" w:cs="Arial"/>
          <w:sz w:val="24"/>
          <w:szCs w:val="24"/>
        </w:rPr>
        <w:t>liberal democratic consensus, there should have been no</w:t>
      </w:r>
      <w:r w:rsidR="00C35C83">
        <w:rPr>
          <w:rFonts w:ascii="Arial" w:hAnsi="Arial" w:cs="Arial"/>
          <w:sz w:val="24"/>
          <w:szCs w:val="24"/>
        </w:rPr>
        <w:t xml:space="preserve"> tension between </w:t>
      </w:r>
      <w:r w:rsidR="00002FF3">
        <w:rPr>
          <w:rFonts w:ascii="Arial" w:hAnsi="Arial" w:cs="Arial"/>
          <w:sz w:val="24"/>
          <w:szCs w:val="24"/>
        </w:rPr>
        <w:t xml:space="preserve">democratic culture and the </w:t>
      </w:r>
      <w:r w:rsidR="00FF3AF7">
        <w:rPr>
          <w:rFonts w:ascii="Arial" w:hAnsi="Arial" w:cs="Arial"/>
          <w:sz w:val="24"/>
          <w:szCs w:val="24"/>
        </w:rPr>
        <w:t>legal</w:t>
      </w:r>
      <w:r w:rsidR="00002FF3">
        <w:rPr>
          <w:rFonts w:ascii="Arial" w:hAnsi="Arial" w:cs="Arial"/>
          <w:sz w:val="24"/>
          <w:szCs w:val="24"/>
        </w:rPr>
        <w:t xml:space="preserve"> institutions that guaranteed it, </w:t>
      </w:r>
      <w:r w:rsidR="00A53164">
        <w:rPr>
          <w:rFonts w:ascii="Arial" w:hAnsi="Arial" w:cs="Arial"/>
          <w:sz w:val="24"/>
          <w:szCs w:val="24"/>
        </w:rPr>
        <w:t xml:space="preserve">and </w:t>
      </w:r>
      <w:r w:rsidR="00002FF3">
        <w:rPr>
          <w:rFonts w:ascii="Arial" w:hAnsi="Arial" w:cs="Arial"/>
          <w:sz w:val="24"/>
          <w:szCs w:val="24"/>
        </w:rPr>
        <w:t xml:space="preserve">no </w:t>
      </w:r>
      <w:r w:rsidR="009C11E7">
        <w:rPr>
          <w:rFonts w:ascii="Arial" w:hAnsi="Arial" w:cs="Arial"/>
          <w:sz w:val="24"/>
          <w:szCs w:val="24"/>
        </w:rPr>
        <w:t>way to separate the democrat</w:t>
      </w:r>
      <w:r w:rsidR="008E4ED1">
        <w:rPr>
          <w:rFonts w:ascii="Arial" w:hAnsi="Arial" w:cs="Arial"/>
          <w:sz w:val="24"/>
          <w:szCs w:val="24"/>
        </w:rPr>
        <w:t xml:space="preserve"> in </w:t>
      </w:r>
      <w:r w:rsidR="00FF3AF7">
        <w:rPr>
          <w:rFonts w:ascii="Arial" w:hAnsi="Arial" w:cs="Arial"/>
          <w:sz w:val="24"/>
          <w:szCs w:val="24"/>
        </w:rPr>
        <w:t>a</w:t>
      </w:r>
      <w:r w:rsidR="008E4ED1">
        <w:rPr>
          <w:rFonts w:ascii="Arial" w:hAnsi="Arial" w:cs="Arial"/>
          <w:sz w:val="24"/>
          <w:szCs w:val="24"/>
        </w:rPr>
        <w:t xml:space="preserve"> culture of equality from </w:t>
      </w:r>
      <w:r w:rsidR="00FF3AF7">
        <w:rPr>
          <w:rFonts w:ascii="Arial" w:hAnsi="Arial" w:cs="Arial"/>
          <w:sz w:val="24"/>
          <w:szCs w:val="24"/>
        </w:rPr>
        <w:t>his</w:t>
      </w:r>
      <w:r w:rsidR="008E4ED1">
        <w:rPr>
          <w:rFonts w:ascii="Arial" w:hAnsi="Arial" w:cs="Arial"/>
          <w:sz w:val="24"/>
          <w:szCs w:val="24"/>
        </w:rPr>
        <w:t xml:space="preserve"> lawyer who defended </w:t>
      </w:r>
      <w:r w:rsidR="005C2406">
        <w:rPr>
          <w:rFonts w:ascii="Arial" w:hAnsi="Arial" w:cs="Arial"/>
          <w:sz w:val="24"/>
          <w:szCs w:val="24"/>
        </w:rPr>
        <w:t xml:space="preserve">its </w:t>
      </w:r>
      <w:r w:rsidR="008E4ED1">
        <w:rPr>
          <w:rFonts w:ascii="Arial" w:hAnsi="Arial" w:cs="Arial"/>
          <w:sz w:val="24"/>
          <w:szCs w:val="24"/>
        </w:rPr>
        <w:t xml:space="preserve">institutional </w:t>
      </w:r>
      <w:r w:rsidR="00EC6AC2">
        <w:rPr>
          <w:rFonts w:ascii="Arial" w:hAnsi="Arial" w:cs="Arial"/>
          <w:sz w:val="24"/>
          <w:szCs w:val="24"/>
        </w:rPr>
        <w:t>prerogatives</w:t>
      </w:r>
      <w:r w:rsidR="008E4ED1">
        <w:rPr>
          <w:rFonts w:ascii="Arial" w:hAnsi="Arial" w:cs="Arial"/>
          <w:sz w:val="24"/>
          <w:szCs w:val="24"/>
        </w:rPr>
        <w:t xml:space="preserve">. </w:t>
      </w:r>
      <w:r w:rsidR="00085E88">
        <w:rPr>
          <w:rFonts w:ascii="Arial" w:hAnsi="Arial" w:cs="Arial"/>
          <w:sz w:val="24"/>
          <w:szCs w:val="24"/>
        </w:rPr>
        <w:t>They were on the sam</w:t>
      </w:r>
      <w:r w:rsidR="009D7751">
        <w:rPr>
          <w:rFonts w:ascii="Arial" w:hAnsi="Arial" w:cs="Arial"/>
          <w:sz w:val="24"/>
          <w:szCs w:val="24"/>
        </w:rPr>
        <w:t>e</w:t>
      </w:r>
      <w:r w:rsidR="00085E88">
        <w:rPr>
          <w:rFonts w:ascii="Arial" w:hAnsi="Arial" w:cs="Arial"/>
          <w:sz w:val="24"/>
          <w:szCs w:val="24"/>
        </w:rPr>
        <w:t xml:space="preserve"> track and had the same goals. </w:t>
      </w:r>
      <w:r w:rsidR="00EC6AC2">
        <w:rPr>
          <w:rFonts w:ascii="Arial" w:hAnsi="Arial" w:cs="Arial"/>
          <w:sz w:val="24"/>
          <w:szCs w:val="24"/>
        </w:rPr>
        <w:t xml:space="preserve">So why did Tocqueville think differently? </w:t>
      </w:r>
      <w:r w:rsidR="009D7751">
        <w:rPr>
          <w:rFonts w:ascii="Arial" w:hAnsi="Arial" w:cs="Arial"/>
          <w:sz w:val="24"/>
          <w:szCs w:val="24"/>
        </w:rPr>
        <w:t xml:space="preserve">Why </w:t>
      </w:r>
      <w:r w:rsidR="00C21911">
        <w:rPr>
          <w:rFonts w:ascii="Arial" w:hAnsi="Arial" w:cs="Arial"/>
          <w:sz w:val="24"/>
          <w:szCs w:val="24"/>
        </w:rPr>
        <w:t xml:space="preserve">did he </w:t>
      </w:r>
      <w:r w:rsidR="009D7751">
        <w:rPr>
          <w:rFonts w:ascii="Arial" w:hAnsi="Arial" w:cs="Arial"/>
          <w:sz w:val="24"/>
          <w:szCs w:val="24"/>
        </w:rPr>
        <w:t xml:space="preserve">pit </w:t>
      </w:r>
      <w:r w:rsidR="006702C6">
        <w:rPr>
          <w:rFonts w:ascii="Arial" w:hAnsi="Arial" w:cs="Arial"/>
          <w:sz w:val="24"/>
          <w:szCs w:val="24"/>
        </w:rPr>
        <w:t xml:space="preserve">institutional </w:t>
      </w:r>
      <w:r w:rsidR="009D7751">
        <w:rPr>
          <w:rFonts w:ascii="Arial" w:hAnsi="Arial" w:cs="Arial"/>
          <w:sz w:val="24"/>
          <w:szCs w:val="24"/>
        </w:rPr>
        <w:t>order against democracy</w:t>
      </w:r>
      <w:r w:rsidR="005C2406">
        <w:rPr>
          <w:rFonts w:ascii="Arial" w:hAnsi="Arial" w:cs="Arial"/>
          <w:sz w:val="24"/>
          <w:szCs w:val="24"/>
        </w:rPr>
        <w:t xml:space="preserve"> as he did in the following passage:</w:t>
      </w:r>
    </w:p>
    <w:p w14:paraId="0A765286" w14:textId="77777777" w:rsidR="009D7751" w:rsidRDefault="009D7751" w:rsidP="009D7751">
      <w:pPr>
        <w:spacing w:line="480" w:lineRule="auto"/>
        <w:ind w:left="720" w:right="720"/>
        <w:rPr>
          <w:rFonts w:ascii="Arial" w:hAnsi="Arial" w:cs="Arial"/>
          <w:sz w:val="24"/>
          <w:szCs w:val="24"/>
        </w:rPr>
      </w:pPr>
      <w:r>
        <w:rPr>
          <w:rFonts w:ascii="Arial" w:hAnsi="Arial" w:cs="Arial"/>
          <w:sz w:val="24"/>
          <w:szCs w:val="24"/>
        </w:rPr>
        <w:t>Men who make a special study of the law take from their work certain habits of order, a taste for forms, a sort of instinctive love of regular sequences in ideas that naturally foster in them a strong opposition to the revolutionary spirit and the unthinking passions of democracy.</w:t>
      </w:r>
    </w:p>
    <w:p w14:paraId="08A88C0B" w14:textId="7B6114B7" w:rsidR="001B4314" w:rsidRDefault="00E8332A" w:rsidP="001B4314">
      <w:pPr>
        <w:spacing w:line="480" w:lineRule="auto"/>
        <w:ind w:right="720"/>
        <w:rPr>
          <w:rFonts w:ascii="Arial" w:hAnsi="Arial" w:cs="Arial"/>
          <w:sz w:val="24"/>
          <w:szCs w:val="24"/>
        </w:rPr>
      </w:pPr>
      <w:r>
        <w:rPr>
          <w:rFonts w:ascii="Arial" w:hAnsi="Arial" w:cs="Arial"/>
          <w:sz w:val="24"/>
          <w:szCs w:val="24"/>
        </w:rPr>
        <w:t>Tocqueville may have been ultimately wron</w:t>
      </w:r>
      <w:r w:rsidR="008D6760">
        <w:rPr>
          <w:rFonts w:ascii="Arial" w:hAnsi="Arial" w:cs="Arial"/>
          <w:sz w:val="24"/>
          <w:szCs w:val="24"/>
        </w:rPr>
        <w:t xml:space="preserve">g </w:t>
      </w:r>
      <w:r>
        <w:rPr>
          <w:rFonts w:ascii="Arial" w:hAnsi="Arial" w:cs="Arial"/>
          <w:sz w:val="24"/>
          <w:szCs w:val="24"/>
        </w:rPr>
        <w:t xml:space="preserve">that lawyers </w:t>
      </w:r>
      <w:r w:rsidR="008D6760">
        <w:rPr>
          <w:rFonts w:ascii="Arial" w:hAnsi="Arial" w:cs="Arial"/>
          <w:sz w:val="24"/>
          <w:szCs w:val="24"/>
        </w:rPr>
        <w:t xml:space="preserve">represented institutional integrity, but he was clearly far removed from the assumptions of the </w:t>
      </w:r>
      <w:r w:rsidR="000C7A29">
        <w:rPr>
          <w:rFonts w:ascii="Arial" w:hAnsi="Arial" w:cs="Arial"/>
          <w:sz w:val="24"/>
          <w:szCs w:val="24"/>
        </w:rPr>
        <w:t xml:space="preserve">now much lamented </w:t>
      </w:r>
      <w:r w:rsidR="008D6760">
        <w:rPr>
          <w:rFonts w:ascii="Arial" w:hAnsi="Arial" w:cs="Arial"/>
          <w:sz w:val="24"/>
          <w:szCs w:val="24"/>
        </w:rPr>
        <w:t xml:space="preserve">liberal democratic consensus and much closer to the view that the culture of democracy was naturally populist. </w:t>
      </w:r>
      <w:r w:rsidR="00C11A56">
        <w:rPr>
          <w:rFonts w:ascii="Arial" w:hAnsi="Arial" w:cs="Arial"/>
          <w:sz w:val="24"/>
          <w:szCs w:val="24"/>
        </w:rPr>
        <w:t xml:space="preserve">Of course, he was </w:t>
      </w:r>
      <w:r w:rsidR="00B82109">
        <w:rPr>
          <w:rFonts w:ascii="Arial" w:hAnsi="Arial" w:cs="Arial"/>
          <w:sz w:val="24"/>
          <w:szCs w:val="24"/>
        </w:rPr>
        <w:t>writing</w:t>
      </w:r>
      <w:r w:rsidR="00C11A56">
        <w:rPr>
          <w:rFonts w:ascii="Arial" w:hAnsi="Arial" w:cs="Arial"/>
          <w:sz w:val="24"/>
          <w:szCs w:val="24"/>
        </w:rPr>
        <w:t xml:space="preserve"> in an era roughly </w:t>
      </w:r>
      <w:r w:rsidR="00B82109">
        <w:rPr>
          <w:rFonts w:ascii="Arial" w:hAnsi="Arial" w:cs="Arial"/>
          <w:sz w:val="24"/>
          <w:szCs w:val="24"/>
        </w:rPr>
        <w:t>analogous</w:t>
      </w:r>
      <w:r w:rsidR="00C11A56">
        <w:rPr>
          <w:rFonts w:ascii="Arial" w:hAnsi="Arial" w:cs="Arial"/>
          <w:sz w:val="24"/>
          <w:szCs w:val="24"/>
        </w:rPr>
        <w:t xml:space="preserve"> to our own, the </w:t>
      </w:r>
      <w:r w:rsidR="00B82109">
        <w:rPr>
          <w:rFonts w:ascii="Arial" w:hAnsi="Arial" w:cs="Arial"/>
          <w:sz w:val="24"/>
          <w:szCs w:val="24"/>
        </w:rPr>
        <w:t xml:space="preserve">era of the </w:t>
      </w:r>
      <w:r w:rsidR="00C11A56">
        <w:rPr>
          <w:rFonts w:ascii="Arial" w:hAnsi="Arial" w:cs="Arial"/>
          <w:sz w:val="24"/>
          <w:szCs w:val="24"/>
        </w:rPr>
        <w:t>Jacksonian ascendency</w:t>
      </w:r>
      <w:r w:rsidR="006702C6">
        <w:rPr>
          <w:rFonts w:ascii="Arial" w:hAnsi="Arial" w:cs="Arial"/>
          <w:sz w:val="24"/>
          <w:szCs w:val="24"/>
        </w:rPr>
        <w:t>:</w:t>
      </w:r>
      <w:r w:rsidR="00C11A56">
        <w:rPr>
          <w:rFonts w:ascii="Arial" w:hAnsi="Arial" w:cs="Arial"/>
          <w:sz w:val="24"/>
          <w:szCs w:val="24"/>
        </w:rPr>
        <w:t xml:space="preserve"> </w:t>
      </w:r>
      <w:r w:rsidR="00C54E20">
        <w:rPr>
          <w:rFonts w:ascii="Arial" w:hAnsi="Arial" w:cs="Arial"/>
          <w:sz w:val="24"/>
          <w:szCs w:val="24"/>
        </w:rPr>
        <w:t>“The more one reflects on what goes on in the United States</w:t>
      </w:r>
      <w:r w:rsidR="00735296">
        <w:rPr>
          <w:rFonts w:ascii="Arial" w:hAnsi="Arial" w:cs="Arial"/>
          <w:sz w:val="24"/>
          <w:szCs w:val="24"/>
        </w:rPr>
        <w:t>,</w:t>
      </w:r>
      <w:r w:rsidR="004366C0">
        <w:rPr>
          <w:rFonts w:ascii="Arial" w:hAnsi="Arial" w:cs="Arial"/>
          <w:sz w:val="24"/>
          <w:szCs w:val="24"/>
        </w:rPr>
        <w:t>” he wrote, “</w:t>
      </w:r>
      <w:r w:rsidR="00735296">
        <w:rPr>
          <w:rFonts w:ascii="Arial" w:hAnsi="Arial" w:cs="Arial"/>
          <w:sz w:val="24"/>
          <w:szCs w:val="24"/>
        </w:rPr>
        <w:t xml:space="preserve">the </w:t>
      </w:r>
      <w:r w:rsidR="00735296">
        <w:rPr>
          <w:rFonts w:ascii="Arial" w:hAnsi="Arial" w:cs="Arial"/>
          <w:sz w:val="24"/>
          <w:szCs w:val="24"/>
        </w:rPr>
        <w:lastRenderedPageBreak/>
        <w:t>more convinced one becomes</w:t>
      </w:r>
      <w:r w:rsidR="00F92BD6">
        <w:rPr>
          <w:rFonts w:ascii="Arial" w:hAnsi="Arial" w:cs="Arial"/>
          <w:sz w:val="24"/>
          <w:szCs w:val="24"/>
        </w:rPr>
        <w:t xml:space="preserve"> that the lega</w:t>
      </w:r>
      <w:r w:rsidR="00B82403">
        <w:rPr>
          <w:rFonts w:ascii="Arial" w:hAnsi="Arial" w:cs="Arial"/>
          <w:sz w:val="24"/>
          <w:szCs w:val="24"/>
        </w:rPr>
        <w:t xml:space="preserve">l </w:t>
      </w:r>
      <w:r w:rsidR="001B4314">
        <w:rPr>
          <w:rFonts w:ascii="Arial" w:hAnsi="Arial" w:cs="Arial"/>
          <w:sz w:val="24"/>
          <w:szCs w:val="24"/>
        </w:rPr>
        <w:t>profession is the most powerful, if not the only, counterweight to democracy</w:t>
      </w:r>
      <w:r w:rsidR="00B82403">
        <w:rPr>
          <w:rFonts w:ascii="Arial" w:hAnsi="Arial" w:cs="Arial"/>
          <w:sz w:val="24"/>
          <w:szCs w:val="24"/>
        </w:rPr>
        <w:t>.</w:t>
      </w:r>
      <w:r w:rsidR="001B4314">
        <w:rPr>
          <w:rFonts w:ascii="Arial" w:hAnsi="Arial" w:cs="Arial"/>
          <w:sz w:val="24"/>
          <w:szCs w:val="24"/>
        </w:rPr>
        <w:t>”</w:t>
      </w:r>
      <w:r w:rsidR="00B82403">
        <w:rPr>
          <w:rStyle w:val="FootnoteReference"/>
          <w:rFonts w:ascii="Arial" w:hAnsi="Arial" w:cs="Arial"/>
          <w:sz w:val="24"/>
          <w:szCs w:val="24"/>
        </w:rPr>
        <w:footnoteReference w:id="21"/>
      </w:r>
    </w:p>
    <w:p w14:paraId="1BE7EA6D" w14:textId="6F4DC8D6" w:rsidR="007F37BF" w:rsidRDefault="00B75314" w:rsidP="009D7751">
      <w:pPr>
        <w:spacing w:line="480" w:lineRule="auto"/>
        <w:ind w:firstLine="360"/>
        <w:rPr>
          <w:rFonts w:ascii="Arial" w:hAnsi="Arial" w:cs="Arial"/>
          <w:sz w:val="24"/>
          <w:szCs w:val="24"/>
        </w:rPr>
      </w:pPr>
      <w:r>
        <w:rPr>
          <w:rFonts w:ascii="Arial" w:hAnsi="Arial" w:cs="Arial"/>
          <w:sz w:val="24"/>
          <w:szCs w:val="24"/>
        </w:rPr>
        <w:t xml:space="preserve"> </w:t>
      </w:r>
      <w:r w:rsidR="006440BA">
        <w:rPr>
          <w:rFonts w:ascii="Arial" w:hAnsi="Arial" w:cs="Arial"/>
          <w:sz w:val="24"/>
          <w:szCs w:val="24"/>
        </w:rPr>
        <w:t xml:space="preserve">A </w:t>
      </w:r>
      <w:r w:rsidR="00F04332">
        <w:rPr>
          <w:rFonts w:ascii="Arial" w:hAnsi="Arial" w:cs="Arial"/>
          <w:sz w:val="24"/>
          <w:szCs w:val="24"/>
        </w:rPr>
        <w:t>C</w:t>
      </w:r>
      <w:r w:rsidR="00566A63">
        <w:rPr>
          <w:rFonts w:ascii="Arial" w:hAnsi="Arial" w:cs="Arial"/>
          <w:sz w:val="24"/>
          <w:szCs w:val="24"/>
        </w:rPr>
        <w:t>hinese</w:t>
      </w:r>
      <w:r w:rsidR="00F04332">
        <w:rPr>
          <w:rFonts w:ascii="Arial" w:hAnsi="Arial" w:cs="Arial"/>
          <w:sz w:val="24"/>
          <w:szCs w:val="24"/>
        </w:rPr>
        <w:t xml:space="preserve"> scholar </w:t>
      </w:r>
      <w:r w:rsidR="004366C0">
        <w:rPr>
          <w:rFonts w:ascii="Arial" w:hAnsi="Arial" w:cs="Arial"/>
          <w:sz w:val="24"/>
          <w:szCs w:val="24"/>
        </w:rPr>
        <w:t xml:space="preserve">recently </w:t>
      </w:r>
      <w:r w:rsidR="0025492F">
        <w:rPr>
          <w:rFonts w:ascii="Arial" w:hAnsi="Arial" w:cs="Arial"/>
          <w:sz w:val="24"/>
          <w:szCs w:val="24"/>
        </w:rPr>
        <w:t>argue</w:t>
      </w:r>
      <w:r w:rsidR="00865A49">
        <w:rPr>
          <w:rFonts w:ascii="Arial" w:hAnsi="Arial" w:cs="Arial"/>
          <w:sz w:val="24"/>
          <w:szCs w:val="24"/>
        </w:rPr>
        <w:t xml:space="preserve">d </w:t>
      </w:r>
      <w:r w:rsidR="00B1273D">
        <w:rPr>
          <w:rFonts w:ascii="Arial" w:hAnsi="Arial" w:cs="Arial"/>
          <w:sz w:val="24"/>
          <w:szCs w:val="24"/>
        </w:rPr>
        <w:t xml:space="preserve">that </w:t>
      </w:r>
      <w:r w:rsidR="008F3B17">
        <w:rPr>
          <w:rFonts w:ascii="Arial" w:hAnsi="Arial" w:cs="Arial"/>
          <w:sz w:val="24"/>
          <w:szCs w:val="24"/>
        </w:rPr>
        <w:t xml:space="preserve">populist </w:t>
      </w:r>
      <w:r w:rsidR="00CC588C">
        <w:rPr>
          <w:rFonts w:ascii="Arial" w:hAnsi="Arial" w:cs="Arial"/>
          <w:sz w:val="24"/>
          <w:szCs w:val="24"/>
        </w:rPr>
        <w:t xml:space="preserve">claims </w:t>
      </w:r>
      <w:r w:rsidR="00865A49">
        <w:rPr>
          <w:rFonts w:ascii="Arial" w:hAnsi="Arial" w:cs="Arial"/>
          <w:sz w:val="24"/>
          <w:szCs w:val="24"/>
        </w:rPr>
        <w:t>demonstrated the in</w:t>
      </w:r>
      <w:r w:rsidR="00080375">
        <w:rPr>
          <w:rFonts w:ascii="Arial" w:hAnsi="Arial" w:cs="Arial"/>
          <w:sz w:val="24"/>
          <w:szCs w:val="24"/>
        </w:rPr>
        <w:t xml:space="preserve">efficacy of </w:t>
      </w:r>
      <w:r w:rsidR="00E66E07">
        <w:rPr>
          <w:rFonts w:ascii="Arial" w:hAnsi="Arial" w:cs="Arial"/>
          <w:sz w:val="24"/>
          <w:szCs w:val="24"/>
        </w:rPr>
        <w:t xml:space="preserve">Western </w:t>
      </w:r>
      <w:r w:rsidR="006444E3">
        <w:rPr>
          <w:rFonts w:ascii="Arial" w:hAnsi="Arial" w:cs="Arial"/>
          <w:sz w:val="24"/>
          <w:szCs w:val="24"/>
        </w:rPr>
        <w:t xml:space="preserve">liberal </w:t>
      </w:r>
      <w:r w:rsidR="00080375">
        <w:rPr>
          <w:rFonts w:ascii="Arial" w:hAnsi="Arial" w:cs="Arial"/>
          <w:sz w:val="24"/>
          <w:szCs w:val="24"/>
        </w:rPr>
        <w:t>democracy.</w:t>
      </w:r>
      <w:r w:rsidR="003632C4">
        <w:rPr>
          <w:rStyle w:val="FootnoteReference"/>
          <w:rFonts w:ascii="Arial" w:hAnsi="Arial" w:cs="Arial"/>
          <w:sz w:val="24"/>
          <w:szCs w:val="24"/>
        </w:rPr>
        <w:footnoteReference w:id="22"/>
      </w:r>
      <w:r w:rsidR="00080375">
        <w:rPr>
          <w:rFonts w:ascii="Arial" w:hAnsi="Arial" w:cs="Arial"/>
          <w:sz w:val="24"/>
          <w:szCs w:val="24"/>
        </w:rPr>
        <w:t xml:space="preserve"> </w:t>
      </w:r>
      <w:r w:rsidR="00907D8C">
        <w:rPr>
          <w:rFonts w:ascii="Arial" w:hAnsi="Arial" w:cs="Arial"/>
          <w:sz w:val="24"/>
          <w:szCs w:val="24"/>
        </w:rPr>
        <w:t xml:space="preserve">A system that </w:t>
      </w:r>
      <w:r w:rsidR="000229D5">
        <w:rPr>
          <w:rFonts w:ascii="Arial" w:hAnsi="Arial" w:cs="Arial"/>
          <w:sz w:val="24"/>
          <w:szCs w:val="24"/>
        </w:rPr>
        <w:t xml:space="preserve">advocated equality </w:t>
      </w:r>
      <w:r w:rsidR="00907D8C">
        <w:rPr>
          <w:rFonts w:ascii="Arial" w:hAnsi="Arial" w:cs="Arial"/>
          <w:sz w:val="24"/>
          <w:szCs w:val="24"/>
        </w:rPr>
        <w:t>for</w:t>
      </w:r>
      <w:r w:rsidR="000229D5">
        <w:rPr>
          <w:rFonts w:ascii="Arial" w:hAnsi="Arial" w:cs="Arial"/>
          <w:sz w:val="24"/>
          <w:szCs w:val="24"/>
        </w:rPr>
        <w:t xml:space="preserve"> all gave citizens the unreasonable expectation that </w:t>
      </w:r>
      <w:r w:rsidR="00D8542F">
        <w:rPr>
          <w:rFonts w:ascii="Arial" w:hAnsi="Arial" w:cs="Arial"/>
          <w:sz w:val="24"/>
          <w:szCs w:val="24"/>
        </w:rPr>
        <w:t>th</w:t>
      </w:r>
      <w:r w:rsidR="008B0821">
        <w:rPr>
          <w:rFonts w:ascii="Arial" w:hAnsi="Arial" w:cs="Arial"/>
          <w:sz w:val="24"/>
          <w:szCs w:val="24"/>
        </w:rPr>
        <w:t xml:space="preserve">ey would actually rule as opposed to lodging the occasional vote or protest. </w:t>
      </w:r>
      <w:r w:rsidR="00995290">
        <w:rPr>
          <w:rFonts w:ascii="Arial" w:hAnsi="Arial" w:cs="Arial"/>
          <w:sz w:val="24"/>
          <w:szCs w:val="24"/>
        </w:rPr>
        <w:t xml:space="preserve">Since </w:t>
      </w:r>
      <w:r w:rsidR="000C40E4">
        <w:rPr>
          <w:rFonts w:ascii="Arial" w:hAnsi="Arial" w:cs="Arial"/>
          <w:sz w:val="24"/>
          <w:szCs w:val="24"/>
        </w:rPr>
        <w:t xml:space="preserve">framework institutions </w:t>
      </w:r>
      <w:r w:rsidR="00187E9B">
        <w:rPr>
          <w:rFonts w:ascii="Arial" w:hAnsi="Arial" w:cs="Arial"/>
          <w:sz w:val="24"/>
          <w:szCs w:val="24"/>
        </w:rPr>
        <w:t>can</w:t>
      </w:r>
      <w:r w:rsidR="004E3685">
        <w:rPr>
          <w:rFonts w:ascii="Arial" w:hAnsi="Arial" w:cs="Arial"/>
          <w:sz w:val="24"/>
          <w:szCs w:val="24"/>
        </w:rPr>
        <w:t>not</w:t>
      </w:r>
      <w:r w:rsidR="000C40E4">
        <w:rPr>
          <w:rFonts w:ascii="Arial" w:hAnsi="Arial" w:cs="Arial"/>
          <w:sz w:val="24"/>
          <w:szCs w:val="24"/>
        </w:rPr>
        <w:t xml:space="preserve"> accommodate them in any practical sense</w:t>
      </w:r>
      <w:r w:rsidR="00580DDB">
        <w:rPr>
          <w:rFonts w:ascii="Arial" w:hAnsi="Arial" w:cs="Arial"/>
          <w:sz w:val="24"/>
          <w:szCs w:val="24"/>
        </w:rPr>
        <w:t xml:space="preserve">, </w:t>
      </w:r>
      <w:r w:rsidR="004E3685">
        <w:rPr>
          <w:rFonts w:ascii="Arial" w:hAnsi="Arial" w:cs="Arial"/>
          <w:sz w:val="24"/>
          <w:szCs w:val="24"/>
        </w:rPr>
        <w:t xml:space="preserve">this </w:t>
      </w:r>
      <w:r w:rsidR="00187E9B">
        <w:rPr>
          <w:rFonts w:ascii="Arial" w:hAnsi="Arial" w:cs="Arial"/>
          <w:sz w:val="24"/>
          <w:szCs w:val="24"/>
        </w:rPr>
        <w:t xml:space="preserve">arouses </w:t>
      </w:r>
      <w:r w:rsidR="00874014">
        <w:rPr>
          <w:rFonts w:ascii="Arial" w:hAnsi="Arial" w:cs="Arial"/>
          <w:sz w:val="24"/>
          <w:szCs w:val="24"/>
        </w:rPr>
        <w:t>populist</w:t>
      </w:r>
      <w:r w:rsidR="004E3685">
        <w:rPr>
          <w:rFonts w:ascii="Arial" w:hAnsi="Arial" w:cs="Arial"/>
          <w:sz w:val="24"/>
          <w:szCs w:val="24"/>
        </w:rPr>
        <w:t xml:space="preserve"> </w:t>
      </w:r>
      <w:r w:rsidR="00BF7959">
        <w:rPr>
          <w:rFonts w:ascii="Arial" w:hAnsi="Arial" w:cs="Arial"/>
          <w:sz w:val="24"/>
          <w:szCs w:val="24"/>
        </w:rPr>
        <w:t>hostility</w:t>
      </w:r>
      <w:r w:rsidR="004E3685">
        <w:rPr>
          <w:rFonts w:ascii="Arial" w:hAnsi="Arial" w:cs="Arial"/>
          <w:sz w:val="24"/>
          <w:szCs w:val="24"/>
        </w:rPr>
        <w:t xml:space="preserve"> directed at </w:t>
      </w:r>
      <w:r w:rsidR="005551B1">
        <w:rPr>
          <w:rFonts w:ascii="Arial" w:hAnsi="Arial" w:cs="Arial"/>
          <w:sz w:val="24"/>
          <w:szCs w:val="24"/>
        </w:rPr>
        <w:t xml:space="preserve">the </w:t>
      </w:r>
      <w:r w:rsidR="004E3685">
        <w:rPr>
          <w:rFonts w:ascii="Arial" w:hAnsi="Arial" w:cs="Arial"/>
          <w:sz w:val="24"/>
          <w:szCs w:val="24"/>
        </w:rPr>
        <w:t xml:space="preserve">elites who </w:t>
      </w:r>
      <w:r w:rsidR="00BF7959">
        <w:rPr>
          <w:rFonts w:ascii="Arial" w:hAnsi="Arial" w:cs="Arial"/>
          <w:sz w:val="24"/>
          <w:szCs w:val="24"/>
        </w:rPr>
        <w:t>did</w:t>
      </w:r>
      <w:r w:rsidR="004E3685">
        <w:rPr>
          <w:rFonts w:ascii="Arial" w:hAnsi="Arial" w:cs="Arial"/>
          <w:sz w:val="24"/>
          <w:szCs w:val="24"/>
        </w:rPr>
        <w:t xml:space="preserve"> rule. </w:t>
      </w:r>
      <w:r w:rsidR="00C2540D">
        <w:rPr>
          <w:rFonts w:ascii="Arial" w:hAnsi="Arial" w:cs="Arial"/>
          <w:sz w:val="24"/>
          <w:szCs w:val="24"/>
        </w:rPr>
        <w:t>T</w:t>
      </w:r>
      <w:r w:rsidR="002B6B08">
        <w:rPr>
          <w:rFonts w:ascii="Arial" w:hAnsi="Arial" w:cs="Arial"/>
          <w:sz w:val="24"/>
          <w:szCs w:val="24"/>
        </w:rPr>
        <w:t xml:space="preserve">his </w:t>
      </w:r>
      <w:r w:rsidR="005A02A8">
        <w:rPr>
          <w:rFonts w:ascii="Arial" w:hAnsi="Arial" w:cs="Arial"/>
          <w:sz w:val="24"/>
          <w:szCs w:val="24"/>
        </w:rPr>
        <w:t xml:space="preserve">was </w:t>
      </w:r>
      <w:r w:rsidR="00C2540D">
        <w:rPr>
          <w:rFonts w:ascii="Arial" w:hAnsi="Arial" w:cs="Arial"/>
          <w:sz w:val="24"/>
          <w:szCs w:val="24"/>
        </w:rPr>
        <w:t>a</w:t>
      </w:r>
      <w:r w:rsidR="002B6B08">
        <w:rPr>
          <w:rFonts w:ascii="Arial" w:hAnsi="Arial" w:cs="Arial"/>
          <w:sz w:val="24"/>
          <w:szCs w:val="24"/>
        </w:rPr>
        <w:t xml:space="preserve"> </w:t>
      </w:r>
      <w:r w:rsidR="00813551">
        <w:rPr>
          <w:rFonts w:ascii="Arial" w:hAnsi="Arial" w:cs="Arial"/>
          <w:sz w:val="24"/>
          <w:szCs w:val="24"/>
        </w:rPr>
        <w:t xml:space="preserve">defect </w:t>
      </w:r>
      <w:r w:rsidR="005A02A8">
        <w:rPr>
          <w:rFonts w:ascii="Arial" w:hAnsi="Arial" w:cs="Arial"/>
          <w:sz w:val="24"/>
          <w:szCs w:val="24"/>
        </w:rPr>
        <w:t>in</w:t>
      </w:r>
      <w:r w:rsidR="00813551">
        <w:rPr>
          <w:rFonts w:ascii="Arial" w:hAnsi="Arial" w:cs="Arial"/>
          <w:sz w:val="24"/>
          <w:szCs w:val="24"/>
        </w:rPr>
        <w:t xml:space="preserve"> democratic order</w:t>
      </w:r>
      <w:r w:rsidR="00F517F7">
        <w:rPr>
          <w:rFonts w:ascii="Arial" w:hAnsi="Arial" w:cs="Arial"/>
          <w:sz w:val="24"/>
          <w:szCs w:val="24"/>
        </w:rPr>
        <w:t>.</w:t>
      </w:r>
      <w:r w:rsidR="00813551">
        <w:rPr>
          <w:rFonts w:ascii="Arial" w:hAnsi="Arial" w:cs="Arial"/>
          <w:sz w:val="24"/>
          <w:szCs w:val="24"/>
        </w:rPr>
        <w:t xml:space="preserve"> </w:t>
      </w:r>
    </w:p>
    <w:p w14:paraId="06FEF4F1" w14:textId="051BC1AA" w:rsidR="009229B1" w:rsidRDefault="00AB4B10" w:rsidP="00FF3D7E">
      <w:pPr>
        <w:spacing w:line="480" w:lineRule="auto"/>
        <w:ind w:firstLine="720"/>
        <w:rPr>
          <w:rFonts w:ascii="Arial" w:hAnsi="Arial" w:cs="Arial"/>
          <w:sz w:val="24"/>
          <w:szCs w:val="24"/>
        </w:rPr>
      </w:pPr>
      <w:r>
        <w:rPr>
          <w:rFonts w:ascii="Arial" w:hAnsi="Arial" w:cs="Arial"/>
          <w:sz w:val="24"/>
          <w:szCs w:val="24"/>
        </w:rPr>
        <w:t>N</w:t>
      </w:r>
      <w:r w:rsidR="001270F6">
        <w:rPr>
          <w:rFonts w:ascii="Arial" w:hAnsi="Arial" w:cs="Arial"/>
          <w:sz w:val="24"/>
          <w:szCs w:val="24"/>
        </w:rPr>
        <w:t xml:space="preserve">oting the outrage of </w:t>
      </w:r>
      <w:r w:rsidR="000C61DB">
        <w:rPr>
          <w:rFonts w:ascii="Arial" w:hAnsi="Arial" w:cs="Arial"/>
          <w:sz w:val="24"/>
          <w:szCs w:val="24"/>
        </w:rPr>
        <w:t>19</w:t>
      </w:r>
      <w:r w:rsidR="000C61DB" w:rsidRPr="000C61DB">
        <w:rPr>
          <w:rFonts w:ascii="Arial" w:hAnsi="Arial" w:cs="Arial"/>
          <w:sz w:val="24"/>
          <w:szCs w:val="24"/>
          <w:vertAlign w:val="superscript"/>
        </w:rPr>
        <w:t>th</w:t>
      </w:r>
      <w:r w:rsidR="000C61DB">
        <w:rPr>
          <w:rFonts w:ascii="Arial" w:hAnsi="Arial" w:cs="Arial"/>
          <w:sz w:val="24"/>
          <w:szCs w:val="24"/>
        </w:rPr>
        <w:t xml:space="preserve"> century </w:t>
      </w:r>
      <w:r w:rsidR="001270F6">
        <w:rPr>
          <w:rFonts w:ascii="Arial" w:hAnsi="Arial" w:cs="Arial"/>
          <w:sz w:val="24"/>
          <w:szCs w:val="24"/>
        </w:rPr>
        <w:t xml:space="preserve">Jackson era partisans who had discovered that America was not as democratic as they had wanted to believe, </w:t>
      </w:r>
      <w:r w:rsidR="00654C51">
        <w:rPr>
          <w:rFonts w:ascii="Arial" w:hAnsi="Arial" w:cs="Arial"/>
          <w:sz w:val="24"/>
          <w:szCs w:val="24"/>
        </w:rPr>
        <w:t xml:space="preserve">Judith Shklar </w:t>
      </w:r>
      <w:r w:rsidR="001270F6">
        <w:rPr>
          <w:rFonts w:ascii="Arial" w:hAnsi="Arial" w:cs="Arial"/>
          <w:sz w:val="24"/>
          <w:szCs w:val="24"/>
        </w:rPr>
        <w:t>was far from sympathetic. The deceived shouted hypocrisy, but they should have known the simple facts.  (1) “</w:t>
      </w:r>
      <w:r w:rsidR="001270F6" w:rsidRPr="3D3A1EE2">
        <w:rPr>
          <w:rFonts w:ascii="Arial" w:hAnsi="Arial" w:cs="Arial"/>
          <w:sz w:val="24"/>
          <w:szCs w:val="24"/>
        </w:rPr>
        <w:t>Consent is not easily won or preserved in any liberal democracy</w:t>
      </w:r>
      <w:r w:rsidR="001270F6">
        <w:rPr>
          <w:rFonts w:ascii="Arial" w:hAnsi="Arial" w:cs="Arial"/>
          <w:sz w:val="24"/>
          <w:szCs w:val="24"/>
        </w:rPr>
        <w:t xml:space="preserve">.” (2) </w:t>
      </w:r>
      <w:r w:rsidR="001270F6" w:rsidRPr="3D3A1EE2">
        <w:rPr>
          <w:rFonts w:ascii="Arial" w:hAnsi="Arial" w:cs="Arial"/>
          <w:sz w:val="24"/>
          <w:szCs w:val="24"/>
        </w:rPr>
        <w:t>“Elections are rituals in form and function</w:t>
      </w:r>
      <w:r w:rsidR="001270F6">
        <w:rPr>
          <w:rFonts w:ascii="Arial" w:hAnsi="Arial" w:cs="Arial"/>
          <w:sz w:val="24"/>
          <w:szCs w:val="24"/>
        </w:rPr>
        <w:t>.” (3) “T</w:t>
      </w:r>
      <w:r w:rsidR="001270F6" w:rsidRPr="3D3A1EE2">
        <w:rPr>
          <w:rFonts w:ascii="Arial" w:hAnsi="Arial" w:cs="Arial"/>
          <w:sz w:val="24"/>
          <w:szCs w:val="24"/>
        </w:rPr>
        <w:t>he pretension was simple: the people ruled. In fact, they did not, they only played a role in elections</w:t>
      </w:r>
      <w:r w:rsidR="001E7E35">
        <w:rPr>
          <w:rFonts w:ascii="Arial" w:hAnsi="Arial" w:cs="Arial"/>
          <w:sz w:val="24"/>
          <w:szCs w:val="24"/>
        </w:rPr>
        <w:t>.</w:t>
      </w:r>
      <w:r w:rsidR="001270F6" w:rsidRPr="3D3A1EE2">
        <w:rPr>
          <w:rFonts w:ascii="Arial" w:hAnsi="Arial" w:cs="Arial"/>
          <w:sz w:val="24"/>
          <w:szCs w:val="24"/>
        </w:rPr>
        <w:t>”</w:t>
      </w:r>
      <w:r w:rsidR="001E7E35">
        <w:rPr>
          <w:rStyle w:val="FootnoteReference"/>
          <w:rFonts w:ascii="Arial" w:hAnsi="Arial" w:cs="Arial"/>
          <w:sz w:val="24"/>
          <w:szCs w:val="24"/>
        </w:rPr>
        <w:footnoteReference w:id="23"/>
      </w:r>
      <w:r w:rsidR="001421B4">
        <w:rPr>
          <w:rFonts w:ascii="Arial" w:hAnsi="Arial" w:cs="Arial"/>
          <w:sz w:val="24"/>
          <w:szCs w:val="24"/>
        </w:rPr>
        <w:t xml:space="preserve"> Pierre </w:t>
      </w:r>
      <w:r w:rsidR="00797693">
        <w:rPr>
          <w:rFonts w:ascii="Arial" w:hAnsi="Arial" w:cs="Arial"/>
          <w:sz w:val="24"/>
          <w:szCs w:val="24"/>
        </w:rPr>
        <w:t>Rosanvallon</w:t>
      </w:r>
      <w:r w:rsidR="001421B4">
        <w:rPr>
          <w:rFonts w:ascii="Arial" w:hAnsi="Arial" w:cs="Arial"/>
          <w:sz w:val="24"/>
          <w:szCs w:val="24"/>
        </w:rPr>
        <w:t xml:space="preserve"> </w:t>
      </w:r>
      <w:r w:rsidR="00757C43">
        <w:rPr>
          <w:rFonts w:ascii="Arial" w:hAnsi="Arial" w:cs="Arial"/>
          <w:sz w:val="24"/>
          <w:szCs w:val="24"/>
        </w:rPr>
        <w:t xml:space="preserve">has </w:t>
      </w:r>
      <w:r w:rsidR="009229B1" w:rsidRPr="5BA8FF9A">
        <w:rPr>
          <w:rFonts w:ascii="Arial" w:hAnsi="Arial" w:cs="Arial"/>
          <w:sz w:val="24"/>
          <w:szCs w:val="24"/>
        </w:rPr>
        <w:t>argue</w:t>
      </w:r>
      <w:r w:rsidR="009229B1">
        <w:rPr>
          <w:rFonts w:ascii="Arial" w:hAnsi="Arial" w:cs="Arial"/>
          <w:sz w:val="24"/>
          <w:szCs w:val="24"/>
        </w:rPr>
        <w:t>d</w:t>
      </w:r>
      <w:r w:rsidR="009229B1" w:rsidRPr="5BA8FF9A">
        <w:rPr>
          <w:rFonts w:ascii="Arial" w:hAnsi="Arial" w:cs="Arial"/>
          <w:sz w:val="24"/>
          <w:szCs w:val="24"/>
        </w:rPr>
        <w:t xml:space="preserve"> </w:t>
      </w:r>
      <w:r w:rsidR="009229B1">
        <w:rPr>
          <w:rFonts w:ascii="Arial" w:hAnsi="Arial" w:cs="Arial"/>
          <w:sz w:val="24"/>
          <w:szCs w:val="24"/>
        </w:rPr>
        <w:t xml:space="preserve">for the permanence of </w:t>
      </w:r>
      <w:r w:rsidR="009229B1" w:rsidRPr="5BA8FF9A">
        <w:rPr>
          <w:rFonts w:ascii="Arial" w:hAnsi="Arial" w:cs="Arial"/>
          <w:sz w:val="24"/>
          <w:szCs w:val="24"/>
        </w:rPr>
        <w:t>populism</w:t>
      </w:r>
      <w:r w:rsidR="007D558D">
        <w:rPr>
          <w:rFonts w:ascii="Arial" w:hAnsi="Arial" w:cs="Arial"/>
          <w:sz w:val="24"/>
          <w:szCs w:val="24"/>
        </w:rPr>
        <w:t xml:space="preserve"> in the 21</w:t>
      </w:r>
      <w:r w:rsidR="007D558D" w:rsidRPr="007D558D">
        <w:rPr>
          <w:rFonts w:ascii="Arial" w:hAnsi="Arial" w:cs="Arial"/>
          <w:sz w:val="24"/>
          <w:szCs w:val="24"/>
          <w:vertAlign w:val="superscript"/>
        </w:rPr>
        <w:t>st</w:t>
      </w:r>
      <w:r w:rsidR="007D558D">
        <w:rPr>
          <w:rFonts w:ascii="Arial" w:hAnsi="Arial" w:cs="Arial"/>
          <w:sz w:val="24"/>
          <w:szCs w:val="24"/>
        </w:rPr>
        <w:t xml:space="preserve"> century</w:t>
      </w:r>
      <w:r w:rsidR="009C6328">
        <w:rPr>
          <w:rFonts w:ascii="Arial" w:hAnsi="Arial" w:cs="Arial"/>
          <w:sz w:val="24"/>
          <w:szCs w:val="24"/>
        </w:rPr>
        <w:t>.</w:t>
      </w:r>
      <w:r w:rsidR="001E7E35">
        <w:rPr>
          <w:rStyle w:val="FootnoteReference"/>
          <w:rFonts w:ascii="Arial" w:hAnsi="Arial" w:cs="Arial"/>
          <w:sz w:val="24"/>
          <w:szCs w:val="24"/>
        </w:rPr>
        <w:footnoteReference w:id="24"/>
      </w:r>
      <w:r w:rsidR="009C6328">
        <w:rPr>
          <w:rFonts w:ascii="Arial" w:hAnsi="Arial" w:cs="Arial"/>
          <w:sz w:val="24"/>
          <w:szCs w:val="24"/>
        </w:rPr>
        <w:t xml:space="preserve"> </w:t>
      </w:r>
      <w:r w:rsidR="006F2860">
        <w:rPr>
          <w:rFonts w:ascii="Arial" w:hAnsi="Arial" w:cs="Arial"/>
          <w:sz w:val="24"/>
          <w:szCs w:val="24"/>
        </w:rPr>
        <w:t xml:space="preserve">However, </w:t>
      </w:r>
      <w:r w:rsidR="009915EB">
        <w:rPr>
          <w:rFonts w:ascii="Arial" w:hAnsi="Arial" w:cs="Arial"/>
          <w:sz w:val="24"/>
          <w:szCs w:val="24"/>
        </w:rPr>
        <w:t xml:space="preserve">populism </w:t>
      </w:r>
      <w:r w:rsidR="006F2860">
        <w:rPr>
          <w:rFonts w:ascii="Arial" w:hAnsi="Arial" w:cs="Arial"/>
          <w:sz w:val="24"/>
          <w:szCs w:val="24"/>
        </w:rPr>
        <w:t xml:space="preserve">may have </w:t>
      </w:r>
      <w:r w:rsidR="00DE7243">
        <w:rPr>
          <w:rFonts w:ascii="Arial" w:hAnsi="Arial" w:cs="Arial"/>
          <w:sz w:val="24"/>
          <w:szCs w:val="24"/>
        </w:rPr>
        <w:t xml:space="preserve">always </w:t>
      </w:r>
      <w:r w:rsidR="009915EB">
        <w:rPr>
          <w:rFonts w:ascii="Arial" w:hAnsi="Arial" w:cs="Arial"/>
          <w:sz w:val="24"/>
          <w:szCs w:val="24"/>
        </w:rPr>
        <w:t xml:space="preserve">been </w:t>
      </w:r>
      <w:r w:rsidR="00BF376F">
        <w:rPr>
          <w:rFonts w:ascii="Arial" w:hAnsi="Arial" w:cs="Arial"/>
          <w:sz w:val="24"/>
          <w:szCs w:val="24"/>
        </w:rPr>
        <w:t xml:space="preserve">a part of </w:t>
      </w:r>
      <w:r w:rsidR="00DE7243">
        <w:rPr>
          <w:rFonts w:ascii="Arial" w:hAnsi="Arial" w:cs="Arial"/>
          <w:sz w:val="24"/>
          <w:szCs w:val="24"/>
        </w:rPr>
        <w:t xml:space="preserve">the </w:t>
      </w:r>
      <w:r w:rsidR="00BF376F">
        <w:rPr>
          <w:rFonts w:ascii="Arial" w:hAnsi="Arial" w:cs="Arial"/>
          <w:sz w:val="24"/>
          <w:szCs w:val="24"/>
        </w:rPr>
        <w:t>America</w:t>
      </w:r>
      <w:r w:rsidR="006F2860">
        <w:rPr>
          <w:rFonts w:ascii="Arial" w:hAnsi="Arial" w:cs="Arial"/>
          <w:sz w:val="24"/>
          <w:szCs w:val="24"/>
        </w:rPr>
        <w:t>n experiment</w:t>
      </w:r>
      <w:r w:rsidR="00356740">
        <w:rPr>
          <w:rFonts w:ascii="Arial" w:hAnsi="Arial" w:cs="Arial"/>
          <w:sz w:val="24"/>
          <w:szCs w:val="24"/>
        </w:rPr>
        <w:t xml:space="preserve">, at least in the form of </w:t>
      </w:r>
      <w:r w:rsidR="003E7052">
        <w:rPr>
          <w:rFonts w:ascii="Arial" w:hAnsi="Arial" w:cs="Arial"/>
          <w:sz w:val="24"/>
          <w:szCs w:val="24"/>
        </w:rPr>
        <w:t xml:space="preserve">people </w:t>
      </w:r>
      <w:r w:rsidR="009229B1" w:rsidRPr="5BA8FF9A">
        <w:rPr>
          <w:rFonts w:ascii="Arial" w:hAnsi="Arial" w:cs="Arial"/>
          <w:sz w:val="24"/>
          <w:szCs w:val="24"/>
        </w:rPr>
        <w:lastRenderedPageBreak/>
        <w:t>having vaguely anarchist antipathies regarding elite institutions which governed from afar</w:t>
      </w:r>
      <w:r w:rsidR="00757C43">
        <w:rPr>
          <w:rFonts w:ascii="Arial" w:hAnsi="Arial" w:cs="Arial"/>
          <w:sz w:val="24"/>
          <w:szCs w:val="24"/>
        </w:rPr>
        <w:t>.</w:t>
      </w:r>
    </w:p>
    <w:p w14:paraId="19E2D20D" w14:textId="06513F1A" w:rsidR="00900CCB" w:rsidRDefault="00900CCB" w:rsidP="00A470C1">
      <w:pPr>
        <w:spacing w:line="480" w:lineRule="auto"/>
        <w:ind w:firstLine="720"/>
        <w:rPr>
          <w:rFonts w:ascii="Arial" w:hAnsi="Arial" w:cs="Arial"/>
          <w:sz w:val="24"/>
          <w:szCs w:val="24"/>
        </w:rPr>
      </w:pPr>
      <w:r w:rsidRPr="5BA8FF9A">
        <w:rPr>
          <w:rFonts w:ascii="Arial" w:hAnsi="Arial" w:cs="Arial"/>
          <w:sz w:val="24"/>
          <w:szCs w:val="24"/>
        </w:rPr>
        <w:t xml:space="preserve">Another fissure </w:t>
      </w:r>
      <w:r w:rsidR="007B1CA4">
        <w:rPr>
          <w:rFonts w:ascii="Arial" w:hAnsi="Arial" w:cs="Arial"/>
          <w:sz w:val="24"/>
          <w:szCs w:val="24"/>
        </w:rPr>
        <w:t xml:space="preserve">dividing </w:t>
      </w:r>
      <w:r w:rsidR="00A454F9">
        <w:rPr>
          <w:rFonts w:ascii="Arial" w:hAnsi="Arial" w:cs="Arial"/>
          <w:sz w:val="24"/>
          <w:szCs w:val="24"/>
        </w:rPr>
        <w:t>popular</w:t>
      </w:r>
      <w:r w:rsidRPr="5BA8FF9A">
        <w:rPr>
          <w:rFonts w:ascii="Arial" w:hAnsi="Arial" w:cs="Arial"/>
          <w:sz w:val="24"/>
          <w:szCs w:val="24"/>
        </w:rPr>
        <w:t xml:space="preserve"> cultures was a more familiar </w:t>
      </w:r>
      <w:r w:rsidR="00285088">
        <w:rPr>
          <w:rFonts w:ascii="Arial" w:hAnsi="Arial" w:cs="Arial"/>
          <w:sz w:val="24"/>
          <w:szCs w:val="24"/>
        </w:rPr>
        <w:t xml:space="preserve">issue: </w:t>
      </w:r>
      <w:r w:rsidRPr="5BA8FF9A">
        <w:rPr>
          <w:rFonts w:ascii="Arial" w:hAnsi="Arial" w:cs="Arial"/>
          <w:sz w:val="24"/>
          <w:szCs w:val="24"/>
        </w:rPr>
        <w:t>a split between those who</w:t>
      </w:r>
      <w:r w:rsidR="00CF6CFA">
        <w:rPr>
          <w:rFonts w:ascii="Arial" w:hAnsi="Arial" w:cs="Arial"/>
          <w:sz w:val="24"/>
          <w:szCs w:val="24"/>
        </w:rPr>
        <w:t xml:space="preserve">se primary loyalties were to already existing </w:t>
      </w:r>
      <w:r w:rsidR="00BC7540">
        <w:rPr>
          <w:rFonts w:ascii="Arial" w:hAnsi="Arial" w:cs="Arial"/>
          <w:sz w:val="24"/>
          <w:szCs w:val="24"/>
        </w:rPr>
        <w:t xml:space="preserve">communities </w:t>
      </w:r>
      <w:r w:rsidRPr="5BA8FF9A">
        <w:rPr>
          <w:rFonts w:ascii="Arial" w:hAnsi="Arial" w:cs="Arial"/>
          <w:sz w:val="24"/>
          <w:szCs w:val="24"/>
        </w:rPr>
        <w:t>versus those comfortable with “experiments in living” as J.S. Mill put it</w:t>
      </w:r>
      <w:r>
        <w:rPr>
          <w:rFonts w:ascii="Arial" w:hAnsi="Arial" w:cs="Arial"/>
          <w:sz w:val="24"/>
          <w:szCs w:val="24"/>
        </w:rPr>
        <w:t xml:space="preserve"> in </w:t>
      </w:r>
      <w:r w:rsidRPr="00A56D0B">
        <w:rPr>
          <w:rFonts w:ascii="Arial" w:hAnsi="Arial" w:cs="Arial"/>
          <w:i/>
          <w:iCs/>
          <w:sz w:val="24"/>
          <w:szCs w:val="24"/>
        </w:rPr>
        <w:t>On Liberty</w:t>
      </w:r>
      <w:r w:rsidR="00A454F9">
        <w:rPr>
          <w:rFonts w:ascii="Arial" w:hAnsi="Arial" w:cs="Arial"/>
          <w:sz w:val="24"/>
          <w:szCs w:val="24"/>
        </w:rPr>
        <w:t xml:space="preserve">, which was also, not coincidentally, a paean to </w:t>
      </w:r>
      <w:r w:rsidR="00F44651">
        <w:rPr>
          <w:rFonts w:ascii="Arial" w:hAnsi="Arial" w:cs="Arial"/>
          <w:sz w:val="24"/>
          <w:szCs w:val="24"/>
        </w:rPr>
        <w:t>individualism</w:t>
      </w:r>
      <w:r w:rsidR="00C45001">
        <w:rPr>
          <w:rFonts w:ascii="Arial" w:hAnsi="Arial" w:cs="Arial"/>
          <w:sz w:val="24"/>
          <w:szCs w:val="24"/>
        </w:rPr>
        <w:t xml:space="preserve"> against traditional </w:t>
      </w:r>
      <w:r w:rsidR="004709EF">
        <w:rPr>
          <w:rFonts w:ascii="Arial" w:hAnsi="Arial" w:cs="Arial"/>
          <w:sz w:val="24"/>
          <w:szCs w:val="24"/>
        </w:rPr>
        <w:t xml:space="preserve">ways of life. </w:t>
      </w:r>
      <w:r w:rsidRPr="5BA8FF9A">
        <w:rPr>
          <w:rFonts w:ascii="Arial" w:hAnsi="Arial" w:cs="Arial"/>
          <w:sz w:val="24"/>
          <w:szCs w:val="24"/>
        </w:rPr>
        <w:t>Th</w:t>
      </w:r>
      <w:r w:rsidR="00407D7E">
        <w:rPr>
          <w:rFonts w:ascii="Arial" w:hAnsi="Arial" w:cs="Arial"/>
          <w:sz w:val="24"/>
          <w:szCs w:val="24"/>
        </w:rPr>
        <w:t>ese options—communit</w:t>
      </w:r>
      <w:r w:rsidR="009C794F">
        <w:rPr>
          <w:rFonts w:ascii="Arial" w:hAnsi="Arial" w:cs="Arial"/>
          <w:sz w:val="24"/>
          <w:szCs w:val="24"/>
        </w:rPr>
        <w:t>ies</w:t>
      </w:r>
      <w:r w:rsidR="00407D7E">
        <w:rPr>
          <w:rFonts w:ascii="Arial" w:hAnsi="Arial" w:cs="Arial"/>
          <w:sz w:val="24"/>
          <w:szCs w:val="24"/>
        </w:rPr>
        <w:t xml:space="preserve"> of </w:t>
      </w:r>
      <w:r w:rsidR="00133C6D">
        <w:rPr>
          <w:rFonts w:ascii="Arial" w:hAnsi="Arial" w:cs="Arial"/>
          <w:sz w:val="24"/>
          <w:szCs w:val="24"/>
        </w:rPr>
        <w:t xml:space="preserve">collective </w:t>
      </w:r>
      <w:r w:rsidR="00407D7E">
        <w:rPr>
          <w:rFonts w:ascii="Arial" w:hAnsi="Arial" w:cs="Arial"/>
          <w:sz w:val="24"/>
          <w:szCs w:val="24"/>
        </w:rPr>
        <w:t>adhesion or cultures of individual endeavor</w:t>
      </w:r>
      <w:r w:rsidR="0046705E">
        <w:rPr>
          <w:rFonts w:ascii="Arial" w:hAnsi="Arial" w:cs="Arial"/>
          <w:sz w:val="24"/>
          <w:szCs w:val="24"/>
        </w:rPr>
        <w:t>—</w:t>
      </w:r>
      <w:r w:rsidRPr="5BA8FF9A">
        <w:rPr>
          <w:rFonts w:ascii="Arial" w:hAnsi="Arial" w:cs="Arial"/>
          <w:sz w:val="24"/>
          <w:szCs w:val="24"/>
        </w:rPr>
        <w:t xml:space="preserve">pitted people against one another in complex ways, complex because people drifted from one camp to another depending on the issue. </w:t>
      </w:r>
    </w:p>
    <w:p w14:paraId="52542D2B" w14:textId="755330D4" w:rsidR="003E0415" w:rsidRDefault="004E38E6" w:rsidP="008B404D">
      <w:pPr>
        <w:spacing w:line="480" w:lineRule="auto"/>
        <w:ind w:firstLine="720"/>
        <w:rPr>
          <w:rFonts w:ascii="Arial" w:hAnsi="Arial" w:cs="Arial"/>
          <w:sz w:val="24"/>
          <w:szCs w:val="24"/>
        </w:rPr>
      </w:pPr>
      <w:r>
        <w:rPr>
          <w:rFonts w:ascii="Arial" w:hAnsi="Arial" w:cs="Arial"/>
          <w:sz w:val="24"/>
          <w:szCs w:val="24"/>
        </w:rPr>
        <w:t>1960</w:t>
      </w:r>
      <w:r w:rsidR="00757C43">
        <w:rPr>
          <w:rFonts w:ascii="Arial" w:hAnsi="Arial" w:cs="Arial"/>
          <w:sz w:val="24"/>
          <w:szCs w:val="24"/>
        </w:rPr>
        <w:t>’</w:t>
      </w:r>
      <w:r>
        <w:rPr>
          <w:rFonts w:ascii="Arial" w:hAnsi="Arial" w:cs="Arial"/>
          <w:sz w:val="24"/>
          <w:szCs w:val="24"/>
        </w:rPr>
        <w:t xml:space="preserve">s </w:t>
      </w:r>
      <w:r w:rsidR="00A51055">
        <w:rPr>
          <w:rFonts w:ascii="Arial" w:hAnsi="Arial" w:cs="Arial"/>
          <w:sz w:val="24"/>
          <w:szCs w:val="24"/>
        </w:rPr>
        <w:t>l</w:t>
      </w:r>
      <w:r w:rsidR="00AA11D3" w:rsidRPr="00AA11D3">
        <w:rPr>
          <w:rFonts w:ascii="Arial" w:hAnsi="Arial" w:cs="Arial"/>
          <w:sz w:val="24"/>
          <w:szCs w:val="24"/>
        </w:rPr>
        <w:t xml:space="preserve">eft populism </w:t>
      </w:r>
      <w:r>
        <w:rPr>
          <w:rFonts w:ascii="Arial" w:hAnsi="Arial" w:cs="Arial"/>
          <w:sz w:val="24"/>
          <w:szCs w:val="24"/>
        </w:rPr>
        <w:t>wa</w:t>
      </w:r>
      <w:r w:rsidR="00AA11D3" w:rsidRPr="00AA11D3">
        <w:rPr>
          <w:rFonts w:ascii="Arial" w:hAnsi="Arial" w:cs="Arial"/>
          <w:sz w:val="24"/>
          <w:szCs w:val="24"/>
        </w:rPr>
        <w:t xml:space="preserve">s arguably animated by a single principle, one uniquely strong in the U.S., the right, and sometimes the duty, of self-expression. </w:t>
      </w:r>
      <w:r w:rsidR="00DD5912">
        <w:rPr>
          <w:rFonts w:ascii="Arial" w:hAnsi="Arial" w:cs="Arial"/>
          <w:sz w:val="24"/>
          <w:szCs w:val="24"/>
        </w:rPr>
        <w:t>T</w:t>
      </w:r>
      <w:r w:rsidR="00AA11D3" w:rsidRPr="00AA11D3">
        <w:rPr>
          <w:rFonts w:ascii="Arial" w:hAnsi="Arial" w:cs="Arial"/>
          <w:sz w:val="24"/>
          <w:szCs w:val="24"/>
        </w:rPr>
        <w:t>his principle is egalitarian in the sense of being anti-hierarchical</w:t>
      </w:r>
      <w:r w:rsidR="00FF03B0">
        <w:rPr>
          <w:rFonts w:ascii="Arial" w:hAnsi="Arial" w:cs="Arial"/>
          <w:sz w:val="24"/>
          <w:szCs w:val="24"/>
        </w:rPr>
        <w:t>,</w:t>
      </w:r>
      <w:r w:rsidR="002A62C7">
        <w:rPr>
          <w:rFonts w:ascii="Arial" w:hAnsi="Arial" w:cs="Arial"/>
          <w:sz w:val="24"/>
          <w:szCs w:val="24"/>
        </w:rPr>
        <w:t xml:space="preserve"> for s</w:t>
      </w:r>
      <w:r w:rsidR="00AA11D3" w:rsidRPr="00AA11D3">
        <w:rPr>
          <w:rFonts w:ascii="Arial" w:hAnsi="Arial" w:cs="Arial"/>
          <w:sz w:val="24"/>
          <w:szCs w:val="24"/>
        </w:rPr>
        <w:t xml:space="preserve">ocial hierarchies legitimate the self-expression </w:t>
      </w:r>
      <w:r w:rsidR="000374DB">
        <w:rPr>
          <w:rFonts w:ascii="Arial" w:hAnsi="Arial" w:cs="Arial"/>
          <w:sz w:val="24"/>
          <w:szCs w:val="24"/>
        </w:rPr>
        <w:t xml:space="preserve">of </w:t>
      </w:r>
      <w:r w:rsidR="00AA11D3" w:rsidRPr="00AA11D3">
        <w:rPr>
          <w:rFonts w:ascii="Arial" w:hAnsi="Arial" w:cs="Arial"/>
          <w:sz w:val="24"/>
          <w:szCs w:val="24"/>
        </w:rPr>
        <w:t xml:space="preserve">only the few. </w:t>
      </w:r>
      <w:r w:rsidR="005C3587">
        <w:rPr>
          <w:rFonts w:ascii="Arial" w:hAnsi="Arial" w:cs="Arial"/>
          <w:sz w:val="24"/>
          <w:szCs w:val="24"/>
        </w:rPr>
        <w:t xml:space="preserve">The Berkeley Free Speech Movement of 1964 what perhaps the iconic representation of these claims. </w:t>
      </w:r>
      <w:r w:rsidR="00FF03B0">
        <w:rPr>
          <w:rFonts w:ascii="Arial" w:hAnsi="Arial" w:cs="Arial"/>
          <w:sz w:val="24"/>
          <w:szCs w:val="24"/>
        </w:rPr>
        <w:t>E</w:t>
      </w:r>
      <w:r w:rsidR="00AA11D3" w:rsidRPr="00AA11D3">
        <w:rPr>
          <w:rFonts w:ascii="Arial" w:hAnsi="Arial" w:cs="Arial"/>
          <w:sz w:val="24"/>
          <w:szCs w:val="24"/>
        </w:rPr>
        <w:t xml:space="preserve">xpressiveness </w:t>
      </w:r>
      <w:r w:rsidR="00FF03B0">
        <w:rPr>
          <w:rFonts w:ascii="Arial" w:hAnsi="Arial" w:cs="Arial"/>
          <w:sz w:val="24"/>
          <w:szCs w:val="24"/>
        </w:rPr>
        <w:t>became</w:t>
      </w:r>
      <w:r w:rsidR="004D5E83">
        <w:rPr>
          <w:rFonts w:ascii="Arial" w:hAnsi="Arial" w:cs="Arial"/>
          <w:sz w:val="24"/>
          <w:szCs w:val="24"/>
        </w:rPr>
        <w:t xml:space="preserve"> a </w:t>
      </w:r>
      <w:r w:rsidR="00AA11D3" w:rsidRPr="00AA11D3">
        <w:rPr>
          <w:rFonts w:ascii="Arial" w:hAnsi="Arial" w:cs="Arial"/>
          <w:sz w:val="24"/>
          <w:szCs w:val="24"/>
        </w:rPr>
        <w:t>weapon in struggles again</w:t>
      </w:r>
      <w:r w:rsidR="00FF03B0">
        <w:rPr>
          <w:rFonts w:ascii="Arial" w:hAnsi="Arial" w:cs="Arial"/>
          <w:sz w:val="24"/>
          <w:szCs w:val="24"/>
        </w:rPr>
        <w:t xml:space="preserve">st </w:t>
      </w:r>
      <w:r w:rsidR="00AA11D3" w:rsidRPr="00AA11D3">
        <w:rPr>
          <w:rFonts w:ascii="Arial" w:hAnsi="Arial" w:cs="Arial"/>
          <w:sz w:val="24"/>
          <w:szCs w:val="24"/>
        </w:rPr>
        <w:t>hierarchy</w:t>
      </w:r>
      <w:r w:rsidR="004F5DBB">
        <w:rPr>
          <w:rFonts w:ascii="Arial" w:hAnsi="Arial" w:cs="Arial"/>
          <w:sz w:val="24"/>
          <w:szCs w:val="24"/>
        </w:rPr>
        <w:t xml:space="preserve">. </w:t>
      </w:r>
      <w:r w:rsidR="00755D84">
        <w:rPr>
          <w:rFonts w:ascii="Arial" w:hAnsi="Arial" w:cs="Arial"/>
          <w:sz w:val="24"/>
          <w:szCs w:val="24"/>
        </w:rPr>
        <w:t>Ironically, s</w:t>
      </w:r>
      <w:r w:rsidR="00AA11D3" w:rsidRPr="00AA11D3">
        <w:rPr>
          <w:rFonts w:ascii="Arial" w:hAnsi="Arial" w:cs="Arial"/>
          <w:sz w:val="24"/>
          <w:szCs w:val="24"/>
        </w:rPr>
        <w:t>elf-</w:t>
      </w:r>
      <w:r w:rsidR="00755D84">
        <w:rPr>
          <w:rFonts w:ascii="Arial" w:hAnsi="Arial" w:cs="Arial"/>
          <w:sz w:val="24"/>
          <w:szCs w:val="24"/>
        </w:rPr>
        <w:t>expression</w:t>
      </w:r>
      <w:r w:rsidR="00AA11D3" w:rsidRPr="00AA11D3">
        <w:rPr>
          <w:rFonts w:ascii="Arial" w:hAnsi="Arial" w:cs="Arial"/>
          <w:sz w:val="24"/>
          <w:szCs w:val="24"/>
        </w:rPr>
        <w:t xml:space="preserve"> </w:t>
      </w:r>
      <w:r w:rsidR="008B14F6">
        <w:rPr>
          <w:rFonts w:ascii="Arial" w:hAnsi="Arial" w:cs="Arial"/>
          <w:sz w:val="24"/>
          <w:szCs w:val="24"/>
        </w:rPr>
        <w:t>evo</w:t>
      </w:r>
      <w:r w:rsidR="00837DDC">
        <w:rPr>
          <w:rFonts w:ascii="Arial" w:hAnsi="Arial" w:cs="Arial"/>
          <w:sz w:val="24"/>
          <w:szCs w:val="24"/>
        </w:rPr>
        <w:t xml:space="preserve">lved, too, and became a market </w:t>
      </w:r>
      <w:r w:rsidR="003A23DB">
        <w:rPr>
          <w:rFonts w:ascii="Arial" w:hAnsi="Arial" w:cs="Arial"/>
          <w:sz w:val="24"/>
          <w:szCs w:val="24"/>
        </w:rPr>
        <w:t xml:space="preserve">justifying </w:t>
      </w:r>
      <w:r w:rsidR="000F4C20">
        <w:rPr>
          <w:rFonts w:ascii="Arial" w:hAnsi="Arial" w:cs="Arial"/>
          <w:sz w:val="24"/>
          <w:szCs w:val="24"/>
        </w:rPr>
        <w:t>ideology associated</w:t>
      </w:r>
      <w:r w:rsidR="00641FFF">
        <w:rPr>
          <w:rFonts w:ascii="Arial" w:hAnsi="Arial" w:cs="Arial"/>
          <w:sz w:val="24"/>
          <w:szCs w:val="24"/>
        </w:rPr>
        <w:t xml:space="preserve"> with </w:t>
      </w:r>
      <w:r w:rsidR="00AA11D3" w:rsidRPr="00AA11D3">
        <w:rPr>
          <w:rFonts w:ascii="Arial" w:hAnsi="Arial" w:cs="Arial"/>
          <w:sz w:val="24"/>
          <w:szCs w:val="24"/>
        </w:rPr>
        <w:t>entrepreneurial risk-taking</w:t>
      </w:r>
      <w:r w:rsidR="003E0415">
        <w:rPr>
          <w:rFonts w:ascii="Arial" w:hAnsi="Arial" w:cs="Arial"/>
          <w:sz w:val="24"/>
          <w:szCs w:val="24"/>
        </w:rPr>
        <w:t xml:space="preserve"> and </w:t>
      </w:r>
      <w:r w:rsidR="0021645F">
        <w:rPr>
          <w:rFonts w:ascii="Arial" w:hAnsi="Arial" w:cs="Arial"/>
          <w:sz w:val="24"/>
          <w:szCs w:val="24"/>
        </w:rPr>
        <w:t xml:space="preserve">the </w:t>
      </w:r>
      <w:r w:rsidR="003E0415">
        <w:rPr>
          <w:rFonts w:ascii="Arial" w:hAnsi="Arial" w:cs="Arial"/>
          <w:sz w:val="24"/>
          <w:szCs w:val="24"/>
        </w:rPr>
        <w:t>break</w:t>
      </w:r>
      <w:r w:rsidR="00641FFF">
        <w:rPr>
          <w:rFonts w:ascii="Arial" w:hAnsi="Arial" w:cs="Arial"/>
          <w:sz w:val="24"/>
          <w:szCs w:val="24"/>
        </w:rPr>
        <w:t xml:space="preserve">ing </w:t>
      </w:r>
      <w:r w:rsidR="0021645F">
        <w:rPr>
          <w:rFonts w:ascii="Arial" w:hAnsi="Arial" w:cs="Arial"/>
          <w:sz w:val="24"/>
          <w:szCs w:val="24"/>
        </w:rPr>
        <w:t xml:space="preserve">of </w:t>
      </w:r>
      <w:r w:rsidR="00641FFF">
        <w:rPr>
          <w:rFonts w:ascii="Arial" w:hAnsi="Arial" w:cs="Arial"/>
          <w:sz w:val="24"/>
          <w:szCs w:val="24"/>
        </w:rPr>
        <w:t>old forms</w:t>
      </w:r>
      <w:r w:rsidR="008C6947">
        <w:rPr>
          <w:rFonts w:ascii="Arial" w:hAnsi="Arial" w:cs="Arial"/>
          <w:sz w:val="24"/>
          <w:szCs w:val="24"/>
        </w:rPr>
        <w:t xml:space="preserve">. </w:t>
      </w:r>
    </w:p>
    <w:p w14:paraId="559F1A96" w14:textId="75D13C71" w:rsidR="00A97126" w:rsidRDefault="00757C43" w:rsidP="008B0B64">
      <w:pPr>
        <w:spacing w:line="480" w:lineRule="auto"/>
        <w:ind w:firstLine="720"/>
        <w:rPr>
          <w:rFonts w:ascii="Arial" w:hAnsi="Arial" w:cs="Arial"/>
          <w:sz w:val="24"/>
          <w:szCs w:val="24"/>
        </w:rPr>
      </w:pPr>
      <w:r>
        <w:rPr>
          <w:rFonts w:ascii="Arial" w:hAnsi="Arial" w:cs="Arial"/>
          <w:sz w:val="24"/>
          <w:szCs w:val="24"/>
        </w:rPr>
        <w:t xml:space="preserve">Critics thought that </w:t>
      </w:r>
      <w:r w:rsidR="001D6C85">
        <w:rPr>
          <w:rFonts w:ascii="Arial" w:hAnsi="Arial" w:cs="Arial"/>
          <w:sz w:val="24"/>
          <w:szCs w:val="24"/>
        </w:rPr>
        <w:t>advocates of the expressive life had missed something</w:t>
      </w:r>
      <w:r w:rsidR="001370BE">
        <w:rPr>
          <w:rFonts w:ascii="Arial" w:hAnsi="Arial" w:cs="Arial"/>
          <w:sz w:val="24"/>
          <w:szCs w:val="24"/>
        </w:rPr>
        <w:t>,</w:t>
      </w:r>
      <w:r w:rsidR="00246DA6">
        <w:rPr>
          <w:rFonts w:ascii="Arial" w:hAnsi="Arial" w:cs="Arial"/>
          <w:sz w:val="24"/>
          <w:szCs w:val="24"/>
        </w:rPr>
        <w:t xml:space="preserve"> </w:t>
      </w:r>
      <w:r w:rsidR="00FD06C4">
        <w:rPr>
          <w:rFonts w:ascii="Arial" w:hAnsi="Arial" w:cs="Arial"/>
          <w:sz w:val="24"/>
          <w:szCs w:val="24"/>
        </w:rPr>
        <w:t xml:space="preserve">call it </w:t>
      </w:r>
      <w:r w:rsidR="00246DA6">
        <w:rPr>
          <w:rFonts w:ascii="Arial" w:hAnsi="Arial" w:cs="Arial"/>
          <w:sz w:val="24"/>
          <w:szCs w:val="24"/>
        </w:rPr>
        <w:t>a center of gravit</w:t>
      </w:r>
      <w:r w:rsidR="002A2FF7">
        <w:rPr>
          <w:rFonts w:ascii="Arial" w:hAnsi="Arial" w:cs="Arial"/>
          <w:sz w:val="24"/>
          <w:szCs w:val="24"/>
        </w:rPr>
        <w:t>y</w:t>
      </w:r>
      <w:r w:rsidR="003F569B">
        <w:rPr>
          <w:rFonts w:ascii="Arial" w:hAnsi="Arial" w:cs="Arial"/>
          <w:sz w:val="24"/>
          <w:szCs w:val="24"/>
        </w:rPr>
        <w:t xml:space="preserve">. </w:t>
      </w:r>
      <w:r w:rsidR="00FD06C4">
        <w:rPr>
          <w:rFonts w:ascii="Arial" w:hAnsi="Arial" w:cs="Arial"/>
          <w:sz w:val="24"/>
          <w:szCs w:val="24"/>
        </w:rPr>
        <w:t>In the 1980</w:t>
      </w:r>
      <w:r>
        <w:rPr>
          <w:rFonts w:ascii="Arial" w:hAnsi="Arial" w:cs="Arial"/>
          <w:sz w:val="24"/>
          <w:szCs w:val="24"/>
        </w:rPr>
        <w:t>’</w:t>
      </w:r>
      <w:r w:rsidR="00FD06C4">
        <w:rPr>
          <w:rFonts w:ascii="Arial" w:hAnsi="Arial" w:cs="Arial"/>
          <w:sz w:val="24"/>
          <w:szCs w:val="24"/>
        </w:rPr>
        <w:t>s</w:t>
      </w:r>
      <w:r>
        <w:rPr>
          <w:rFonts w:ascii="Arial" w:hAnsi="Arial" w:cs="Arial"/>
          <w:sz w:val="24"/>
          <w:szCs w:val="24"/>
        </w:rPr>
        <w:t>,</w:t>
      </w:r>
      <w:r w:rsidR="00FD06C4">
        <w:rPr>
          <w:rFonts w:ascii="Arial" w:hAnsi="Arial" w:cs="Arial"/>
          <w:sz w:val="24"/>
          <w:szCs w:val="24"/>
        </w:rPr>
        <w:t xml:space="preserve"> r</w:t>
      </w:r>
      <w:r w:rsidR="00C85006" w:rsidRPr="00C85006">
        <w:rPr>
          <w:rFonts w:ascii="Arial" w:hAnsi="Arial" w:cs="Arial"/>
          <w:sz w:val="24"/>
          <w:szCs w:val="24"/>
        </w:rPr>
        <w:t xml:space="preserve">ight populists </w:t>
      </w:r>
      <w:r w:rsidR="00EE6611">
        <w:rPr>
          <w:rFonts w:ascii="Arial" w:hAnsi="Arial" w:cs="Arial"/>
          <w:sz w:val="24"/>
          <w:szCs w:val="24"/>
        </w:rPr>
        <w:t xml:space="preserve">seized on </w:t>
      </w:r>
      <w:r w:rsidR="00161F79">
        <w:rPr>
          <w:rFonts w:ascii="Arial" w:hAnsi="Arial" w:cs="Arial"/>
          <w:sz w:val="24"/>
          <w:szCs w:val="24"/>
        </w:rPr>
        <w:t xml:space="preserve">an </w:t>
      </w:r>
      <w:r w:rsidR="00C85006" w:rsidRPr="00C85006">
        <w:rPr>
          <w:rFonts w:ascii="Arial" w:hAnsi="Arial" w:cs="Arial"/>
          <w:sz w:val="24"/>
          <w:szCs w:val="24"/>
        </w:rPr>
        <w:t>alternative principle</w:t>
      </w:r>
      <w:r w:rsidR="00560616">
        <w:rPr>
          <w:rFonts w:ascii="Arial" w:hAnsi="Arial" w:cs="Arial"/>
          <w:sz w:val="24"/>
          <w:szCs w:val="24"/>
        </w:rPr>
        <w:t xml:space="preserve">, </w:t>
      </w:r>
      <w:r w:rsidR="00C85006" w:rsidRPr="00C85006">
        <w:rPr>
          <w:rFonts w:ascii="Arial" w:hAnsi="Arial" w:cs="Arial"/>
          <w:sz w:val="24"/>
          <w:szCs w:val="24"/>
        </w:rPr>
        <w:t>one ground</w:t>
      </w:r>
      <w:r w:rsidR="005D327C">
        <w:rPr>
          <w:rFonts w:ascii="Arial" w:hAnsi="Arial" w:cs="Arial"/>
          <w:sz w:val="24"/>
          <w:szCs w:val="24"/>
        </w:rPr>
        <w:t xml:space="preserve">ed </w:t>
      </w:r>
      <w:r w:rsidR="00C85006" w:rsidRPr="00C85006">
        <w:rPr>
          <w:rFonts w:ascii="Arial" w:hAnsi="Arial" w:cs="Arial"/>
          <w:sz w:val="24"/>
          <w:szCs w:val="24"/>
        </w:rPr>
        <w:t xml:space="preserve">in the claims of </w:t>
      </w:r>
      <w:r w:rsidR="003B0786">
        <w:rPr>
          <w:rFonts w:ascii="Arial" w:hAnsi="Arial" w:cs="Arial"/>
          <w:sz w:val="24"/>
          <w:szCs w:val="24"/>
        </w:rPr>
        <w:t xml:space="preserve">religion, </w:t>
      </w:r>
      <w:r w:rsidR="00C85006" w:rsidRPr="00C85006">
        <w:rPr>
          <w:rFonts w:ascii="Arial" w:hAnsi="Arial" w:cs="Arial"/>
          <w:sz w:val="24"/>
          <w:szCs w:val="24"/>
        </w:rPr>
        <w:t xml:space="preserve">family, </w:t>
      </w:r>
      <w:r w:rsidR="00857CF0">
        <w:rPr>
          <w:rFonts w:ascii="Arial" w:hAnsi="Arial" w:cs="Arial"/>
          <w:sz w:val="24"/>
          <w:szCs w:val="24"/>
        </w:rPr>
        <w:t>s</w:t>
      </w:r>
      <w:r w:rsidR="00536E74">
        <w:rPr>
          <w:rFonts w:ascii="Arial" w:hAnsi="Arial" w:cs="Arial"/>
          <w:sz w:val="24"/>
          <w:szCs w:val="24"/>
        </w:rPr>
        <w:t xml:space="preserve">table </w:t>
      </w:r>
      <w:r w:rsidR="007D76B3">
        <w:rPr>
          <w:rFonts w:ascii="Arial" w:hAnsi="Arial" w:cs="Arial"/>
          <w:sz w:val="24"/>
          <w:szCs w:val="24"/>
        </w:rPr>
        <w:t xml:space="preserve">community, </w:t>
      </w:r>
      <w:r w:rsidR="007E5ED3">
        <w:rPr>
          <w:rFonts w:ascii="Arial" w:hAnsi="Arial" w:cs="Arial"/>
          <w:sz w:val="24"/>
          <w:szCs w:val="24"/>
        </w:rPr>
        <w:t xml:space="preserve">and </w:t>
      </w:r>
      <w:r w:rsidR="00857CF0">
        <w:rPr>
          <w:rFonts w:ascii="Arial" w:hAnsi="Arial" w:cs="Arial"/>
          <w:sz w:val="24"/>
          <w:szCs w:val="24"/>
        </w:rPr>
        <w:t xml:space="preserve">legitimating </w:t>
      </w:r>
      <w:r w:rsidR="003B0786">
        <w:rPr>
          <w:rFonts w:ascii="Arial" w:hAnsi="Arial" w:cs="Arial"/>
          <w:sz w:val="24"/>
          <w:szCs w:val="24"/>
        </w:rPr>
        <w:t>history</w:t>
      </w:r>
      <w:r w:rsidR="00C85006" w:rsidRPr="00C85006">
        <w:rPr>
          <w:rFonts w:ascii="Arial" w:hAnsi="Arial" w:cs="Arial"/>
          <w:sz w:val="24"/>
          <w:szCs w:val="24"/>
        </w:rPr>
        <w:t xml:space="preserve">. </w:t>
      </w:r>
      <w:r w:rsidR="003E3F15">
        <w:rPr>
          <w:rFonts w:ascii="Arial" w:hAnsi="Arial" w:cs="Arial"/>
          <w:sz w:val="24"/>
          <w:szCs w:val="24"/>
        </w:rPr>
        <w:t xml:space="preserve">Conservatives </w:t>
      </w:r>
      <w:r w:rsidR="00851C4A" w:rsidRPr="003E3F15">
        <w:rPr>
          <w:rFonts w:ascii="Arial" w:hAnsi="Arial" w:cs="Arial"/>
          <w:sz w:val="24"/>
          <w:szCs w:val="24"/>
        </w:rPr>
        <w:t>cried</w:t>
      </w:r>
      <w:r w:rsidR="00A97126" w:rsidRPr="00A97126">
        <w:rPr>
          <w:rFonts w:ascii="Arial" w:hAnsi="Arial" w:cs="Arial"/>
          <w:sz w:val="24"/>
          <w:szCs w:val="24"/>
        </w:rPr>
        <w:t xml:space="preserve"> out against what </w:t>
      </w:r>
      <w:r w:rsidR="003E3F15">
        <w:rPr>
          <w:rFonts w:ascii="Arial" w:hAnsi="Arial" w:cs="Arial"/>
          <w:sz w:val="24"/>
          <w:szCs w:val="24"/>
        </w:rPr>
        <w:t>they</w:t>
      </w:r>
      <w:r w:rsidR="00A97126" w:rsidRPr="00A97126">
        <w:rPr>
          <w:rFonts w:ascii="Arial" w:hAnsi="Arial" w:cs="Arial"/>
          <w:sz w:val="24"/>
          <w:szCs w:val="24"/>
        </w:rPr>
        <w:t xml:space="preserve"> perceived </w:t>
      </w:r>
      <w:r w:rsidR="00C4038C" w:rsidRPr="00A97126">
        <w:rPr>
          <w:rFonts w:ascii="Arial" w:hAnsi="Arial" w:cs="Arial"/>
          <w:sz w:val="24"/>
          <w:szCs w:val="24"/>
        </w:rPr>
        <w:t>as the</w:t>
      </w:r>
      <w:r w:rsidR="00A97126" w:rsidRPr="00A97126">
        <w:rPr>
          <w:rFonts w:ascii="Arial" w:hAnsi="Arial" w:cs="Arial"/>
          <w:sz w:val="24"/>
          <w:szCs w:val="24"/>
        </w:rPr>
        <w:t xml:space="preserve"> flaunting of family values and the growing exploitation of lower middle-class whites and ethnics in favor of the </w:t>
      </w:r>
      <w:r w:rsidR="00A97126" w:rsidRPr="00A97126">
        <w:rPr>
          <w:rFonts w:ascii="Arial" w:hAnsi="Arial" w:cs="Arial"/>
          <w:sz w:val="24"/>
          <w:szCs w:val="24"/>
        </w:rPr>
        <w:lastRenderedPageBreak/>
        <w:t xml:space="preserve">empowerment of both those </w:t>
      </w:r>
      <w:r w:rsidR="00354E14">
        <w:rPr>
          <w:rFonts w:ascii="Arial" w:hAnsi="Arial" w:cs="Arial"/>
          <w:sz w:val="24"/>
          <w:szCs w:val="24"/>
        </w:rPr>
        <w:t xml:space="preserve">with </w:t>
      </w:r>
      <w:r w:rsidR="00A97126" w:rsidRPr="00A97126">
        <w:rPr>
          <w:rFonts w:ascii="Arial" w:hAnsi="Arial" w:cs="Arial"/>
          <w:sz w:val="24"/>
          <w:szCs w:val="24"/>
        </w:rPr>
        <w:t xml:space="preserve">less and those </w:t>
      </w:r>
      <w:r w:rsidR="00354E14">
        <w:rPr>
          <w:rFonts w:ascii="Arial" w:hAnsi="Arial" w:cs="Arial"/>
          <w:sz w:val="24"/>
          <w:szCs w:val="24"/>
        </w:rPr>
        <w:t xml:space="preserve">with </w:t>
      </w:r>
      <w:r w:rsidR="00A97126" w:rsidRPr="00A97126">
        <w:rPr>
          <w:rFonts w:ascii="Arial" w:hAnsi="Arial" w:cs="Arial"/>
          <w:sz w:val="24"/>
          <w:szCs w:val="24"/>
        </w:rPr>
        <w:t>more privilege than they.</w:t>
      </w:r>
      <w:r w:rsidR="00EE479D">
        <w:rPr>
          <w:rStyle w:val="FootnoteReference"/>
          <w:rFonts w:ascii="Arial" w:hAnsi="Arial" w:cs="Arial"/>
          <w:sz w:val="24"/>
          <w:szCs w:val="24"/>
        </w:rPr>
        <w:footnoteReference w:id="25"/>
      </w:r>
      <w:r w:rsidR="00354E14">
        <w:rPr>
          <w:rFonts w:ascii="Arial" w:hAnsi="Arial" w:cs="Arial"/>
          <w:sz w:val="24"/>
          <w:szCs w:val="24"/>
        </w:rPr>
        <w:t xml:space="preserve"> </w:t>
      </w:r>
      <w:r w:rsidR="00D70E56">
        <w:rPr>
          <w:rFonts w:ascii="Arial" w:hAnsi="Arial" w:cs="Arial"/>
          <w:sz w:val="24"/>
          <w:szCs w:val="24"/>
        </w:rPr>
        <w:t xml:space="preserve">The left </w:t>
      </w:r>
      <w:r w:rsidR="00965C97">
        <w:rPr>
          <w:rFonts w:ascii="Arial" w:hAnsi="Arial" w:cs="Arial"/>
          <w:sz w:val="24"/>
          <w:szCs w:val="24"/>
        </w:rPr>
        <w:t xml:space="preserve">thought </w:t>
      </w:r>
      <w:r w:rsidR="00D70E56">
        <w:rPr>
          <w:rFonts w:ascii="Arial" w:hAnsi="Arial" w:cs="Arial"/>
          <w:sz w:val="24"/>
          <w:szCs w:val="24"/>
        </w:rPr>
        <w:t>the right was motivated more by racial animosities</w:t>
      </w:r>
      <w:r w:rsidR="00647B63">
        <w:rPr>
          <w:rFonts w:ascii="Arial" w:hAnsi="Arial" w:cs="Arial"/>
          <w:sz w:val="24"/>
          <w:szCs w:val="24"/>
        </w:rPr>
        <w:t xml:space="preserve"> and profit motive</w:t>
      </w:r>
      <w:r w:rsidR="00AC3956">
        <w:rPr>
          <w:rFonts w:ascii="Arial" w:hAnsi="Arial" w:cs="Arial"/>
          <w:sz w:val="24"/>
          <w:szCs w:val="24"/>
        </w:rPr>
        <w:t>. Even where true, th</w:t>
      </w:r>
      <w:r w:rsidR="00842562">
        <w:rPr>
          <w:rFonts w:ascii="Arial" w:hAnsi="Arial" w:cs="Arial"/>
          <w:sz w:val="24"/>
          <w:szCs w:val="24"/>
        </w:rPr>
        <w:t>e expressive class</w:t>
      </w:r>
      <w:r w:rsidR="00C4699A">
        <w:rPr>
          <w:rFonts w:ascii="Arial" w:hAnsi="Arial" w:cs="Arial"/>
          <w:sz w:val="24"/>
          <w:szCs w:val="24"/>
        </w:rPr>
        <w:t xml:space="preserve"> </w:t>
      </w:r>
      <w:r w:rsidR="00842562">
        <w:rPr>
          <w:rFonts w:ascii="Arial" w:hAnsi="Arial" w:cs="Arial"/>
          <w:sz w:val="24"/>
          <w:szCs w:val="24"/>
        </w:rPr>
        <w:t>ignore</w:t>
      </w:r>
      <w:r w:rsidR="00EA435D">
        <w:rPr>
          <w:rFonts w:ascii="Arial" w:hAnsi="Arial" w:cs="Arial"/>
          <w:sz w:val="24"/>
          <w:szCs w:val="24"/>
        </w:rPr>
        <w:t>d</w:t>
      </w:r>
      <w:r w:rsidR="00842562">
        <w:rPr>
          <w:rFonts w:ascii="Arial" w:hAnsi="Arial" w:cs="Arial"/>
          <w:sz w:val="24"/>
          <w:szCs w:val="24"/>
        </w:rPr>
        <w:t xml:space="preserve"> the issue of whether there was </w:t>
      </w:r>
      <w:r w:rsidR="00C4699A">
        <w:rPr>
          <w:rFonts w:ascii="Arial" w:hAnsi="Arial" w:cs="Arial"/>
          <w:sz w:val="24"/>
          <w:szCs w:val="24"/>
        </w:rPr>
        <w:t xml:space="preserve">a </w:t>
      </w:r>
      <w:r w:rsidR="00965C97">
        <w:rPr>
          <w:rFonts w:ascii="Arial" w:hAnsi="Arial" w:cs="Arial"/>
          <w:sz w:val="24"/>
          <w:szCs w:val="24"/>
        </w:rPr>
        <w:t xml:space="preserve">communal </w:t>
      </w:r>
      <w:r w:rsidR="00842562">
        <w:rPr>
          <w:rFonts w:ascii="Arial" w:hAnsi="Arial" w:cs="Arial"/>
          <w:sz w:val="24"/>
          <w:szCs w:val="24"/>
        </w:rPr>
        <w:t>legacy worth retrieving</w:t>
      </w:r>
      <w:r w:rsidR="00E17F83">
        <w:rPr>
          <w:rFonts w:ascii="Arial" w:hAnsi="Arial" w:cs="Arial"/>
          <w:sz w:val="24"/>
          <w:szCs w:val="24"/>
        </w:rPr>
        <w:t xml:space="preserve">. </w:t>
      </w:r>
      <w:r w:rsidR="00B71EF4">
        <w:rPr>
          <w:rFonts w:ascii="Arial" w:hAnsi="Arial" w:cs="Arial"/>
          <w:sz w:val="24"/>
          <w:szCs w:val="24"/>
        </w:rPr>
        <w:t>This is a</w:t>
      </w:r>
      <w:r w:rsidR="00E17F83">
        <w:rPr>
          <w:rFonts w:ascii="Arial" w:hAnsi="Arial" w:cs="Arial"/>
          <w:sz w:val="24"/>
          <w:szCs w:val="24"/>
        </w:rPr>
        <w:t xml:space="preserve"> perfect example o</w:t>
      </w:r>
      <w:r w:rsidR="00C4699A">
        <w:rPr>
          <w:rFonts w:ascii="Arial" w:hAnsi="Arial" w:cs="Arial"/>
          <w:sz w:val="24"/>
          <w:szCs w:val="24"/>
        </w:rPr>
        <w:t>f</w:t>
      </w:r>
      <w:r w:rsidR="00E17F83">
        <w:rPr>
          <w:rFonts w:ascii="Arial" w:hAnsi="Arial" w:cs="Arial"/>
          <w:sz w:val="24"/>
          <w:szCs w:val="24"/>
        </w:rPr>
        <w:t xml:space="preserve"> incommensurable out</w:t>
      </w:r>
      <w:r w:rsidR="00F415E3">
        <w:rPr>
          <w:rFonts w:ascii="Arial" w:hAnsi="Arial" w:cs="Arial"/>
          <w:sz w:val="24"/>
          <w:szCs w:val="24"/>
        </w:rPr>
        <w:t xml:space="preserve">looks </w:t>
      </w:r>
      <w:r w:rsidR="00053ADC">
        <w:rPr>
          <w:rFonts w:ascii="Arial" w:hAnsi="Arial" w:cs="Arial"/>
          <w:sz w:val="24"/>
          <w:szCs w:val="24"/>
        </w:rPr>
        <w:t>if</w:t>
      </w:r>
      <w:r w:rsidR="00C4699A">
        <w:rPr>
          <w:rFonts w:ascii="Arial" w:hAnsi="Arial" w:cs="Arial"/>
          <w:sz w:val="24"/>
          <w:szCs w:val="24"/>
        </w:rPr>
        <w:t>,</w:t>
      </w:r>
      <w:r w:rsidR="00053ADC">
        <w:rPr>
          <w:rFonts w:ascii="Arial" w:hAnsi="Arial" w:cs="Arial"/>
          <w:sz w:val="24"/>
          <w:szCs w:val="24"/>
        </w:rPr>
        <w:t xml:space="preserve"> for some</w:t>
      </w:r>
      <w:r w:rsidR="00C4699A">
        <w:rPr>
          <w:rFonts w:ascii="Arial" w:hAnsi="Arial" w:cs="Arial"/>
          <w:sz w:val="24"/>
          <w:szCs w:val="24"/>
        </w:rPr>
        <w:t>,</w:t>
      </w:r>
      <w:r w:rsidR="00053ADC">
        <w:rPr>
          <w:rFonts w:ascii="Arial" w:hAnsi="Arial" w:cs="Arial"/>
          <w:sz w:val="24"/>
          <w:szCs w:val="24"/>
        </w:rPr>
        <w:t xml:space="preserve"> </w:t>
      </w:r>
      <w:r w:rsidR="00041B9A">
        <w:rPr>
          <w:rFonts w:ascii="Arial" w:hAnsi="Arial" w:cs="Arial"/>
          <w:sz w:val="24"/>
          <w:szCs w:val="24"/>
        </w:rPr>
        <w:t xml:space="preserve">such a legacy </w:t>
      </w:r>
      <w:r w:rsidR="00053ADC">
        <w:rPr>
          <w:rFonts w:ascii="Arial" w:hAnsi="Arial" w:cs="Arial"/>
          <w:sz w:val="24"/>
          <w:szCs w:val="24"/>
        </w:rPr>
        <w:t xml:space="preserve">was only a nightmare well </w:t>
      </w:r>
      <w:r w:rsidR="00321B44">
        <w:rPr>
          <w:rFonts w:ascii="Arial" w:hAnsi="Arial" w:cs="Arial"/>
          <w:sz w:val="24"/>
          <w:szCs w:val="24"/>
        </w:rPr>
        <w:t>forgotten</w:t>
      </w:r>
      <w:r w:rsidR="00C4699A">
        <w:rPr>
          <w:rFonts w:ascii="Arial" w:hAnsi="Arial" w:cs="Arial"/>
          <w:sz w:val="24"/>
          <w:szCs w:val="24"/>
        </w:rPr>
        <w:t>,</w:t>
      </w:r>
      <w:r w:rsidR="00053ADC">
        <w:rPr>
          <w:rFonts w:ascii="Arial" w:hAnsi="Arial" w:cs="Arial"/>
          <w:sz w:val="24"/>
          <w:szCs w:val="24"/>
        </w:rPr>
        <w:t xml:space="preserve"> and for others</w:t>
      </w:r>
      <w:r w:rsidR="00C4699A">
        <w:rPr>
          <w:rFonts w:ascii="Arial" w:hAnsi="Arial" w:cs="Arial"/>
          <w:sz w:val="24"/>
          <w:szCs w:val="24"/>
        </w:rPr>
        <w:t>,</w:t>
      </w:r>
      <w:r w:rsidR="00053ADC">
        <w:rPr>
          <w:rFonts w:ascii="Arial" w:hAnsi="Arial" w:cs="Arial"/>
          <w:sz w:val="24"/>
          <w:szCs w:val="24"/>
        </w:rPr>
        <w:t xml:space="preserve"> a dream</w:t>
      </w:r>
      <w:r w:rsidR="00321B44">
        <w:rPr>
          <w:rFonts w:ascii="Arial" w:hAnsi="Arial" w:cs="Arial"/>
          <w:sz w:val="24"/>
          <w:szCs w:val="24"/>
        </w:rPr>
        <w:t xml:space="preserve"> for </w:t>
      </w:r>
      <w:r w:rsidR="00635588">
        <w:rPr>
          <w:rFonts w:ascii="Arial" w:hAnsi="Arial" w:cs="Arial"/>
          <w:sz w:val="24"/>
          <w:szCs w:val="24"/>
        </w:rPr>
        <w:t xml:space="preserve">them and their </w:t>
      </w:r>
      <w:r w:rsidR="00C4699A">
        <w:rPr>
          <w:rFonts w:ascii="Arial" w:hAnsi="Arial" w:cs="Arial"/>
          <w:sz w:val="24"/>
          <w:szCs w:val="24"/>
        </w:rPr>
        <w:t>descendants</w:t>
      </w:r>
      <w:r w:rsidR="00635588">
        <w:rPr>
          <w:rFonts w:ascii="Arial" w:hAnsi="Arial" w:cs="Arial"/>
          <w:sz w:val="24"/>
          <w:szCs w:val="24"/>
        </w:rPr>
        <w:t>.</w:t>
      </w:r>
    </w:p>
    <w:p w14:paraId="56168B08" w14:textId="571CA6E5" w:rsidR="00BE4551" w:rsidRDefault="00A93FAD" w:rsidP="007506FA">
      <w:pPr>
        <w:spacing w:line="480" w:lineRule="auto"/>
        <w:ind w:firstLine="720"/>
        <w:rPr>
          <w:rFonts w:ascii="Arial" w:hAnsi="Arial" w:cs="Arial"/>
          <w:sz w:val="24"/>
          <w:szCs w:val="24"/>
        </w:rPr>
      </w:pPr>
      <w:r>
        <w:rPr>
          <w:rFonts w:ascii="Arial" w:hAnsi="Arial" w:cs="Arial"/>
          <w:sz w:val="24"/>
          <w:szCs w:val="24"/>
        </w:rPr>
        <w:t>If</w:t>
      </w:r>
      <w:r w:rsidR="00EB33AC">
        <w:rPr>
          <w:rFonts w:ascii="Arial" w:hAnsi="Arial" w:cs="Arial"/>
          <w:sz w:val="24"/>
          <w:szCs w:val="24"/>
        </w:rPr>
        <w:t>,</w:t>
      </w:r>
      <w:r>
        <w:rPr>
          <w:rFonts w:ascii="Arial" w:hAnsi="Arial" w:cs="Arial"/>
          <w:sz w:val="24"/>
          <w:szCs w:val="24"/>
        </w:rPr>
        <w:t xml:space="preserve"> </w:t>
      </w:r>
      <w:r w:rsidR="00620BA1">
        <w:rPr>
          <w:rFonts w:ascii="Arial" w:hAnsi="Arial" w:cs="Arial"/>
          <w:sz w:val="24"/>
          <w:szCs w:val="24"/>
        </w:rPr>
        <w:t>however,</w:t>
      </w:r>
      <w:r>
        <w:rPr>
          <w:rFonts w:ascii="Arial" w:hAnsi="Arial" w:cs="Arial"/>
          <w:sz w:val="24"/>
          <w:szCs w:val="24"/>
        </w:rPr>
        <w:t xml:space="preserve"> in the </w:t>
      </w:r>
      <w:r w:rsidR="005C3587">
        <w:rPr>
          <w:rFonts w:ascii="Arial" w:hAnsi="Arial" w:cs="Arial"/>
          <w:sz w:val="24"/>
          <w:szCs w:val="24"/>
        </w:rPr>
        <w:t xml:space="preserve">twentieth </w:t>
      </w:r>
      <w:r>
        <w:rPr>
          <w:rFonts w:ascii="Arial" w:hAnsi="Arial" w:cs="Arial"/>
          <w:sz w:val="24"/>
          <w:szCs w:val="24"/>
        </w:rPr>
        <w:t>century</w:t>
      </w:r>
      <w:r w:rsidR="00620BA1">
        <w:rPr>
          <w:rFonts w:ascii="Arial" w:hAnsi="Arial" w:cs="Arial"/>
          <w:sz w:val="24"/>
          <w:szCs w:val="24"/>
        </w:rPr>
        <w:t xml:space="preserve"> it was standardly </w:t>
      </w:r>
      <w:r w:rsidR="005C3587">
        <w:rPr>
          <w:rFonts w:ascii="Arial" w:hAnsi="Arial" w:cs="Arial"/>
          <w:sz w:val="24"/>
          <w:szCs w:val="24"/>
        </w:rPr>
        <w:t xml:space="preserve">(in the U.S.) </w:t>
      </w:r>
      <w:r w:rsidR="00620BA1">
        <w:rPr>
          <w:rFonts w:ascii="Arial" w:hAnsi="Arial" w:cs="Arial"/>
          <w:sz w:val="24"/>
          <w:szCs w:val="24"/>
        </w:rPr>
        <w:t>the</w:t>
      </w:r>
      <w:r w:rsidR="00163FD6" w:rsidRPr="00163FD6">
        <w:rPr>
          <w:rFonts w:ascii="Arial" w:hAnsi="Arial" w:cs="Arial"/>
          <w:sz w:val="24"/>
          <w:szCs w:val="24"/>
        </w:rPr>
        <w:t xml:space="preserve"> left </w:t>
      </w:r>
      <w:r w:rsidR="00B97601">
        <w:rPr>
          <w:rFonts w:ascii="Arial" w:hAnsi="Arial" w:cs="Arial"/>
          <w:sz w:val="24"/>
          <w:szCs w:val="24"/>
        </w:rPr>
        <w:t xml:space="preserve">that </w:t>
      </w:r>
      <w:r w:rsidR="00163FD6" w:rsidRPr="00163FD6">
        <w:rPr>
          <w:rFonts w:ascii="Arial" w:hAnsi="Arial" w:cs="Arial"/>
          <w:sz w:val="24"/>
          <w:szCs w:val="24"/>
        </w:rPr>
        <w:t xml:space="preserve">allied with J. S. Mill politics of self-declaration and a right </w:t>
      </w:r>
      <w:r w:rsidR="00B97601">
        <w:rPr>
          <w:rFonts w:ascii="Arial" w:hAnsi="Arial" w:cs="Arial"/>
          <w:sz w:val="24"/>
          <w:szCs w:val="24"/>
        </w:rPr>
        <w:t xml:space="preserve">that </w:t>
      </w:r>
      <w:r w:rsidR="00163FD6" w:rsidRPr="00163FD6">
        <w:rPr>
          <w:rFonts w:ascii="Arial" w:hAnsi="Arial" w:cs="Arial"/>
          <w:sz w:val="24"/>
          <w:szCs w:val="24"/>
        </w:rPr>
        <w:t>allied with inherited community</w:t>
      </w:r>
      <w:r w:rsidR="00620BA1">
        <w:rPr>
          <w:rFonts w:ascii="Arial" w:hAnsi="Arial" w:cs="Arial"/>
          <w:sz w:val="24"/>
          <w:szCs w:val="24"/>
        </w:rPr>
        <w:t>, t</w:t>
      </w:r>
      <w:r w:rsidR="00163FD6" w:rsidRPr="00163FD6">
        <w:rPr>
          <w:rFonts w:ascii="Arial" w:hAnsi="Arial" w:cs="Arial"/>
          <w:sz w:val="24"/>
          <w:szCs w:val="24"/>
        </w:rPr>
        <w:t>h</w:t>
      </w:r>
      <w:r w:rsidR="00B97601">
        <w:rPr>
          <w:rFonts w:ascii="Arial" w:hAnsi="Arial" w:cs="Arial"/>
          <w:sz w:val="24"/>
          <w:szCs w:val="24"/>
        </w:rPr>
        <w:t>is</w:t>
      </w:r>
      <w:r w:rsidR="00163FD6" w:rsidRPr="00163FD6">
        <w:rPr>
          <w:rFonts w:ascii="Arial" w:hAnsi="Arial" w:cs="Arial"/>
          <w:sz w:val="24"/>
          <w:szCs w:val="24"/>
        </w:rPr>
        <w:t xml:space="preserve"> is not always how left and right sort</w:t>
      </w:r>
      <w:r w:rsidR="00620BA1">
        <w:rPr>
          <w:rFonts w:ascii="Arial" w:hAnsi="Arial" w:cs="Arial"/>
          <w:sz w:val="24"/>
          <w:szCs w:val="24"/>
        </w:rPr>
        <w:t>ed</w:t>
      </w:r>
      <w:r w:rsidR="00163FD6" w:rsidRPr="00163FD6">
        <w:rPr>
          <w:rFonts w:ascii="Arial" w:hAnsi="Arial" w:cs="Arial"/>
          <w:sz w:val="24"/>
          <w:szCs w:val="24"/>
        </w:rPr>
        <w:t xml:space="preserve"> themselves out.</w:t>
      </w:r>
      <w:r w:rsidR="007506FA">
        <w:rPr>
          <w:rFonts w:ascii="Arial" w:hAnsi="Arial" w:cs="Arial"/>
          <w:sz w:val="24"/>
          <w:szCs w:val="24"/>
        </w:rPr>
        <w:t xml:space="preserve"> There is growing evidence today that </w:t>
      </w:r>
      <w:r w:rsidR="00C743B2" w:rsidRPr="00C743B2">
        <w:rPr>
          <w:rFonts w:ascii="Arial" w:hAnsi="Arial" w:cs="Arial"/>
          <w:sz w:val="24"/>
          <w:szCs w:val="24"/>
        </w:rPr>
        <w:t xml:space="preserve">the cultural left </w:t>
      </w:r>
      <w:r w:rsidR="005F4C85">
        <w:rPr>
          <w:rFonts w:ascii="Arial" w:hAnsi="Arial" w:cs="Arial"/>
          <w:sz w:val="24"/>
          <w:szCs w:val="24"/>
        </w:rPr>
        <w:t xml:space="preserve">has renewed its earliest </w:t>
      </w:r>
      <w:r w:rsidR="00B41FBB">
        <w:rPr>
          <w:rFonts w:ascii="Arial" w:hAnsi="Arial" w:cs="Arial"/>
          <w:sz w:val="24"/>
          <w:szCs w:val="24"/>
        </w:rPr>
        <w:t xml:space="preserve">advocacy </w:t>
      </w:r>
      <w:r w:rsidR="009B7560">
        <w:rPr>
          <w:rFonts w:ascii="Arial" w:hAnsi="Arial" w:cs="Arial"/>
          <w:sz w:val="24"/>
          <w:szCs w:val="24"/>
        </w:rPr>
        <w:t xml:space="preserve">of </w:t>
      </w:r>
      <w:r w:rsidR="00C743B2" w:rsidRPr="00C743B2">
        <w:rPr>
          <w:rFonts w:ascii="Arial" w:hAnsi="Arial" w:cs="Arial"/>
          <w:sz w:val="24"/>
          <w:szCs w:val="24"/>
        </w:rPr>
        <w:t xml:space="preserve">community </w:t>
      </w:r>
      <w:r w:rsidR="00ED6A4F">
        <w:rPr>
          <w:rFonts w:ascii="Arial" w:hAnsi="Arial" w:cs="Arial"/>
          <w:sz w:val="24"/>
          <w:szCs w:val="24"/>
        </w:rPr>
        <w:t>and shaken off the allure of i</w:t>
      </w:r>
      <w:r w:rsidR="00C743B2" w:rsidRPr="00C743B2">
        <w:rPr>
          <w:rFonts w:ascii="Arial" w:hAnsi="Arial" w:cs="Arial"/>
          <w:sz w:val="24"/>
          <w:szCs w:val="24"/>
        </w:rPr>
        <w:t xml:space="preserve">ndividual self-expression. </w:t>
      </w:r>
      <w:r w:rsidR="0021698A">
        <w:rPr>
          <w:rFonts w:ascii="Arial" w:hAnsi="Arial" w:cs="Arial"/>
          <w:sz w:val="24"/>
          <w:szCs w:val="24"/>
        </w:rPr>
        <w:t xml:space="preserve">The former </w:t>
      </w:r>
      <w:r w:rsidR="00732B14">
        <w:rPr>
          <w:rFonts w:ascii="Arial" w:hAnsi="Arial" w:cs="Arial"/>
          <w:sz w:val="24"/>
          <w:szCs w:val="24"/>
        </w:rPr>
        <w:t xml:space="preserve">advocacy </w:t>
      </w:r>
      <w:r w:rsidR="00C743B2" w:rsidRPr="00C743B2">
        <w:rPr>
          <w:rFonts w:ascii="Arial" w:hAnsi="Arial" w:cs="Arial"/>
          <w:sz w:val="24"/>
          <w:szCs w:val="24"/>
        </w:rPr>
        <w:t xml:space="preserve">is </w:t>
      </w:r>
      <w:r w:rsidR="0021698A">
        <w:rPr>
          <w:rFonts w:ascii="Arial" w:hAnsi="Arial" w:cs="Arial"/>
          <w:sz w:val="24"/>
          <w:szCs w:val="24"/>
        </w:rPr>
        <w:t xml:space="preserve">in part a lament </w:t>
      </w:r>
      <w:r w:rsidR="00C743B2" w:rsidRPr="00C743B2">
        <w:rPr>
          <w:rFonts w:ascii="Arial" w:hAnsi="Arial" w:cs="Arial"/>
          <w:sz w:val="24"/>
          <w:szCs w:val="24"/>
        </w:rPr>
        <w:t>for an abandoned social democracy</w:t>
      </w:r>
      <w:r w:rsidR="00175DD1">
        <w:rPr>
          <w:rFonts w:ascii="Arial" w:hAnsi="Arial" w:cs="Arial"/>
          <w:sz w:val="24"/>
          <w:szCs w:val="24"/>
        </w:rPr>
        <w:t xml:space="preserve"> that ha</w:t>
      </w:r>
      <w:r w:rsidR="00A445F7">
        <w:rPr>
          <w:rFonts w:ascii="Arial" w:hAnsi="Arial" w:cs="Arial"/>
          <w:sz w:val="24"/>
          <w:szCs w:val="24"/>
        </w:rPr>
        <w:t>d</w:t>
      </w:r>
      <w:r w:rsidR="00175DD1">
        <w:rPr>
          <w:rFonts w:ascii="Arial" w:hAnsi="Arial" w:cs="Arial"/>
          <w:sz w:val="24"/>
          <w:szCs w:val="24"/>
        </w:rPr>
        <w:t xml:space="preserve"> been taken for granted in the 1960s. </w:t>
      </w:r>
      <w:r w:rsidR="00A85D30">
        <w:rPr>
          <w:rFonts w:ascii="Arial" w:hAnsi="Arial" w:cs="Arial"/>
          <w:sz w:val="24"/>
          <w:szCs w:val="24"/>
        </w:rPr>
        <w:t xml:space="preserve">For instance, </w:t>
      </w:r>
      <w:r w:rsidR="00175DD1">
        <w:rPr>
          <w:rFonts w:ascii="Arial" w:hAnsi="Arial" w:cs="Arial"/>
          <w:sz w:val="24"/>
          <w:szCs w:val="24"/>
        </w:rPr>
        <w:t>Ra</w:t>
      </w:r>
      <w:r w:rsidR="009D640F">
        <w:rPr>
          <w:rFonts w:ascii="Arial" w:hAnsi="Arial" w:cs="Arial"/>
          <w:sz w:val="24"/>
          <w:szCs w:val="24"/>
        </w:rPr>
        <w:t>wls</w:t>
      </w:r>
      <w:r w:rsidR="00BB70F5">
        <w:rPr>
          <w:rFonts w:ascii="Arial" w:hAnsi="Arial" w:cs="Arial"/>
          <w:sz w:val="24"/>
          <w:szCs w:val="24"/>
        </w:rPr>
        <w:t>’</w:t>
      </w:r>
      <w:r w:rsidR="00CD065C">
        <w:rPr>
          <w:rFonts w:ascii="Arial" w:hAnsi="Arial" w:cs="Arial"/>
          <w:sz w:val="24"/>
          <w:szCs w:val="24"/>
        </w:rPr>
        <w:t xml:space="preserve"> </w:t>
      </w:r>
      <w:r w:rsidR="00175DD1">
        <w:rPr>
          <w:rFonts w:ascii="Arial" w:hAnsi="Arial" w:cs="Arial"/>
          <w:sz w:val="24"/>
          <w:szCs w:val="24"/>
        </w:rPr>
        <w:t>1971</w:t>
      </w:r>
      <w:r w:rsidR="00CD065C">
        <w:rPr>
          <w:rFonts w:ascii="Arial" w:hAnsi="Arial" w:cs="Arial"/>
          <w:sz w:val="24"/>
          <w:szCs w:val="24"/>
        </w:rPr>
        <w:t xml:space="preserve"> </w:t>
      </w:r>
      <w:r w:rsidR="00175DD1" w:rsidRPr="009D640F">
        <w:rPr>
          <w:rFonts w:ascii="Arial" w:hAnsi="Arial" w:cs="Arial"/>
          <w:i/>
          <w:iCs/>
          <w:sz w:val="24"/>
          <w:szCs w:val="24"/>
        </w:rPr>
        <w:t>Theory of Justice</w:t>
      </w:r>
      <w:r w:rsidR="00175DD1">
        <w:rPr>
          <w:rFonts w:ascii="Arial" w:hAnsi="Arial" w:cs="Arial"/>
          <w:sz w:val="24"/>
          <w:szCs w:val="24"/>
        </w:rPr>
        <w:t xml:space="preserve"> </w:t>
      </w:r>
      <w:r w:rsidR="009E5DD9">
        <w:rPr>
          <w:rFonts w:ascii="Arial" w:hAnsi="Arial" w:cs="Arial"/>
          <w:sz w:val="24"/>
          <w:szCs w:val="24"/>
        </w:rPr>
        <w:t xml:space="preserve">took for granted that social democracy </w:t>
      </w:r>
      <w:r w:rsidR="00175DD1">
        <w:rPr>
          <w:rFonts w:ascii="Arial" w:hAnsi="Arial" w:cs="Arial"/>
          <w:sz w:val="24"/>
          <w:szCs w:val="24"/>
        </w:rPr>
        <w:t xml:space="preserve">was </w:t>
      </w:r>
      <w:r w:rsidR="00573A2C">
        <w:rPr>
          <w:rFonts w:ascii="Arial" w:hAnsi="Arial" w:cs="Arial"/>
          <w:sz w:val="24"/>
          <w:szCs w:val="24"/>
        </w:rPr>
        <w:t xml:space="preserve">to be the </w:t>
      </w:r>
      <w:r w:rsidR="00175DD1">
        <w:rPr>
          <w:rFonts w:ascii="Arial" w:hAnsi="Arial" w:cs="Arial"/>
          <w:sz w:val="24"/>
          <w:szCs w:val="24"/>
        </w:rPr>
        <w:t>form of life</w:t>
      </w:r>
      <w:r w:rsidR="00573A2C">
        <w:rPr>
          <w:rFonts w:ascii="Arial" w:hAnsi="Arial" w:cs="Arial"/>
          <w:sz w:val="24"/>
          <w:szCs w:val="24"/>
        </w:rPr>
        <w:t xml:space="preserve"> that underwrote an expressive society</w:t>
      </w:r>
      <w:r w:rsidR="00175DD1">
        <w:rPr>
          <w:rFonts w:ascii="Arial" w:hAnsi="Arial" w:cs="Arial"/>
          <w:sz w:val="24"/>
          <w:szCs w:val="24"/>
        </w:rPr>
        <w:t xml:space="preserve">. </w:t>
      </w:r>
      <w:r w:rsidR="00573A2C">
        <w:rPr>
          <w:rFonts w:ascii="Arial" w:hAnsi="Arial" w:cs="Arial"/>
          <w:sz w:val="24"/>
          <w:szCs w:val="24"/>
        </w:rPr>
        <w:t>However,</w:t>
      </w:r>
      <w:r w:rsidR="001B0A0E">
        <w:rPr>
          <w:rFonts w:ascii="Arial" w:hAnsi="Arial" w:cs="Arial"/>
          <w:sz w:val="24"/>
          <w:szCs w:val="24"/>
        </w:rPr>
        <w:t xml:space="preserve"> </w:t>
      </w:r>
      <w:r w:rsidR="00627AA9">
        <w:rPr>
          <w:rFonts w:ascii="Arial" w:hAnsi="Arial" w:cs="Arial"/>
          <w:sz w:val="24"/>
          <w:szCs w:val="24"/>
        </w:rPr>
        <w:t>t</w:t>
      </w:r>
      <w:r w:rsidR="008174EF">
        <w:rPr>
          <w:rFonts w:ascii="Arial" w:hAnsi="Arial" w:cs="Arial"/>
          <w:sz w:val="24"/>
          <w:szCs w:val="24"/>
        </w:rPr>
        <w:t xml:space="preserve">he appeal of self-expression </w:t>
      </w:r>
      <w:r w:rsidR="001B0A0E">
        <w:rPr>
          <w:rFonts w:ascii="Arial" w:hAnsi="Arial" w:cs="Arial"/>
          <w:sz w:val="24"/>
          <w:szCs w:val="24"/>
        </w:rPr>
        <w:t xml:space="preserve">on the </w:t>
      </w:r>
      <w:r w:rsidR="0019287C">
        <w:rPr>
          <w:rFonts w:ascii="Arial" w:hAnsi="Arial" w:cs="Arial"/>
          <w:sz w:val="24"/>
          <w:szCs w:val="24"/>
        </w:rPr>
        <w:t>so-called</w:t>
      </w:r>
      <w:r w:rsidR="001B0A0E">
        <w:rPr>
          <w:rFonts w:ascii="Arial" w:hAnsi="Arial" w:cs="Arial"/>
          <w:sz w:val="24"/>
          <w:szCs w:val="24"/>
        </w:rPr>
        <w:t xml:space="preserve"> postmodern left </w:t>
      </w:r>
      <w:r w:rsidR="00627AA9">
        <w:rPr>
          <w:rFonts w:ascii="Arial" w:hAnsi="Arial" w:cs="Arial"/>
          <w:sz w:val="24"/>
          <w:szCs w:val="24"/>
        </w:rPr>
        <w:t xml:space="preserve">eventually </w:t>
      </w:r>
      <w:r w:rsidR="001E6AA4">
        <w:rPr>
          <w:rFonts w:ascii="Arial" w:hAnsi="Arial" w:cs="Arial"/>
          <w:sz w:val="24"/>
          <w:szCs w:val="24"/>
        </w:rPr>
        <w:t xml:space="preserve">flowed into </w:t>
      </w:r>
      <w:r w:rsidR="008463E6">
        <w:rPr>
          <w:rFonts w:ascii="Arial" w:hAnsi="Arial" w:cs="Arial"/>
          <w:sz w:val="24"/>
          <w:szCs w:val="24"/>
        </w:rPr>
        <w:t>advocacy of the “</w:t>
      </w:r>
      <w:r w:rsidR="003B4425">
        <w:rPr>
          <w:rFonts w:ascii="Arial" w:hAnsi="Arial" w:cs="Arial"/>
          <w:sz w:val="24"/>
          <w:szCs w:val="24"/>
        </w:rPr>
        <w:t>transgressive</w:t>
      </w:r>
      <w:r w:rsidR="00DB4470">
        <w:rPr>
          <w:rFonts w:ascii="Arial" w:hAnsi="Arial" w:cs="Arial"/>
          <w:sz w:val="24"/>
          <w:szCs w:val="24"/>
        </w:rPr>
        <w:t>.</w:t>
      </w:r>
      <w:r w:rsidR="008463E6">
        <w:rPr>
          <w:rFonts w:ascii="Arial" w:hAnsi="Arial" w:cs="Arial"/>
          <w:sz w:val="24"/>
          <w:szCs w:val="24"/>
        </w:rPr>
        <w:t>”</w:t>
      </w:r>
      <w:r w:rsidR="00DB4470">
        <w:rPr>
          <w:rFonts w:ascii="Arial" w:hAnsi="Arial" w:cs="Arial"/>
          <w:sz w:val="24"/>
          <w:szCs w:val="24"/>
        </w:rPr>
        <w:t xml:space="preserve"> </w:t>
      </w:r>
      <w:r w:rsidR="001E6AA4">
        <w:rPr>
          <w:rFonts w:ascii="Arial" w:hAnsi="Arial" w:cs="Arial"/>
          <w:sz w:val="24"/>
          <w:szCs w:val="24"/>
        </w:rPr>
        <w:t>I</w:t>
      </w:r>
      <w:r w:rsidR="00C743B2" w:rsidRPr="00C743B2">
        <w:rPr>
          <w:rFonts w:ascii="Arial" w:hAnsi="Arial" w:cs="Arial"/>
          <w:sz w:val="24"/>
          <w:szCs w:val="24"/>
        </w:rPr>
        <w:t xml:space="preserve">n an </w:t>
      </w:r>
      <w:r w:rsidR="006D2CE6">
        <w:rPr>
          <w:rFonts w:ascii="Arial" w:hAnsi="Arial" w:cs="Arial"/>
          <w:sz w:val="24"/>
          <w:szCs w:val="24"/>
        </w:rPr>
        <w:t xml:space="preserve">even more </w:t>
      </w:r>
      <w:r w:rsidR="009D640F">
        <w:rPr>
          <w:rFonts w:ascii="Arial" w:hAnsi="Arial" w:cs="Arial"/>
          <w:sz w:val="24"/>
          <w:szCs w:val="24"/>
        </w:rPr>
        <w:t>extraordinary about</w:t>
      </w:r>
      <w:r w:rsidR="00C743B2" w:rsidRPr="00C743B2">
        <w:rPr>
          <w:rFonts w:ascii="Arial" w:hAnsi="Arial" w:cs="Arial"/>
          <w:sz w:val="24"/>
          <w:szCs w:val="24"/>
        </w:rPr>
        <w:t xml:space="preserve"> face, </w:t>
      </w:r>
      <w:r w:rsidR="001E6AA4">
        <w:rPr>
          <w:rFonts w:ascii="Arial" w:hAnsi="Arial" w:cs="Arial"/>
          <w:sz w:val="24"/>
          <w:szCs w:val="24"/>
        </w:rPr>
        <w:t>it is the</w:t>
      </w:r>
      <w:r w:rsidR="00C743B2" w:rsidRPr="00C743B2">
        <w:rPr>
          <w:rFonts w:ascii="Arial" w:hAnsi="Arial" w:cs="Arial"/>
          <w:sz w:val="24"/>
          <w:szCs w:val="24"/>
        </w:rPr>
        <w:t xml:space="preserve"> cultural right </w:t>
      </w:r>
      <w:r w:rsidR="00212A92">
        <w:rPr>
          <w:rFonts w:ascii="Arial" w:hAnsi="Arial" w:cs="Arial"/>
          <w:sz w:val="24"/>
          <w:szCs w:val="24"/>
        </w:rPr>
        <w:t xml:space="preserve">which now </w:t>
      </w:r>
      <w:r w:rsidR="00C743B2" w:rsidRPr="00C743B2">
        <w:rPr>
          <w:rFonts w:ascii="Arial" w:hAnsi="Arial" w:cs="Arial"/>
          <w:sz w:val="24"/>
          <w:szCs w:val="24"/>
        </w:rPr>
        <w:t>indulges in triumphant forms of self-creation and self-expression</w:t>
      </w:r>
      <w:r w:rsidR="003B4425">
        <w:rPr>
          <w:rFonts w:ascii="Arial" w:hAnsi="Arial" w:cs="Arial"/>
          <w:sz w:val="24"/>
          <w:szCs w:val="24"/>
        </w:rPr>
        <w:t>.</w:t>
      </w:r>
      <w:r w:rsidR="009848E9">
        <w:rPr>
          <w:rFonts w:ascii="Arial" w:hAnsi="Arial" w:cs="Arial"/>
          <w:sz w:val="24"/>
          <w:szCs w:val="24"/>
        </w:rPr>
        <w:t xml:space="preserve"> </w:t>
      </w:r>
    </w:p>
    <w:p w14:paraId="2AE4989B" w14:textId="672B49AB" w:rsidR="00C743B2" w:rsidRPr="00D55D54" w:rsidRDefault="009848E9" w:rsidP="00A53214">
      <w:pPr>
        <w:spacing w:line="480" w:lineRule="auto"/>
        <w:ind w:firstLine="720"/>
        <w:rPr>
          <w:rFonts w:ascii="Arial" w:hAnsi="Arial" w:cs="Arial"/>
          <w:sz w:val="24"/>
          <w:szCs w:val="24"/>
        </w:rPr>
      </w:pPr>
      <w:r w:rsidRPr="00D55D54">
        <w:rPr>
          <w:rFonts w:ascii="Arial" w:hAnsi="Arial" w:cs="Arial"/>
          <w:sz w:val="24"/>
          <w:szCs w:val="24"/>
        </w:rPr>
        <w:t xml:space="preserve">There are other parallels between the left and the MAGA movement. Trump could present himself as the foe of </w:t>
      </w:r>
      <w:r w:rsidR="00F741BB">
        <w:rPr>
          <w:rFonts w:ascii="Arial" w:hAnsi="Arial" w:cs="Arial"/>
          <w:sz w:val="24"/>
          <w:szCs w:val="24"/>
        </w:rPr>
        <w:t xml:space="preserve">neo-liberal </w:t>
      </w:r>
      <w:r w:rsidRPr="00D55D54">
        <w:rPr>
          <w:rFonts w:ascii="Arial" w:hAnsi="Arial" w:cs="Arial"/>
          <w:sz w:val="24"/>
          <w:szCs w:val="24"/>
        </w:rPr>
        <w:t>globalization and</w:t>
      </w:r>
      <w:r w:rsidR="00A24831">
        <w:rPr>
          <w:rFonts w:ascii="Arial" w:hAnsi="Arial" w:cs="Arial"/>
          <w:sz w:val="24"/>
          <w:szCs w:val="24"/>
        </w:rPr>
        <w:t xml:space="preserve"> </w:t>
      </w:r>
      <w:r w:rsidR="00F64EEB">
        <w:rPr>
          <w:rFonts w:ascii="Arial" w:hAnsi="Arial" w:cs="Arial"/>
          <w:sz w:val="24"/>
          <w:szCs w:val="24"/>
        </w:rPr>
        <w:t xml:space="preserve">at the same time </w:t>
      </w:r>
      <w:r w:rsidRPr="00D55D54">
        <w:rPr>
          <w:rFonts w:ascii="Arial" w:hAnsi="Arial" w:cs="Arial"/>
          <w:sz w:val="24"/>
          <w:szCs w:val="24"/>
        </w:rPr>
        <w:t xml:space="preserve">as the peace candidate as opposed to Liz Cheney and the Democrats </w:t>
      </w:r>
      <w:r w:rsidR="00A24831">
        <w:rPr>
          <w:rFonts w:ascii="Arial" w:hAnsi="Arial" w:cs="Arial"/>
          <w:sz w:val="24"/>
          <w:szCs w:val="24"/>
        </w:rPr>
        <w:t>who were</w:t>
      </w:r>
      <w:r w:rsidR="00336B6A">
        <w:rPr>
          <w:rFonts w:ascii="Arial" w:hAnsi="Arial" w:cs="Arial"/>
          <w:sz w:val="24"/>
          <w:szCs w:val="24"/>
        </w:rPr>
        <w:t xml:space="preserve"> </w:t>
      </w:r>
      <w:r w:rsidRPr="00D55D54">
        <w:rPr>
          <w:rFonts w:ascii="Arial" w:hAnsi="Arial" w:cs="Arial"/>
          <w:sz w:val="24"/>
          <w:szCs w:val="24"/>
        </w:rPr>
        <w:lastRenderedPageBreak/>
        <w:t>“</w:t>
      </w:r>
      <w:r w:rsidR="00A5148D" w:rsidRPr="00D55D54">
        <w:rPr>
          <w:rFonts w:ascii="Arial" w:hAnsi="Arial" w:cs="Arial"/>
          <w:sz w:val="24"/>
          <w:szCs w:val="24"/>
        </w:rPr>
        <w:t>warmongers</w:t>
      </w:r>
      <w:r w:rsidRPr="00D55D54">
        <w:rPr>
          <w:rFonts w:ascii="Arial" w:hAnsi="Arial" w:cs="Arial"/>
          <w:sz w:val="24"/>
          <w:szCs w:val="24"/>
        </w:rPr>
        <w:t>.</w:t>
      </w:r>
      <w:r w:rsidR="00B7392D">
        <w:rPr>
          <w:rFonts w:ascii="Arial" w:hAnsi="Arial" w:cs="Arial"/>
          <w:sz w:val="24"/>
          <w:szCs w:val="24"/>
        </w:rPr>
        <w:t>”</w:t>
      </w:r>
      <w:r w:rsidRPr="00D55D54">
        <w:rPr>
          <w:rFonts w:ascii="Arial" w:hAnsi="Arial" w:cs="Arial"/>
          <w:sz w:val="24"/>
          <w:szCs w:val="24"/>
        </w:rPr>
        <w:t xml:space="preserve"> The allure of counter-cultural transgression</w:t>
      </w:r>
      <w:r w:rsidR="00A24831">
        <w:rPr>
          <w:rFonts w:ascii="Arial" w:hAnsi="Arial" w:cs="Arial"/>
          <w:sz w:val="24"/>
          <w:szCs w:val="24"/>
        </w:rPr>
        <w:t xml:space="preserve"> moved to </w:t>
      </w:r>
      <w:r w:rsidRPr="00D55D54">
        <w:rPr>
          <w:rFonts w:ascii="Arial" w:hAnsi="Arial" w:cs="Arial"/>
          <w:sz w:val="24"/>
          <w:szCs w:val="24"/>
        </w:rPr>
        <w:t>the right</w:t>
      </w:r>
      <w:r w:rsidR="00A502CB">
        <w:rPr>
          <w:rFonts w:ascii="Arial" w:hAnsi="Arial" w:cs="Arial"/>
          <w:sz w:val="24"/>
          <w:szCs w:val="24"/>
        </w:rPr>
        <w:t xml:space="preserve">. It appears </w:t>
      </w:r>
      <w:r w:rsidR="00CF63A2">
        <w:rPr>
          <w:rFonts w:ascii="Arial" w:hAnsi="Arial" w:cs="Arial"/>
          <w:sz w:val="24"/>
          <w:szCs w:val="24"/>
        </w:rPr>
        <w:t xml:space="preserve">in </w:t>
      </w:r>
      <w:r w:rsidR="00A502CB">
        <w:rPr>
          <w:rFonts w:ascii="Arial" w:hAnsi="Arial" w:cs="Arial"/>
          <w:sz w:val="24"/>
          <w:szCs w:val="24"/>
        </w:rPr>
        <w:t xml:space="preserve">MAGA’s </w:t>
      </w:r>
      <w:r w:rsidR="00CF63A2">
        <w:rPr>
          <w:rFonts w:ascii="Arial" w:hAnsi="Arial" w:cs="Arial"/>
          <w:sz w:val="24"/>
          <w:szCs w:val="24"/>
        </w:rPr>
        <w:t xml:space="preserve">preferring </w:t>
      </w:r>
      <w:r w:rsidRPr="00D55D54">
        <w:rPr>
          <w:rFonts w:ascii="Arial" w:hAnsi="Arial" w:cs="Arial"/>
          <w:sz w:val="24"/>
          <w:szCs w:val="24"/>
        </w:rPr>
        <w:t xml:space="preserve">“authenticity” </w:t>
      </w:r>
      <w:r w:rsidR="00A502CB">
        <w:rPr>
          <w:rFonts w:ascii="Arial" w:hAnsi="Arial" w:cs="Arial"/>
          <w:sz w:val="24"/>
          <w:szCs w:val="24"/>
        </w:rPr>
        <w:t>over</w:t>
      </w:r>
      <w:r w:rsidRPr="00D55D54">
        <w:rPr>
          <w:rFonts w:ascii="Arial" w:hAnsi="Arial" w:cs="Arial"/>
          <w:sz w:val="24"/>
          <w:szCs w:val="24"/>
        </w:rPr>
        <w:t xml:space="preserve"> </w:t>
      </w:r>
      <w:r w:rsidR="00CF63A2">
        <w:rPr>
          <w:rFonts w:ascii="Arial" w:hAnsi="Arial" w:cs="Arial"/>
          <w:sz w:val="24"/>
          <w:szCs w:val="24"/>
        </w:rPr>
        <w:t xml:space="preserve">public </w:t>
      </w:r>
      <w:r w:rsidRPr="00D55D54">
        <w:rPr>
          <w:rFonts w:ascii="Arial" w:hAnsi="Arial" w:cs="Arial"/>
          <w:sz w:val="24"/>
          <w:szCs w:val="24"/>
        </w:rPr>
        <w:t>civility, tolerating (</w:t>
      </w:r>
      <w:r w:rsidR="00082E80">
        <w:rPr>
          <w:rFonts w:ascii="Arial" w:hAnsi="Arial" w:cs="Arial"/>
          <w:sz w:val="24"/>
          <w:szCs w:val="24"/>
        </w:rPr>
        <w:t xml:space="preserve">specifically </w:t>
      </w:r>
      <w:r w:rsidRPr="00D55D54">
        <w:rPr>
          <w:rFonts w:ascii="Arial" w:hAnsi="Arial" w:cs="Arial"/>
          <w:sz w:val="24"/>
          <w:szCs w:val="24"/>
        </w:rPr>
        <w:t>male heterosexual) sexual disinhibition, thinking of January 6 as carnival</w:t>
      </w:r>
      <w:r w:rsidR="00B75EC8">
        <w:rPr>
          <w:rFonts w:ascii="Arial" w:hAnsi="Arial" w:cs="Arial"/>
          <w:sz w:val="24"/>
          <w:szCs w:val="24"/>
        </w:rPr>
        <w:t>e</w:t>
      </w:r>
      <w:r w:rsidR="00080197">
        <w:rPr>
          <w:rFonts w:ascii="Arial" w:hAnsi="Arial" w:cs="Arial"/>
          <w:sz w:val="24"/>
          <w:szCs w:val="24"/>
        </w:rPr>
        <w:t>sque</w:t>
      </w:r>
      <w:r w:rsidRPr="00D55D54">
        <w:rPr>
          <w:rFonts w:ascii="Arial" w:hAnsi="Arial" w:cs="Arial"/>
          <w:sz w:val="24"/>
          <w:szCs w:val="24"/>
        </w:rPr>
        <w:t xml:space="preserve"> celebration</w:t>
      </w:r>
      <w:r w:rsidR="000564B1">
        <w:rPr>
          <w:rFonts w:ascii="Arial" w:hAnsi="Arial" w:cs="Arial"/>
          <w:sz w:val="24"/>
          <w:szCs w:val="24"/>
        </w:rPr>
        <w:t xml:space="preserve">, </w:t>
      </w:r>
      <w:r w:rsidR="00CF63A2">
        <w:rPr>
          <w:rFonts w:ascii="Arial" w:hAnsi="Arial" w:cs="Arial"/>
          <w:sz w:val="24"/>
          <w:szCs w:val="24"/>
        </w:rPr>
        <w:t>and fearing the deep state</w:t>
      </w:r>
      <w:r w:rsidR="00A25F28">
        <w:rPr>
          <w:rFonts w:ascii="Arial" w:hAnsi="Arial" w:cs="Arial"/>
          <w:sz w:val="24"/>
          <w:szCs w:val="24"/>
        </w:rPr>
        <w:t>,</w:t>
      </w:r>
      <w:r w:rsidR="00CF63A2">
        <w:rPr>
          <w:rFonts w:ascii="Arial" w:hAnsi="Arial" w:cs="Arial"/>
          <w:sz w:val="24"/>
          <w:szCs w:val="24"/>
        </w:rPr>
        <w:t xml:space="preserve"> </w:t>
      </w:r>
      <w:r w:rsidR="00A60C7B">
        <w:rPr>
          <w:rFonts w:ascii="Arial" w:hAnsi="Arial" w:cs="Arial"/>
          <w:sz w:val="24"/>
          <w:szCs w:val="24"/>
        </w:rPr>
        <w:t>including</w:t>
      </w:r>
      <w:r w:rsidR="00CF63A2">
        <w:rPr>
          <w:rFonts w:ascii="Arial" w:hAnsi="Arial" w:cs="Arial"/>
          <w:sz w:val="24"/>
          <w:szCs w:val="24"/>
        </w:rPr>
        <w:t xml:space="preserve"> the old</w:t>
      </w:r>
      <w:r w:rsidR="00A60C7B">
        <w:rPr>
          <w:rFonts w:ascii="Arial" w:hAnsi="Arial" w:cs="Arial"/>
          <w:sz w:val="24"/>
          <w:szCs w:val="24"/>
        </w:rPr>
        <w:t xml:space="preserve"> demons </w:t>
      </w:r>
      <w:r w:rsidR="00CF63A2">
        <w:rPr>
          <w:rFonts w:ascii="Arial" w:hAnsi="Arial" w:cs="Arial"/>
          <w:sz w:val="24"/>
          <w:szCs w:val="24"/>
        </w:rPr>
        <w:t xml:space="preserve">of the left, </w:t>
      </w:r>
      <w:r w:rsidR="00A60C7B">
        <w:rPr>
          <w:rFonts w:ascii="Arial" w:hAnsi="Arial" w:cs="Arial"/>
          <w:sz w:val="24"/>
          <w:szCs w:val="24"/>
        </w:rPr>
        <w:t>the FBI and CIA.</w:t>
      </w:r>
      <w:r w:rsidRPr="00D55D54">
        <w:rPr>
          <w:rFonts w:ascii="Arial" w:hAnsi="Arial" w:cs="Arial"/>
          <w:sz w:val="24"/>
          <w:szCs w:val="24"/>
        </w:rPr>
        <w:t>.</w:t>
      </w:r>
      <w:r w:rsidR="00BE4551">
        <w:rPr>
          <w:rStyle w:val="FootnoteReference"/>
          <w:rFonts w:ascii="Arial" w:hAnsi="Arial" w:cs="Arial"/>
          <w:sz w:val="24"/>
          <w:szCs w:val="24"/>
        </w:rPr>
        <w:footnoteReference w:id="26"/>
      </w:r>
    </w:p>
    <w:p w14:paraId="543893E8" w14:textId="11445112" w:rsidR="009616B7" w:rsidRDefault="00AE7EA5" w:rsidP="009616B7">
      <w:pPr>
        <w:spacing w:line="480" w:lineRule="auto"/>
        <w:ind w:firstLine="720"/>
        <w:jc w:val="center"/>
        <w:rPr>
          <w:rFonts w:ascii="Arial" w:hAnsi="Arial" w:cs="Arial"/>
          <w:sz w:val="24"/>
          <w:szCs w:val="24"/>
        </w:rPr>
      </w:pPr>
      <w:r>
        <w:rPr>
          <w:rFonts w:ascii="Arial" w:hAnsi="Arial" w:cs="Arial"/>
          <w:sz w:val="24"/>
          <w:szCs w:val="24"/>
        </w:rPr>
        <w:t xml:space="preserve">I.C </w:t>
      </w:r>
      <w:r w:rsidR="00720620">
        <w:rPr>
          <w:rFonts w:ascii="Arial" w:hAnsi="Arial" w:cs="Arial"/>
          <w:sz w:val="24"/>
          <w:szCs w:val="24"/>
        </w:rPr>
        <w:tab/>
      </w:r>
      <w:r w:rsidR="006B6F33">
        <w:rPr>
          <w:rFonts w:ascii="Arial" w:hAnsi="Arial" w:cs="Arial"/>
          <w:sz w:val="24"/>
          <w:szCs w:val="24"/>
        </w:rPr>
        <w:t>Alliances</w:t>
      </w:r>
      <w:r w:rsidR="004C16CC">
        <w:rPr>
          <w:rFonts w:ascii="Arial" w:hAnsi="Arial" w:cs="Arial"/>
          <w:sz w:val="24"/>
          <w:szCs w:val="24"/>
        </w:rPr>
        <w:t xml:space="preserve"> Isolat</w:t>
      </w:r>
      <w:r w:rsidR="007B71D1">
        <w:rPr>
          <w:rFonts w:ascii="Arial" w:hAnsi="Arial" w:cs="Arial"/>
          <w:sz w:val="24"/>
          <w:szCs w:val="24"/>
        </w:rPr>
        <w:t>e</w:t>
      </w:r>
      <w:r w:rsidR="004C16CC">
        <w:rPr>
          <w:rFonts w:ascii="Arial" w:hAnsi="Arial" w:cs="Arial"/>
          <w:sz w:val="24"/>
          <w:szCs w:val="24"/>
        </w:rPr>
        <w:t xml:space="preserve"> Rival</w:t>
      </w:r>
      <w:r w:rsidR="00566CD9">
        <w:rPr>
          <w:rFonts w:ascii="Arial" w:hAnsi="Arial" w:cs="Arial"/>
          <w:sz w:val="24"/>
          <w:szCs w:val="24"/>
        </w:rPr>
        <w:t>s</w:t>
      </w:r>
    </w:p>
    <w:p w14:paraId="7D2A3017" w14:textId="4E445FB7" w:rsidR="00851B70" w:rsidRDefault="002E5109" w:rsidP="000555AD">
      <w:pPr>
        <w:spacing w:line="480" w:lineRule="auto"/>
        <w:ind w:firstLine="720"/>
        <w:rPr>
          <w:rFonts w:ascii="Arial" w:hAnsi="Arial" w:cs="Arial"/>
          <w:sz w:val="24"/>
          <w:szCs w:val="24"/>
        </w:rPr>
      </w:pPr>
      <w:r>
        <w:rPr>
          <w:rFonts w:ascii="Arial" w:hAnsi="Arial" w:cs="Arial"/>
          <w:sz w:val="24"/>
          <w:szCs w:val="24"/>
        </w:rPr>
        <w:t>The f</w:t>
      </w:r>
      <w:r w:rsidR="00D96A1F">
        <w:rPr>
          <w:rFonts w:ascii="Arial" w:hAnsi="Arial" w:cs="Arial"/>
          <w:sz w:val="24"/>
          <w:szCs w:val="24"/>
        </w:rPr>
        <w:t xml:space="preserve">our </w:t>
      </w:r>
      <w:r>
        <w:rPr>
          <w:rFonts w:ascii="Arial" w:hAnsi="Arial" w:cs="Arial"/>
          <w:sz w:val="24"/>
          <w:szCs w:val="24"/>
        </w:rPr>
        <w:t xml:space="preserve">distinct cultures </w:t>
      </w:r>
      <w:r w:rsidR="00665AFB">
        <w:rPr>
          <w:rFonts w:ascii="Arial" w:hAnsi="Arial" w:cs="Arial"/>
          <w:sz w:val="24"/>
          <w:szCs w:val="24"/>
        </w:rPr>
        <w:t xml:space="preserve">and </w:t>
      </w:r>
      <w:r w:rsidR="00FB578D">
        <w:rPr>
          <w:rFonts w:ascii="Arial" w:hAnsi="Arial" w:cs="Arial"/>
          <w:sz w:val="24"/>
          <w:szCs w:val="24"/>
        </w:rPr>
        <w:t xml:space="preserve">models of </w:t>
      </w:r>
      <w:r w:rsidR="00F6225B">
        <w:rPr>
          <w:rFonts w:ascii="Arial" w:hAnsi="Arial" w:cs="Arial"/>
          <w:sz w:val="24"/>
          <w:szCs w:val="24"/>
        </w:rPr>
        <w:t>governance</w:t>
      </w:r>
      <w:r w:rsidR="00665AFB">
        <w:rPr>
          <w:rFonts w:ascii="Arial" w:hAnsi="Arial" w:cs="Arial"/>
          <w:sz w:val="24"/>
          <w:szCs w:val="24"/>
        </w:rPr>
        <w:t xml:space="preserve"> </w:t>
      </w:r>
      <w:r>
        <w:rPr>
          <w:rFonts w:ascii="Arial" w:hAnsi="Arial" w:cs="Arial"/>
          <w:sz w:val="24"/>
          <w:szCs w:val="24"/>
        </w:rPr>
        <w:t>of 20</w:t>
      </w:r>
      <w:r w:rsidRPr="002E5109">
        <w:rPr>
          <w:rFonts w:ascii="Arial" w:hAnsi="Arial" w:cs="Arial"/>
          <w:sz w:val="24"/>
          <w:szCs w:val="24"/>
          <w:vertAlign w:val="superscript"/>
        </w:rPr>
        <w:t>th</w:t>
      </w:r>
      <w:r>
        <w:rPr>
          <w:rFonts w:ascii="Arial" w:hAnsi="Arial" w:cs="Arial"/>
          <w:sz w:val="24"/>
          <w:szCs w:val="24"/>
        </w:rPr>
        <w:t xml:space="preserve"> century life</w:t>
      </w:r>
      <w:r w:rsidR="000C37D3">
        <w:rPr>
          <w:rFonts w:ascii="Arial" w:hAnsi="Arial" w:cs="Arial"/>
          <w:sz w:val="24"/>
          <w:szCs w:val="24"/>
        </w:rPr>
        <w:t xml:space="preserve"> </w:t>
      </w:r>
      <w:r w:rsidR="00167B63" w:rsidRPr="3D3A1EE2">
        <w:rPr>
          <w:rFonts w:ascii="Arial" w:hAnsi="Arial" w:cs="Arial"/>
          <w:sz w:val="24"/>
          <w:szCs w:val="24"/>
        </w:rPr>
        <w:t xml:space="preserve">added up to a picture of </w:t>
      </w:r>
      <w:r w:rsidR="00167B63">
        <w:rPr>
          <w:rFonts w:ascii="Arial" w:hAnsi="Arial" w:cs="Arial"/>
          <w:sz w:val="24"/>
          <w:szCs w:val="24"/>
        </w:rPr>
        <w:t xml:space="preserve">potential fractures in </w:t>
      </w:r>
      <w:r w:rsidR="006719BC">
        <w:rPr>
          <w:rFonts w:ascii="Arial" w:hAnsi="Arial" w:cs="Arial"/>
          <w:sz w:val="24"/>
          <w:szCs w:val="24"/>
        </w:rPr>
        <w:t xml:space="preserve">framework </w:t>
      </w:r>
      <w:r w:rsidR="00167B63" w:rsidRPr="3D3A1EE2">
        <w:rPr>
          <w:rFonts w:ascii="Arial" w:hAnsi="Arial" w:cs="Arial"/>
          <w:sz w:val="24"/>
          <w:szCs w:val="24"/>
        </w:rPr>
        <w:t>institutions and</w:t>
      </w:r>
      <w:r w:rsidR="006719BC">
        <w:rPr>
          <w:rFonts w:ascii="Arial" w:hAnsi="Arial" w:cs="Arial"/>
          <w:sz w:val="24"/>
          <w:szCs w:val="24"/>
        </w:rPr>
        <w:t xml:space="preserve"> </w:t>
      </w:r>
      <w:r w:rsidR="00FB578D">
        <w:rPr>
          <w:rFonts w:ascii="Arial" w:hAnsi="Arial" w:cs="Arial"/>
          <w:sz w:val="24"/>
          <w:szCs w:val="24"/>
        </w:rPr>
        <w:t xml:space="preserve">in the politics of left and </w:t>
      </w:r>
      <w:r w:rsidR="00F6225B">
        <w:rPr>
          <w:rFonts w:ascii="Arial" w:hAnsi="Arial" w:cs="Arial"/>
          <w:sz w:val="24"/>
          <w:szCs w:val="24"/>
        </w:rPr>
        <w:t>r</w:t>
      </w:r>
      <w:r w:rsidR="00FB578D">
        <w:rPr>
          <w:rFonts w:ascii="Arial" w:hAnsi="Arial" w:cs="Arial"/>
          <w:sz w:val="24"/>
          <w:szCs w:val="24"/>
        </w:rPr>
        <w:t xml:space="preserve">ight. </w:t>
      </w:r>
      <w:r w:rsidR="00161206">
        <w:rPr>
          <w:rFonts w:ascii="Arial" w:hAnsi="Arial" w:cs="Arial"/>
          <w:sz w:val="24"/>
          <w:szCs w:val="24"/>
        </w:rPr>
        <w:t xml:space="preserve">The four corners of a rectangle </w:t>
      </w:r>
      <w:r w:rsidR="008F0A39">
        <w:rPr>
          <w:rFonts w:ascii="Arial" w:hAnsi="Arial" w:cs="Arial"/>
          <w:sz w:val="24"/>
          <w:szCs w:val="24"/>
        </w:rPr>
        <w:t>illustrate</w:t>
      </w:r>
      <w:r w:rsidR="00695729">
        <w:rPr>
          <w:rFonts w:ascii="Arial" w:hAnsi="Arial" w:cs="Arial"/>
          <w:sz w:val="24"/>
          <w:szCs w:val="24"/>
        </w:rPr>
        <w:t xml:space="preserve"> </w:t>
      </w:r>
      <w:r w:rsidR="006A4C6A">
        <w:rPr>
          <w:rFonts w:ascii="Arial" w:hAnsi="Arial" w:cs="Arial"/>
          <w:sz w:val="24"/>
          <w:szCs w:val="24"/>
        </w:rPr>
        <w:t xml:space="preserve">the </w:t>
      </w:r>
      <w:r w:rsidR="00167B63" w:rsidRPr="3D3A1EE2">
        <w:rPr>
          <w:rFonts w:ascii="Arial" w:hAnsi="Arial" w:cs="Arial"/>
          <w:sz w:val="24"/>
          <w:szCs w:val="24"/>
        </w:rPr>
        <w:t xml:space="preserve">possibilities </w:t>
      </w:r>
      <w:r w:rsidR="000A7555">
        <w:rPr>
          <w:rFonts w:ascii="Arial" w:hAnsi="Arial" w:cs="Arial"/>
          <w:sz w:val="24"/>
          <w:szCs w:val="24"/>
        </w:rPr>
        <w:t xml:space="preserve">for </w:t>
      </w:r>
      <w:r w:rsidR="00167B63" w:rsidRPr="3D3A1EE2">
        <w:rPr>
          <w:rFonts w:ascii="Arial" w:hAnsi="Arial" w:cs="Arial"/>
          <w:sz w:val="24"/>
          <w:szCs w:val="24"/>
        </w:rPr>
        <w:t xml:space="preserve">opposition and alliance. </w:t>
      </w:r>
      <w:r w:rsidR="006A4C6A">
        <w:rPr>
          <w:rFonts w:ascii="Arial" w:hAnsi="Arial" w:cs="Arial"/>
          <w:sz w:val="24"/>
          <w:szCs w:val="24"/>
        </w:rPr>
        <w:t>See Figures</w:t>
      </w:r>
      <w:r w:rsidR="00D52775">
        <w:rPr>
          <w:rFonts w:ascii="Arial" w:hAnsi="Arial" w:cs="Arial"/>
          <w:sz w:val="24"/>
          <w:szCs w:val="24"/>
        </w:rPr>
        <w:t xml:space="preserve"> 2 and 3</w:t>
      </w:r>
      <w:r w:rsidR="006A4C6A">
        <w:rPr>
          <w:rFonts w:ascii="Arial" w:hAnsi="Arial" w:cs="Arial"/>
          <w:sz w:val="24"/>
          <w:szCs w:val="24"/>
        </w:rPr>
        <w:t xml:space="preserve">. </w:t>
      </w:r>
      <w:r w:rsidR="002F2DE8">
        <w:rPr>
          <w:rFonts w:ascii="Arial" w:hAnsi="Arial" w:cs="Arial"/>
          <w:sz w:val="24"/>
          <w:szCs w:val="24"/>
        </w:rPr>
        <w:t>Example: t</w:t>
      </w:r>
      <w:r w:rsidR="00167B63" w:rsidRPr="3D3A1EE2">
        <w:rPr>
          <w:rFonts w:ascii="Arial" w:hAnsi="Arial" w:cs="Arial"/>
          <w:sz w:val="24"/>
          <w:szCs w:val="24"/>
        </w:rPr>
        <w:t xml:space="preserve">hose who spoke for constitutional limits could swallow their differences with conservative populist cultures in recognition of their having a common adversary in left populist culture and the progressive technocracy. </w:t>
      </w:r>
    </w:p>
    <w:p w14:paraId="46807801" w14:textId="44F1D601" w:rsidR="00D96A1F" w:rsidRDefault="00602105" w:rsidP="000555AD">
      <w:pPr>
        <w:spacing w:line="480" w:lineRule="auto"/>
        <w:ind w:firstLine="720"/>
        <w:rPr>
          <w:rFonts w:ascii="Arial" w:hAnsi="Arial" w:cs="Arial"/>
          <w:sz w:val="24"/>
          <w:szCs w:val="24"/>
        </w:rPr>
      </w:pPr>
      <w:r>
        <w:rPr>
          <w:rFonts w:ascii="Arial" w:hAnsi="Arial" w:cs="Arial"/>
          <w:sz w:val="24"/>
          <w:szCs w:val="24"/>
        </w:rPr>
        <w:t>“</w:t>
      </w:r>
      <w:r w:rsidR="00BA411C">
        <w:rPr>
          <w:rFonts w:ascii="Arial" w:hAnsi="Arial" w:cs="Arial"/>
          <w:sz w:val="24"/>
          <w:szCs w:val="24"/>
        </w:rPr>
        <w:t>G</w:t>
      </w:r>
      <w:r w:rsidR="00167B63" w:rsidRPr="3D3A1EE2">
        <w:rPr>
          <w:rFonts w:ascii="Arial" w:hAnsi="Arial" w:cs="Arial"/>
          <w:sz w:val="24"/>
          <w:szCs w:val="24"/>
        </w:rPr>
        <w:t xml:space="preserve">anging up” </w:t>
      </w:r>
      <w:r w:rsidR="00C3776B">
        <w:rPr>
          <w:rFonts w:ascii="Arial" w:hAnsi="Arial" w:cs="Arial"/>
          <w:sz w:val="24"/>
          <w:szCs w:val="24"/>
        </w:rPr>
        <w:t>i</w:t>
      </w:r>
      <w:r w:rsidR="00BA411C">
        <w:rPr>
          <w:rFonts w:ascii="Arial" w:hAnsi="Arial" w:cs="Arial"/>
          <w:sz w:val="24"/>
          <w:szCs w:val="24"/>
        </w:rPr>
        <w:t xml:space="preserve">s also </w:t>
      </w:r>
      <w:r w:rsidR="00C3776B">
        <w:rPr>
          <w:rFonts w:ascii="Arial" w:hAnsi="Arial" w:cs="Arial"/>
          <w:sz w:val="24"/>
          <w:szCs w:val="24"/>
        </w:rPr>
        <w:t>a strategy</w:t>
      </w:r>
      <w:r w:rsidR="00BA411C">
        <w:rPr>
          <w:rFonts w:ascii="Arial" w:hAnsi="Arial" w:cs="Arial"/>
          <w:sz w:val="24"/>
          <w:szCs w:val="24"/>
        </w:rPr>
        <w:t xml:space="preserve">. </w:t>
      </w:r>
      <w:r w:rsidR="00167B63" w:rsidRPr="3D3A1EE2">
        <w:rPr>
          <w:rFonts w:ascii="Arial" w:hAnsi="Arial" w:cs="Arial"/>
          <w:sz w:val="24"/>
          <w:szCs w:val="24"/>
        </w:rPr>
        <w:t xml:space="preserve">Three of the corners, say </w:t>
      </w:r>
      <w:r w:rsidR="00167B63">
        <w:rPr>
          <w:rFonts w:ascii="Arial" w:hAnsi="Arial" w:cs="Arial"/>
          <w:sz w:val="24"/>
          <w:szCs w:val="24"/>
        </w:rPr>
        <w:t xml:space="preserve">the </w:t>
      </w:r>
      <w:r w:rsidR="00167B63" w:rsidRPr="3D3A1EE2">
        <w:rPr>
          <w:rFonts w:ascii="Arial" w:hAnsi="Arial" w:cs="Arial"/>
          <w:sz w:val="24"/>
          <w:szCs w:val="24"/>
        </w:rPr>
        <w:t xml:space="preserve">liberal state and </w:t>
      </w:r>
      <w:r w:rsidR="00E111B1">
        <w:rPr>
          <w:rFonts w:ascii="Arial" w:hAnsi="Arial" w:cs="Arial"/>
          <w:sz w:val="24"/>
          <w:szCs w:val="24"/>
        </w:rPr>
        <w:t xml:space="preserve">Progressive </w:t>
      </w:r>
      <w:r w:rsidR="00167B63" w:rsidRPr="3D3A1EE2">
        <w:rPr>
          <w:rFonts w:ascii="Arial" w:hAnsi="Arial" w:cs="Arial"/>
          <w:sz w:val="24"/>
          <w:szCs w:val="24"/>
        </w:rPr>
        <w:t xml:space="preserve">parastate along with left populist culture could </w:t>
      </w:r>
      <w:r w:rsidR="00757C43">
        <w:rPr>
          <w:rFonts w:ascii="Arial" w:hAnsi="Arial" w:cs="Arial"/>
          <w:sz w:val="24"/>
          <w:szCs w:val="24"/>
        </w:rPr>
        <w:t>mute t</w:t>
      </w:r>
      <w:r w:rsidR="00167B63" w:rsidRPr="3D3A1EE2">
        <w:rPr>
          <w:rFonts w:ascii="Arial" w:hAnsi="Arial" w:cs="Arial"/>
          <w:sz w:val="24"/>
          <w:szCs w:val="24"/>
        </w:rPr>
        <w:t xml:space="preserve">heir differences in a common desire to isolate right populist culture. </w:t>
      </w:r>
      <w:r w:rsidR="00757C43">
        <w:rPr>
          <w:rFonts w:ascii="Arial" w:hAnsi="Arial" w:cs="Arial"/>
          <w:sz w:val="24"/>
          <w:szCs w:val="24"/>
        </w:rPr>
        <w:t>A</w:t>
      </w:r>
      <w:r w:rsidR="00167B63" w:rsidRPr="3D3A1EE2">
        <w:rPr>
          <w:rFonts w:ascii="Arial" w:hAnsi="Arial" w:cs="Arial"/>
          <w:sz w:val="24"/>
          <w:szCs w:val="24"/>
        </w:rPr>
        <w:t xml:space="preserve">ny one of the three corners could become a target for two or three of the others. </w:t>
      </w:r>
      <w:r w:rsidR="00E877AA">
        <w:rPr>
          <w:rFonts w:ascii="Arial" w:hAnsi="Arial" w:cs="Arial"/>
          <w:sz w:val="24"/>
          <w:szCs w:val="24"/>
        </w:rPr>
        <w:t>See Figures 2 and 3.</w:t>
      </w:r>
      <w:r w:rsidR="00831FBD">
        <w:rPr>
          <w:rFonts w:ascii="Arial" w:hAnsi="Arial" w:cs="Arial"/>
          <w:sz w:val="24"/>
          <w:szCs w:val="24"/>
        </w:rPr>
        <w:t xml:space="preserve"> </w:t>
      </w:r>
      <w:r w:rsidR="007212B9">
        <w:rPr>
          <w:rFonts w:ascii="Arial" w:hAnsi="Arial" w:cs="Arial"/>
          <w:sz w:val="24"/>
          <w:szCs w:val="24"/>
        </w:rPr>
        <w:t>I</w:t>
      </w:r>
      <w:r w:rsidR="00D96A1F">
        <w:rPr>
          <w:rFonts w:ascii="Arial" w:hAnsi="Arial" w:cs="Arial"/>
          <w:sz w:val="24"/>
          <w:szCs w:val="24"/>
        </w:rPr>
        <w:t xml:space="preserve">n 2025 </w:t>
      </w:r>
      <w:r w:rsidR="00D60F15">
        <w:rPr>
          <w:rFonts w:ascii="Arial" w:hAnsi="Arial" w:cs="Arial"/>
          <w:sz w:val="24"/>
          <w:szCs w:val="24"/>
        </w:rPr>
        <w:t xml:space="preserve">a different scenario emerged. </w:t>
      </w:r>
      <w:r w:rsidR="00D96A1F">
        <w:rPr>
          <w:rFonts w:ascii="Arial" w:hAnsi="Arial" w:cs="Arial"/>
          <w:sz w:val="24"/>
          <w:szCs w:val="24"/>
        </w:rPr>
        <w:t>A split in the science and technocracy community has allied figures like Elon Musk with Trump’s right populist coalition in an assault on the remaining parastate institutions—</w:t>
      </w:r>
      <w:r w:rsidR="00757C43">
        <w:rPr>
          <w:rFonts w:ascii="Arial" w:hAnsi="Arial" w:cs="Arial"/>
          <w:sz w:val="24"/>
          <w:szCs w:val="24"/>
        </w:rPr>
        <w:t xml:space="preserve">meaning </w:t>
      </w:r>
      <w:r w:rsidR="00831FBD">
        <w:rPr>
          <w:rFonts w:ascii="Arial" w:hAnsi="Arial" w:cs="Arial"/>
          <w:sz w:val="24"/>
          <w:szCs w:val="24"/>
        </w:rPr>
        <w:t xml:space="preserve">the </w:t>
      </w:r>
      <w:r w:rsidR="00D96A1F">
        <w:rPr>
          <w:rFonts w:ascii="Arial" w:hAnsi="Arial" w:cs="Arial"/>
          <w:sz w:val="24"/>
          <w:szCs w:val="24"/>
        </w:rPr>
        <w:t>research universit</w:t>
      </w:r>
      <w:r w:rsidR="00831FBD">
        <w:rPr>
          <w:rFonts w:ascii="Arial" w:hAnsi="Arial" w:cs="Arial"/>
          <w:sz w:val="24"/>
          <w:szCs w:val="24"/>
        </w:rPr>
        <w:t>y</w:t>
      </w:r>
      <w:r w:rsidR="007212B9">
        <w:rPr>
          <w:rFonts w:ascii="Arial" w:hAnsi="Arial" w:cs="Arial"/>
          <w:sz w:val="24"/>
          <w:szCs w:val="24"/>
        </w:rPr>
        <w:t xml:space="preserve"> </w:t>
      </w:r>
      <w:r w:rsidR="00831FBD">
        <w:rPr>
          <w:rFonts w:ascii="Arial" w:hAnsi="Arial" w:cs="Arial"/>
          <w:sz w:val="24"/>
          <w:szCs w:val="24"/>
        </w:rPr>
        <w:t xml:space="preserve">trained </w:t>
      </w:r>
      <w:r w:rsidR="007212B9">
        <w:rPr>
          <w:rFonts w:ascii="Arial" w:hAnsi="Arial" w:cs="Arial"/>
          <w:sz w:val="24"/>
          <w:szCs w:val="24"/>
        </w:rPr>
        <w:t>civil service</w:t>
      </w:r>
      <w:r w:rsidR="00D96A1F">
        <w:rPr>
          <w:rFonts w:ascii="Arial" w:hAnsi="Arial" w:cs="Arial"/>
          <w:sz w:val="24"/>
          <w:szCs w:val="24"/>
        </w:rPr>
        <w:t>—their left populist allies</w:t>
      </w:r>
      <w:r w:rsidR="007212B9">
        <w:rPr>
          <w:rFonts w:ascii="Arial" w:hAnsi="Arial" w:cs="Arial"/>
          <w:sz w:val="24"/>
          <w:szCs w:val="24"/>
        </w:rPr>
        <w:t>,</w:t>
      </w:r>
      <w:r w:rsidR="00D96A1F">
        <w:rPr>
          <w:rFonts w:ascii="Arial" w:hAnsi="Arial" w:cs="Arial"/>
          <w:sz w:val="24"/>
          <w:szCs w:val="24"/>
        </w:rPr>
        <w:t xml:space="preserve"> and the Federal government itself!</w:t>
      </w:r>
    </w:p>
    <w:p w14:paraId="483A7ED5" w14:textId="0D542514" w:rsidR="00F0321A" w:rsidRDefault="004B4829" w:rsidP="00A20BAC">
      <w:pPr>
        <w:spacing w:line="480" w:lineRule="auto"/>
        <w:ind w:firstLine="720"/>
        <w:rPr>
          <w:rFonts w:ascii="Arial" w:hAnsi="Arial" w:cs="Arial"/>
          <w:sz w:val="24"/>
          <w:szCs w:val="24"/>
        </w:rPr>
      </w:pPr>
      <w:r>
        <w:rPr>
          <w:rFonts w:ascii="Arial" w:hAnsi="Arial" w:cs="Arial"/>
          <w:sz w:val="24"/>
          <w:szCs w:val="24"/>
        </w:rPr>
        <w:lastRenderedPageBreak/>
        <w:t>T</w:t>
      </w:r>
      <w:r w:rsidR="00AE6998" w:rsidRPr="00AE6998">
        <w:rPr>
          <w:rFonts w:ascii="Arial" w:hAnsi="Arial" w:cs="Arial"/>
          <w:sz w:val="24"/>
          <w:szCs w:val="24"/>
        </w:rPr>
        <w:t>he</w:t>
      </w:r>
      <w:r w:rsidR="00BE7533">
        <w:rPr>
          <w:rFonts w:ascii="Arial" w:hAnsi="Arial" w:cs="Arial"/>
          <w:sz w:val="24"/>
          <w:szCs w:val="24"/>
        </w:rPr>
        <w:t>re is no</w:t>
      </w:r>
      <w:r w:rsidR="009837C8">
        <w:rPr>
          <w:rFonts w:ascii="Arial" w:hAnsi="Arial" w:cs="Arial"/>
          <w:sz w:val="24"/>
          <w:szCs w:val="24"/>
        </w:rPr>
        <w:t xml:space="preserve"> </w:t>
      </w:r>
      <w:r w:rsidR="00695873">
        <w:rPr>
          <w:rFonts w:ascii="Arial" w:hAnsi="Arial" w:cs="Arial"/>
          <w:sz w:val="24"/>
          <w:szCs w:val="24"/>
        </w:rPr>
        <w:t xml:space="preserve">easy </w:t>
      </w:r>
      <w:r w:rsidR="00AE6998" w:rsidRPr="00AE6998">
        <w:rPr>
          <w:rFonts w:ascii="Arial" w:hAnsi="Arial" w:cs="Arial"/>
          <w:sz w:val="24"/>
          <w:szCs w:val="24"/>
        </w:rPr>
        <w:t>alignment of culture and mode of governance</w:t>
      </w:r>
      <w:r w:rsidR="00BE7533">
        <w:rPr>
          <w:rFonts w:ascii="Arial" w:hAnsi="Arial" w:cs="Arial"/>
          <w:sz w:val="24"/>
          <w:szCs w:val="24"/>
        </w:rPr>
        <w:t>.</w:t>
      </w:r>
      <w:r w:rsidR="00AE6998" w:rsidRPr="00AE6998">
        <w:rPr>
          <w:rFonts w:ascii="Arial" w:hAnsi="Arial" w:cs="Arial"/>
          <w:sz w:val="24"/>
          <w:szCs w:val="24"/>
        </w:rPr>
        <w:t xml:space="preserve">  Left populists and progressive technocrats </w:t>
      </w:r>
      <w:r w:rsidR="00500EEC">
        <w:rPr>
          <w:rFonts w:ascii="Arial" w:hAnsi="Arial" w:cs="Arial"/>
          <w:sz w:val="24"/>
          <w:szCs w:val="24"/>
        </w:rPr>
        <w:t>m</w:t>
      </w:r>
      <w:r w:rsidR="00040668">
        <w:rPr>
          <w:rFonts w:ascii="Arial" w:hAnsi="Arial" w:cs="Arial"/>
          <w:sz w:val="24"/>
          <w:szCs w:val="24"/>
        </w:rPr>
        <w:t>ay</w:t>
      </w:r>
      <w:r w:rsidR="00500EEC">
        <w:rPr>
          <w:rFonts w:ascii="Arial" w:hAnsi="Arial" w:cs="Arial"/>
          <w:sz w:val="24"/>
          <w:szCs w:val="24"/>
        </w:rPr>
        <w:t xml:space="preserve"> or m</w:t>
      </w:r>
      <w:r w:rsidR="00040668">
        <w:rPr>
          <w:rFonts w:ascii="Arial" w:hAnsi="Arial" w:cs="Arial"/>
          <w:sz w:val="24"/>
          <w:szCs w:val="24"/>
        </w:rPr>
        <w:t>ay</w:t>
      </w:r>
      <w:r w:rsidR="00500EEC">
        <w:rPr>
          <w:rFonts w:ascii="Arial" w:hAnsi="Arial" w:cs="Arial"/>
          <w:sz w:val="24"/>
          <w:szCs w:val="24"/>
        </w:rPr>
        <w:t xml:space="preserve"> not </w:t>
      </w:r>
      <w:r w:rsidR="00AE6998" w:rsidRPr="00AE6998">
        <w:rPr>
          <w:rFonts w:ascii="Arial" w:hAnsi="Arial" w:cs="Arial"/>
          <w:sz w:val="24"/>
          <w:szCs w:val="24"/>
        </w:rPr>
        <w:t>ally.</w:t>
      </w:r>
      <w:r w:rsidR="004A419F">
        <w:rPr>
          <w:rFonts w:ascii="Arial" w:hAnsi="Arial" w:cs="Arial"/>
          <w:sz w:val="24"/>
          <w:szCs w:val="24"/>
        </w:rPr>
        <w:t xml:space="preserve"> </w:t>
      </w:r>
      <w:r w:rsidR="00AE6998" w:rsidRPr="00AE6998">
        <w:rPr>
          <w:rFonts w:ascii="Arial" w:hAnsi="Arial" w:cs="Arial"/>
          <w:sz w:val="24"/>
          <w:szCs w:val="24"/>
        </w:rPr>
        <w:t xml:space="preserve">Those loyal to </w:t>
      </w:r>
      <w:r w:rsidR="004C7626">
        <w:rPr>
          <w:rFonts w:ascii="Arial" w:hAnsi="Arial" w:cs="Arial"/>
          <w:sz w:val="24"/>
          <w:szCs w:val="24"/>
        </w:rPr>
        <w:t xml:space="preserve">the older tradition of Federal government </w:t>
      </w:r>
      <w:r w:rsidR="00AE6998" w:rsidRPr="00AE6998">
        <w:rPr>
          <w:rFonts w:ascii="Arial" w:hAnsi="Arial" w:cs="Arial"/>
          <w:sz w:val="24"/>
          <w:szCs w:val="24"/>
        </w:rPr>
        <w:t xml:space="preserve">are often horrified at the cultural practices they may have encouraged or upon which they must depend.  </w:t>
      </w:r>
      <w:r w:rsidR="00A20BAC">
        <w:rPr>
          <w:rFonts w:ascii="Arial" w:hAnsi="Arial" w:cs="Arial"/>
          <w:sz w:val="24"/>
          <w:szCs w:val="24"/>
        </w:rPr>
        <w:t>In moments of self</w:t>
      </w:r>
      <w:r w:rsidR="005A77A2">
        <w:rPr>
          <w:rFonts w:ascii="Arial" w:hAnsi="Arial" w:cs="Arial"/>
          <w:sz w:val="24"/>
          <w:szCs w:val="24"/>
        </w:rPr>
        <w:t>-</w:t>
      </w:r>
      <w:r w:rsidR="00A20BAC">
        <w:rPr>
          <w:rFonts w:ascii="Arial" w:hAnsi="Arial" w:cs="Arial"/>
          <w:sz w:val="24"/>
          <w:szCs w:val="24"/>
        </w:rPr>
        <w:t xml:space="preserve">awareness </w:t>
      </w:r>
      <w:r w:rsidR="000F2918">
        <w:rPr>
          <w:rFonts w:ascii="Arial" w:hAnsi="Arial" w:cs="Arial"/>
          <w:sz w:val="24"/>
          <w:szCs w:val="24"/>
        </w:rPr>
        <w:t>about</w:t>
      </w:r>
      <w:r w:rsidR="00A20BAC">
        <w:rPr>
          <w:rFonts w:ascii="Arial" w:hAnsi="Arial" w:cs="Arial"/>
          <w:sz w:val="24"/>
          <w:szCs w:val="24"/>
        </w:rPr>
        <w:t xml:space="preserve"> what they dislike</w:t>
      </w:r>
      <w:r w:rsidR="000F2918">
        <w:rPr>
          <w:rFonts w:ascii="Arial" w:hAnsi="Arial" w:cs="Arial"/>
          <w:sz w:val="24"/>
          <w:szCs w:val="24"/>
        </w:rPr>
        <w:t>d</w:t>
      </w:r>
      <w:r w:rsidR="00A20BAC">
        <w:rPr>
          <w:rFonts w:ascii="Arial" w:hAnsi="Arial" w:cs="Arial"/>
          <w:sz w:val="24"/>
          <w:szCs w:val="24"/>
        </w:rPr>
        <w:t>, p</w:t>
      </w:r>
      <w:r w:rsidR="00AE6998" w:rsidRPr="00AE6998">
        <w:rPr>
          <w:rFonts w:ascii="Arial" w:hAnsi="Arial" w:cs="Arial"/>
          <w:sz w:val="24"/>
          <w:szCs w:val="24"/>
        </w:rPr>
        <w:t>opulists of both kinds str</w:t>
      </w:r>
      <w:r w:rsidR="000F2918">
        <w:rPr>
          <w:rFonts w:ascii="Arial" w:hAnsi="Arial" w:cs="Arial"/>
          <w:sz w:val="24"/>
          <w:szCs w:val="24"/>
        </w:rPr>
        <w:t xml:space="preserve">ove </w:t>
      </w:r>
      <w:r w:rsidR="00AE6998" w:rsidRPr="00AE6998">
        <w:rPr>
          <w:rFonts w:ascii="Arial" w:hAnsi="Arial" w:cs="Arial"/>
          <w:sz w:val="24"/>
          <w:szCs w:val="24"/>
        </w:rPr>
        <w:t xml:space="preserve">to purify themselves of the contamination of </w:t>
      </w:r>
      <w:r w:rsidR="000D3022">
        <w:rPr>
          <w:rFonts w:ascii="Arial" w:hAnsi="Arial" w:cs="Arial"/>
          <w:sz w:val="24"/>
          <w:szCs w:val="24"/>
        </w:rPr>
        <w:t>every kind of framework institution.</w:t>
      </w:r>
      <w:r w:rsidR="00C16460">
        <w:rPr>
          <w:rStyle w:val="FootnoteReference"/>
          <w:rFonts w:ascii="Arial" w:hAnsi="Arial" w:cs="Arial"/>
          <w:sz w:val="24"/>
          <w:szCs w:val="24"/>
        </w:rPr>
        <w:footnoteReference w:id="27"/>
      </w:r>
      <w:r w:rsidR="00AE6998" w:rsidRPr="00AE6998">
        <w:rPr>
          <w:rFonts w:ascii="Arial" w:hAnsi="Arial" w:cs="Arial"/>
          <w:sz w:val="24"/>
          <w:szCs w:val="24"/>
        </w:rPr>
        <w:t xml:space="preserve"> </w:t>
      </w:r>
      <w:r w:rsidR="00167B63" w:rsidRPr="5BA8FF9A">
        <w:rPr>
          <w:rFonts w:ascii="Arial" w:hAnsi="Arial" w:cs="Arial"/>
          <w:sz w:val="24"/>
          <w:szCs w:val="24"/>
        </w:rPr>
        <w:t xml:space="preserve">Living in a world of tension </w:t>
      </w:r>
      <w:r w:rsidR="00831FBD">
        <w:rPr>
          <w:rFonts w:ascii="Arial" w:hAnsi="Arial" w:cs="Arial"/>
          <w:sz w:val="24"/>
          <w:szCs w:val="24"/>
        </w:rPr>
        <w:t xml:space="preserve">within </w:t>
      </w:r>
      <w:r w:rsidR="0031727A" w:rsidRPr="5BA8FF9A">
        <w:rPr>
          <w:rFonts w:ascii="Arial" w:hAnsi="Arial" w:cs="Arial"/>
          <w:sz w:val="24"/>
          <w:szCs w:val="24"/>
        </w:rPr>
        <w:t>cultur</w:t>
      </w:r>
      <w:r w:rsidR="0031727A">
        <w:rPr>
          <w:rFonts w:ascii="Arial" w:hAnsi="Arial" w:cs="Arial"/>
          <w:sz w:val="24"/>
          <w:szCs w:val="24"/>
        </w:rPr>
        <w:t>e</w:t>
      </w:r>
      <w:r w:rsidR="0031727A" w:rsidRPr="5BA8FF9A">
        <w:rPr>
          <w:rFonts w:ascii="Arial" w:hAnsi="Arial" w:cs="Arial"/>
          <w:sz w:val="24"/>
          <w:szCs w:val="24"/>
        </w:rPr>
        <w:t>s</w:t>
      </w:r>
      <w:r w:rsidR="00167B63" w:rsidRPr="5BA8FF9A">
        <w:rPr>
          <w:rFonts w:ascii="Arial" w:hAnsi="Arial" w:cs="Arial"/>
          <w:sz w:val="24"/>
          <w:szCs w:val="24"/>
        </w:rPr>
        <w:t xml:space="preserve"> and </w:t>
      </w:r>
      <w:r w:rsidR="0031727A">
        <w:rPr>
          <w:rFonts w:ascii="Arial" w:hAnsi="Arial" w:cs="Arial"/>
          <w:sz w:val="24"/>
          <w:szCs w:val="24"/>
        </w:rPr>
        <w:t>systems</w:t>
      </w:r>
      <w:r w:rsidR="00831FBD">
        <w:rPr>
          <w:rFonts w:ascii="Arial" w:hAnsi="Arial" w:cs="Arial"/>
          <w:sz w:val="24"/>
          <w:szCs w:val="24"/>
        </w:rPr>
        <w:t xml:space="preserve"> of </w:t>
      </w:r>
      <w:r w:rsidR="00167B63" w:rsidRPr="5BA8FF9A">
        <w:rPr>
          <w:rFonts w:ascii="Arial" w:hAnsi="Arial" w:cs="Arial"/>
          <w:sz w:val="24"/>
          <w:szCs w:val="24"/>
        </w:rPr>
        <w:t>governance, each side trie</w:t>
      </w:r>
      <w:r w:rsidR="000F2918">
        <w:rPr>
          <w:rFonts w:ascii="Arial" w:hAnsi="Arial" w:cs="Arial"/>
          <w:sz w:val="24"/>
          <w:szCs w:val="24"/>
        </w:rPr>
        <w:t>d</w:t>
      </w:r>
      <w:r w:rsidR="00167B63" w:rsidRPr="5BA8FF9A">
        <w:rPr>
          <w:rFonts w:ascii="Arial" w:hAnsi="Arial" w:cs="Arial"/>
          <w:sz w:val="24"/>
          <w:szCs w:val="24"/>
        </w:rPr>
        <w:t xml:space="preserve"> to invent congruence</w:t>
      </w:r>
      <w:r w:rsidR="00767298">
        <w:rPr>
          <w:rFonts w:ascii="Arial" w:hAnsi="Arial" w:cs="Arial"/>
          <w:sz w:val="24"/>
          <w:szCs w:val="24"/>
        </w:rPr>
        <w:t xml:space="preserve"> </w:t>
      </w:r>
      <w:r w:rsidR="00AD35E8">
        <w:rPr>
          <w:rFonts w:ascii="Arial" w:hAnsi="Arial" w:cs="Arial"/>
          <w:sz w:val="24"/>
          <w:szCs w:val="24"/>
        </w:rPr>
        <w:t xml:space="preserve">but </w:t>
      </w:r>
      <w:r w:rsidR="00767298">
        <w:rPr>
          <w:rFonts w:ascii="Arial" w:hAnsi="Arial" w:cs="Arial"/>
          <w:sz w:val="24"/>
          <w:szCs w:val="24"/>
        </w:rPr>
        <w:t xml:space="preserve">were </w:t>
      </w:r>
      <w:r w:rsidR="00AB2CB1">
        <w:rPr>
          <w:rFonts w:ascii="Arial" w:hAnsi="Arial" w:cs="Arial"/>
          <w:sz w:val="24"/>
          <w:szCs w:val="24"/>
        </w:rPr>
        <w:t xml:space="preserve">always at risk </w:t>
      </w:r>
      <w:r w:rsidR="00167B63" w:rsidRPr="5BA8FF9A">
        <w:rPr>
          <w:rFonts w:ascii="Arial" w:hAnsi="Arial" w:cs="Arial"/>
          <w:sz w:val="24"/>
          <w:szCs w:val="24"/>
        </w:rPr>
        <w:t xml:space="preserve">of losing </w:t>
      </w:r>
      <w:r w:rsidR="00B92B2F">
        <w:rPr>
          <w:rFonts w:ascii="Arial" w:hAnsi="Arial" w:cs="Arial"/>
          <w:sz w:val="24"/>
          <w:szCs w:val="24"/>
        </w:rPr>
        <w:t xml:space="preserve">any narrative that </w:t>
      </w:r>
      <w:r w:rsidR="006624A5">
        <w:rPr>
          <w:rFonts w:ascii="Arial" w:hAnsi="Arial" w:cs="Arial"/>
          <w:sz w:val="24"/>
          <w:szCs w:val="24"/>
        </w:rPr>
        <w:t xml:space="preserve">might </w:t>
      </w:r>
      <w:r w:rsidR="00B92B2F">
        <w:rPr>
          <w:rFonts w:ascii="Arial" w:hAnsi="Arial" w:cs="Arial"/>
          <w:sz w:val="24"/>
          <w:szCs w:val="24"/>
        </w:rPr>
        <w:t>le</w:t>
      </w:r>
      <w:r w:rsidR="006624A5">
        <w:rPr>
          <w:rFonts w:ascii="Arial" w:hAnsi="Arial" w:cs="Arial"/>
          <w:sz w:val="24"/>
          <w:szCs w:val="24"/>
        </w:rPr>
        <w:t>a</w:t>
      </w:r>
      <w:r w:rsidR="00B92B2F">
        <w:rPr>
          <w:rFonts w:ascii="Arial" w:hAnsi="Arial" w:cs="Arial"/>
          <w:sz w:val="24"/>
          <w:szCs w:val="24"/>
        </w:rPr>
        <w:t xml:space="preserve">d to </w:t>
      </w:r>
      <w:r w:rsidR="00AD35E8">
        <w:rPr>
          <w:rFonts w:ascii="Arial" w:hAnsi="Arial" w:cs="Arial"/>
          <w:sz w:val="24"/>
          <w:szCs w:val="24"/>
        </w:rPr>
        <w:t xml:space="preserve">a </w:t>
      </w:r>
      <w:r w:rsidR="00167B63" w:rsidRPr="5BA8FF9A">
        <w:rPr>
          <w:rFonts w:ascii="Arial" w:hAnsi="Arial" w:cs="Arial"/>
          <w:sz w:val="24"/>
          <w:szCs w:val="24"/>
        </w:rPr>
        <w:t xml:space="preserve">common </w:t>
      </w:r>
      <w:r w:rsidR="00AD35E8">
        <w:rPr>
          <w:rFonts w:ascii="Arial" w:hAnsi="Arial" w:cs="Arial"/>
          <w:sz w:val="24"/>
          <w:szCs w:val="24"/>
        </w:rPr>
        <w:t>good</w:t>
      </w:r>
      <w:r w:rsidR="00167B63" w:rsidRPr="5BA8FF9A">
        <w:rPr>
          <w:rFonts w:ascii="Arial" w:hAnsi="Arial" w:cs="Arial"/>
          <w:sz w:val="24"/>
          <w:szCs w:val="24"/>
        </w:rPr>
        <w:t xml:space="preserve">.  </w:t>
      </w:r>
    </w:p>
    <w:p w14:paraId="76A6FE33" w14:textId="77CA130E" w:rsidR="00B80E8D" w:rsidRPr="000D4AD6" w:rsidRDefault="00757C43" w:rsidP="00233EAE">
      <w:pPr>
        <w:spacing w:line="480" w:lineRule="auto"/>
        <w:ind w:firstLine="720"/>
        <w:rPr>
          <w:rFonts w:ascii="Arial" w:hAnsi="Arial" w:cs="Arial"/>
          <w:sz w:val="24"/>
          <w:szCs w:val="24"/>
        </w:rPr>
      </w:pPr>
      <w:r>
        <w:rPr>
          <w:rFonts w:ascii="Arial" w:hAnsi="Arial" w:cs="Arial"/>
          <w:sz w:val="24"/>
          <w:szCs w:val="24"/>
        </w:rPr>
        <w:t>P</w:t>
      </w:r>
      <w:r w:rsidR="00BA411C">
        <w:rPr>
          <w:rFonts w:ascii="Arial" w:hAnsi="Arial" w:cs="Arial"/>
          <w:sz w:val="24"/>
          <w:szCs w:val="24"/>
        </w:rPr>
        <w:t xml:space="preserve">artisan divides </w:t>
      </w:r>
      <w:r w:rsidR="005E2A9D">
        <w:rPr>
          <w:rFonts w:ascii="Arial" w:hAnsi="Arial" w:cs="Arial"/>
          <w:sz w:val="24"/>
          <w:szCs w:val="24"/>
        </w:rPr>
        <w:t xml:space="preserve">were not </w:t>
      </w:r>
      <w:r w:rsidR="00071A47">
        <w:rPr>
          <w:rFonts w:ascii="Arial" w:hAnsi="Arial" w:cs="Arial"/>
          <w:sz w:val="24"/>
          <w:szCs w:val="24"/>
        </w:rPr>
        <w:t>i</w:t>
      </w:r>
      <w:r w:rsidR="005E2A9D">
        <w:rPr>
          <w:rFonts w:ascii="Arial" w:hAnsi="Arial" w:cs="Arial"/>
          <w:sz w:val="24"/>
          <w:szCs w:val="24"/>
        </w:rPr>
        <w:t xml:space="preserve">mpermeable. </w:t>
      </w:r>
      <w:r w:rsidR="006E0C92" w:rsidRPr="006E0C92">
        <w:rPr>
          <w:rFonts w:ascii="Arial" w:hAnsi="Arial" w:cs="Arial"/>
          <w:sz w:val="24"/>
          <w:szCs w:val="24"/>
        </w:rPr>
        <w:t xml:space="preserve">Benjamin Barber’s Rousseau </w:t>
      </w:r>
      <w:r w:rsidR="00887DE3">
        <w:rPr>
          <w:rFonts w:ascii="Arial" w:hAnsi="Arial" w:cs="Arial"/>
          <w:sz w:val="24"/>
          <w:szCs w:val="24"/>
        </w:rPr>
        <w:t xml:space="preserve">and Arendt </w:t>
      </w:r>
      <w:r w:rsidR="006E0C92" w:rsidRPr="006E0C92">
        <w:rPr>
          <w:rFonts w:ascii="Arial" w:hAnsi="Arial" w:cs="Arial"/>
          <w:sz w:val="24"/>
          <w:szCs w:val="24"/>
        </w:rPr>
        <w:t xml:space="preserve">flavored </w:t>
      </w:r>
      <w:r w:rsidR="006E0C92" w:rsidRPr="006E0C92">
        <w:rPr>
          <w:rFonts w:ascii="Arial" w:hAnsi="Arial" w:cs="Arial"/>
          <w:i/>
          <w:iCs/>
          <w:sz w:val="24"/>
          <w:szCs w:val="24"/>
        </w:rPr>
        <w:t>Strong Democracy</w:t>
      </w:r>
      <w:r w:rsidR="008F69B4">
        <w:rPr>
          <w:rFonts w:ascii="Arial" w:hAnsi="Arial" w:cs="Arial"/>
          <w:sz w:val="24"/>
          <w:szCs w:val="24"/>
        </w:rPr>
        <w:t xml:space="preserve"> </w:t>
      </w:r>
      <w:r w:rsidR="006E0C92" w:rsidRPr="006E0C92">
        <w:rPr>
          <w:rFonts w:ascii="Arial" w:hAnsi="Arial" w:cs="Arial"/>
          <w:sz w:val="24"/>
          <w:szCs w:val="24"/>
        </w:rPr>
        <w:t>was to many readers a model of left populism and an illustration of the frustration small d democrats had with framework liberalism.</w:t>
      </w:r>
      <w:r w:rsidR="00767BDD">
        <w:rPr>
          <w:rStyle w:val="FootnoteReference"/>
          <w:rFonts w:ascii="Arial" w:hAnsi="Arial" w:cs="Arial"/>
          <w:sz w:val="24"/>
          <w:szCs w:val="24"/>
        </w:rPr>
        <w:footnoteReference w:id="28"/>
      </w:r>
      <w:r w:rsidR="006E0C92" w:rsidRPr="006E0C92">
        <w:rPr>
          <w:rFonts w:ascii="Arial" w:hAnsi="Arial" w:cs="Arial"/>
          <w:sz w:val="24"/>
          <w:szCs w:val="24"/>
        </w:rPr>
        <w:t xml:space="preserve"> </w:t>
      </w:r>
      <w:r w:rsidR="00AD5F97">
        <w:rPr>
          <w:rFonts w:ascii="Arial" w:hAnsi="Arial" w:cs="Arial"/>
          <w:sz w:val="24"/>
          <w:szCs w:val="24"/>
        </w:rPr>
        <w:t xml:space="preserve">For him </w:t>
      </w:r>
      <w:r w:rsidR="006E0C92" w:rsidRPr="006E0C92">
        <w:rPr>
          <w:rFonts w:ascii="Arial" w:hAnsi="Arial" w:cs="Arial"/>
          <w:sz w:val="24"/>
          <w:szCs w:val="24"/>
        </w:rPr>
        <w:t xml:space="preserve">liberalism </w:t>
      </w:r>
      <w:r w:rsidR="001C49DD">
        <w:rPr>
          <w:rFonts w:ascii="Arial" w:hAnsi="Arial" w:cs="Arial"/>
          <w:sz w:val="24"/>
          <w:szCs w:val="24"/>
        </w:rPr>
        <w:t>and democracy were not always aligned</w:t>
      </w:r>
      <w:r w:rsidR="004C31BD">
        <w:rPr>
          <w:rFonts w:ascii="Arial" w:hAnsi="Arial" w:cs="Arial"/>
          <w:sz w:val="24"/>
          <w:szCs w:val="24"/>
        </w:rPr>
        <w:t>. T</w:t>
      </w:r>
      <w:r w:rsidR="006E0C92" w:rsidRPr="006E0C92">
        <w:rPr>
          <w:rFonts w:ascii="Arial" w:hAnsi="Arial" w:cs="Arial"/>
          <w:sz w:val="24"/>
          <w:szCs w:val="24"/>
        </w:rPr>
        <w:t xml:space="preserve">he political crises of that era—growing privatism and public paralysis—were </w:t>
      </w:r>
      <w:r w:rsidR="001C49DD">
        <w:rPr>
          <w:rFonts w:ascii="Arial" w:hAnsi="Arial" w:cs="Arial"/>
          <w:sz w:val="24"/>
          <w:szCs w:val="24"/>
        </w:rPr>
        <w:t xml:space="preserve">symptoms of misalignment. </w:t>
      </w:r>
      <w:r w:rsidR="00AD5F97">
        <w:rPr>
          <w:rFonts w:ascii="Arial" w:hAnsi="Arial" w:cs="Arial"/>
          <w:sz w:val="24"/>
          <w:szCs w:val="24"/>
        </w:rPr>
        <w:t>D</w:t>
      </w:r>
      <w:r w:rsidR="006E0C92" w:rsidRPr="006E0C92">
        <w:rPr>
          <w:rFonts w:ascii="Arial" w:hAnsi="Arial" w:cs="Arial"/>
          <w:sz w:val="24"/>
          <w:szCs w:val="24"/>
        </w:rPr>
        <w:t xml:space="preserve">id Barber speak only for </w:t>
      </w:r>
      <w:r w:rsidR="00CF7B8C">
        <w:rPr>
          <w:rFonts w:ascii="Arial" w:hAnsi="Arial" w:cs="Arial"/>
          <w:sz w:val="24"/>
          <w:szCs w:val="24"/>
        </w:rPr>
        <w:t>t</w:t>
      </w:r>
      <w:r w:rsidR="00071A47">
        <w:rPr>
          <w:rFonts w:ascii="Arial" w:hAnsi="Arial" w:cs="Arial"/>
          <w:sz w:val="24"/>
          <w:szCs w:val="24"/>
        </w:rPr>
        <w:t>h</w:t>
      </w:r>
      <w:r w:rsidR="00CF7B8C">
        <w:rPr>
          <w:rFonts w:ascii="Arial" w:hAnsi="Arial" w:cs="Arial"/>
          <w:sz w:val="24"/>
          <w:szCs w:val="24"/>
        </w:rPr>
        <w:t xml:space="preserve">e cultural </w:t>
      </w:r>
      <w:r w:rsidR="006E0C92" w:rsidRPr="006E0C92">
        <w:rPr>
          <w:rFonts w:ascii="Arial" w:hAnsi="Arial" w:cs="Arial"/>
          <w:sz w:val="24"/>
          <w:szCs w:val="24"/>
        </w:rPr>
        <w:t>left? Not at all. Patrick Deneen</w:t>
      </w:r>
      <w:r w:rsidR="00EE66A4">
        <w:rPr>
          <w:rFonts w:ascii="Arial" w:hAnsi="Arial" w:cs="Arial"/>
          <w:sz w:val="24"/>
          <w:szCs w:val="24"/>
        </w:rPr>
        <w:t>,</w:t>
      </w:r>
      <w:r w:rsidR="006E0C92" w:rsidRPr="006E0C92">
        <w:rPr>
          <w:rFonts w:ascii="Arial" w:hAnsi="Arial" w:cs="Arial"/>
          <w:sz w:val="24"/>
          <w:szCs w:val="24"/>
        </w:rPr>
        <w:t xml:space="preserve"> the </w:t>
      </w:r>
      <w:r w:rsidR="00194623">
        <w:rPr>
          <w:rFonts w:ascii="Arial" w:hAnsi="Arial" w:cs="Arial"/>
          <w:sz w:val="24"/>
          <w:szCs w:val="24"/>
        </w:rPr>
        <w:t xml:space="preserve">conservative </w:t>
      </w:r>
      <w:r w:rsidR="006E0C92" w:rsidRPr="006E0C92">
        <w:rPr>
          <w:rFonts w:ascii="Arial" w:hAnsi="Arial" w:cs="Arial"/>
          <w:sz w:val="24"/>
          <w:szCs w:val="24"/>
        </w:rPr>
        <w:t xml:space="preserve">author of the bestselling </w:t>
      </w:r>
      <w:r w:rsidR="006E0C92" w:rsidRPr="006E0C92">
        <w:rPr>
          <w:rFonts w:ascii="Arial" w:hAnsi="Arial" w:cs="Arial"/>
          <w:i/>
          <w:iCs/>
          <w:sz w:val="24"/>
          <w:szCs w:val="24"/>
        </w:rPr>
        <w:t xml:space="preserve">Why Liberalism Failed </w:t>
      </w:r>
      <w:r w:rsidR="006E0C92" w:rsidRPr="006E0C92">
        <w:rPr>
          <w:rFonts w:ascii="Arial" w:hAnsi="Arial" w:cs="Arial"/>
          <w:sz w:val="24"/>
          <w:szCs w:val="24"/>
        </w:rPr>
        <w:t>(2018)</w:t>
      </w:r>
      <w:r w:rsidR="00EE66A4">
        <w:rPr>
          <w:rFonts w:ascii="Arial" w:hAnsi="Arial" w:cs="Arial"/>
          <w:sz w:val="24"/>
          <w:szCs w:val="24"/>
        </w:rPr>
        <w:t>,</w:t>
      </w:r>
      <w:r w:rsidR="006E0C92" w:rsidRPr="006E0C92">
        <w:rPr>
          <w:rFonts w:ascii="Arial" w:hAnsi="Arial" w:cs="Arial"/>
          <w:sz w:val="24"/>
          <w:szCs w:val="24"/>
        </w:rPr>
        <w:t xml:space="preserve"> wrote in his acknowledgements that Barber was “my teacher and my valued interlocutor” </w:t>
      </w:r>
      <w:r w:rsidR="002758A0">
        <w:rPr>
          <w:rStyle w:val="FootnoteReference"/>
          <w:rFonts w:ascii="Arial" w:hAnsi="Arial" w:cs="Arial"/>
          <w:sz w:val="24"/>
          <w:szCs w:val="24"/>
        </w:rPr>
        <w:footnoteReference w:id="29"/>
      </w:r>
      <w:r w:rsidR="006E0C92" w:rsidRPr="006E0C92">
        <w:rPr>
          <w:rFonts w:ascii="Arial" w:hAnsi="Arial" w:cs="Arial"/>
          <w:sz w:val="24"/>
          <w:szCs w:val="24"/>
        </w:rPr>
        <w:t xml:space="preserve"> Like Christopher Lasch or the French geographer Christophe Guilluy or the British author David Goodhart, Barber’s appeal </w:t>
      </w:r>
      <w:r w:rsidR="006E0C92" w:rsidRPr="006E0C92">
        <w:rPr>
          <w:rFonts w:ascii="Arial" w:hAnsi="Arial" w:cs="Arial"/>
          <w:sz w:val="24"/>
          <w:szCs w:val="24"/>
        </w:rPr>
        <w:lastRenderedPageBreak/>
        <w:t xml:space="preserve">was that of a friend to cultures left or right that felt antagonized by </w:t>
      </w:r>
      <w:r w:rsidR="006E0C92" w:rsidRPr="000D4AD6">
        <w:rPr>
          <w:rFonts w:ascii="Arial" w:hAnsi="Arial" w:cs="Arial"/>
          <w:sz w:val="24"/>
          <w:szCs w:val="24"/>
        </w:rPr>
        <w:t xml:space="preserve">framework </w:t>
      </w:r>
      <w:r w:rsidR="002604CA" w:rsidRPr="000D4AD6">
        <w:rPr>
          <w:rFonts w:ascii="Arial" w:hAnsi="Arial" w:cs="Arial"/>
          <w:sz w:val="24"/>
          <w:szCs w:val="24"/>
        </w:rPr>
        <w:t xml:space="preserve">liberal </w:t>
      </w:r>
      <w:r w:rsidR="006E0C92" w:rsidRPr="000D4AD6">
        <w:rPr>
          <w:rFonts w:ascii="Arial" w:hAnsi="Arial" w:cs="Arial"/>
          <w:sz w:val="24"/>
          <w:szCs w:val="24"/>
        </w:rPr>
        <w:t>institutions.</w:t>
      </w:r>
      <w:r w:rsidR="00986823" w:rsidRPr="000D4AD6">
        <w:rPr>
          <w:rStyle w:val="FootnoteReference"/>
          <w:rFonts w:ascii="Arial" w:hAnsi="Arial" w:cs="Arial"/>
          <w:sz w:val="24"/>
          <w:szCs w:val="24"/>
        </w:rPr>
        <w:footnoteReference w:id="30"/>
      </w:r>
      <w:r w:rsidR="006E0C92" w:rsidRPr="000D4AD6">
        <w:rPr>
          <w:rFonts w:ascii="Arial" w:hAnsi="Arial" w:cs="Arial"/>
          <w:sz w:val="24"/>
          <w:szCs w:val="24"/>
        </w:rPr>
        <w:t xml:space="preserve"> </w:t>
      </w:r>
    </w:p>
    <w:p w14:paraId="4BA21D54" w14:textId="6E409B09" w:rsidR="00AC3DB1" w:rsidRPr="00CC4C9A" w:rsidRDefault="00CC4C9A" w:rsidP="009616B7">
      <w:pPr>
        <w:spacing w:line="480" w:lineRule="auto"/>
        <w:ind w:left="360"/>
        <w:jc w:val="center"/>
        <w:rPr>
          <w:rFonts w:ascii="Arial" w:hAnsi="Arial" w:cs="Arial"/>
          <w:b/>
          <w:bCs/>
          <w:sz w:val="24"/>
          <w:szCs w:val="24"/>
        </w:rPr>
      </w:pPr>
      <w:r w:rsidRPr="00CC4C9A">
        <w:rPr>
          <w:rFonts w:ascii="Arial" w:hAnsi="Arial" w:cs="Arial"/>
          <w:b/>
          <w:bCs/>
          <w:sz w:val="24"/>
          <w:szCs w:val="24"/>
        </w:rPr>
        <w:t xml:space="preserve">II. </w:t>
      </w:r>
      <w:r w:rsidR="00187FD7" w:rsidRPr="00CC4C9A">
        <w:rPr>
          <w:rFonts w:ascii="Arial" w:hAnsi="Arial" w:cs="Arial"/>
          <w:b/>
          <w:bCs/>
          <w:sz w:val="24"/>
          <w:szCs w:val="24"/>
        </w:rPr>
        <w:t xml:space="preserve"> </w:t>
      </w:r>
      <w:r w:rsidR="007951FB">
        <w:rPr>
          <w:rFonts w:ascii="Arial" w:hAnsi="Arial" w:cs="Arial"/>
          <w:b/>
          <w:bCs/>
          <w:sz w:val="24"/>
          <w:szCs w:val="24"/>
        </w:rPr>
        <w:t>The Im</w:t>
      </w:r>
      <w:r w:rsidR="008755CA">
        <w:rPr>
          <w:rFonts w:ascii="Arial" w:hAnsi="Arial" w:cs="Arial"/>
          <w:b/>
          <w:bCs/>
          <w:sz w:val="24"/>
          <w:szCs w:val="24"/>
        </w:rPr>
        <w:t>plications of Disjunction</w:t>
      </w:r>
      <w:r w:rsidRPr="00CC4C9A">
        <w:rPr>
          <w:rFonts w:ascii="Arial" w:hAnsi="Arial" w:cs="Arial"/>
          <w:b/>
          <w:bCs/>
          <w:sz w:val="24"/>
          <w:szCs w:val="24"/>
        </w:rPr>
        <w:t>—1989-2025</w:t>
      </w:r>
    </w:p>
    <w:p w14:paraId="1A04859A" w14:textId="0C9F87F6" w:rsidR="002A451B" w:rsidRDefault="00502A63" w:rsidP="00854C96">
      <w:pPr>
        <w:spacing w:line="480" w:lineRule="auto"/>
        <w:ind w:firstLine="720"/>
        <w:rPr>
          <w:rFonts w:ascii="Arial" w:hAnsi="Arial" w:cs="Arial"/>
          <w:sz w:val="24"/>
          <w:szCs w:val="24"/>
        </w:rPr>
      </w:pPr>
      <w:r>
        <w:rPr>
          <w:rFonts w:ascii="Arial" w:hAnsi="Arial" w:cs="Arial"/>
          <w:sz w:val="24"/>
          <w:szCs w:val="24"/>
        </w:rPr>
        <w:t>Caution is the watchword in</w:t>
      </w:r>
      <w:r w:rsidR="005918F8">
        <w:rPr>
          <w:rFonts w:ascii="Arial" w:hAnsi="Arial" w:cs="Arial"/>
          <w:sz w:val="24"/>
          <w:szCs w:val="24"/>
        </w:rPr>
        <w:t xml:space="preserve"> </w:t>
      </w:r>
      <w:r>
        <w:rPr>
          <w:rFonts w:ascii="Arial" w:hAnsi="Arial" w:cs="Arial"/>
          <w:sz w:val="24"/>
          <w:szCs w:val="24"/>
        </w:rPr>
        <w:t>connect</w:t>
      </w:r>
      <w:r w:rsidR="005918F8">
        <w:rPr>
          <w:rFonts w:ascii="Arial" w:hAnsi="Arial" w:cs="Arial"/>
          <w:sz w:val="24"/>
          <w:szCs w:val="24"/>
        </w:rPr>
        <w:t>ing</w:t>
      </w:r>
      <w:r w:rsidR="00BE1C8C" w:rsidRPr="5BA8FF9A">
        <w:rPr>
          <w:rFonts w:ascii="Arial" w:hAnsi="Arial" w:cs="Arial"/>
          <w:sz w:val="24"/>
          <w:szCs w:val="24"/>
        </w:rPr>
        <w:t xml:space="preserve"> this analysis </w:t>
      </w:r>
      <w:r w:rsidR="00A0527B" w:rsidRPr="5BA8FF9A">
        <w:rPr>
          <w:rFonts w:ascii="Arial" w:hAnsi="Arial" w:cs="Arial"/>
          <w:sz w:val="24"/>
          <w:szCs w:val="24"/>
        </w:rPr>
        <w:t>to th</w:t>
      </w:r>
      <w:r w:rsidR="00A15300" w:rsidRPr="5BA8FF9A">
        <w:rPr>
          <w:rFonts w:ascii="Arial" w:hAnsi="Arial" w:cs="Arial"/>
          <w:sz w:val="24"/>
          <w:szCs w:val="24"/>
        </w:rPr>
        <w:t>e</w:t>
      </w:r>
      <w:r w:rsidR="00A0527B" w:rsidRPr="5BA8FF9A">
        <w:rPr>
          <w:rFonts w:ascii="Arial" w:hAnsi="Arial" w:cs="Arial"/>
          <w:sz w:val="24"/>
          <w:szCs w:val="24"/>
        </w:rPr>
        <w:t xml:space="preserve"> d</w:t>
      </w:r>
      <w:r w:rsidR="008E0F7C">
        <w:rPr>
          <w:rFonts w:ascii="Arial" w:hAnsi="Arial" w:cs="Arial"/>
          <w:sz w:val="24"/>
          <w:szCs w:val="24"/>
        </w:rPr>
        <w:t>isjunctive</w:t>
      </w:r>
      <w:r w:rsidR="00A0527B" w:rsidRPr="5BA8FF9A">
        <w:rPr>
          <w:rFonts w:ascii="Arial" w:hAnsi="Arial" w:cs="Arial"/>
          <w:sz w:val="24"/>
          <w:szCs w:val="24"/>
        </w:rPr>
        <w:t xml:space="preserve"> </w:t>
      </w:r>
      <w:r w:rsidR="00A15300" w:rsidRPr="5BA8FF9A">
        <w:rPr>
          <w:rFonts w:ascii="Arial" w:hAnsi="Arial" w:cs="Arial"/>
          <w:sz w:val="24"/>
          <w:szCs w:val="24"/>
        </w:rPr>
        <w:t>politics</w:t>
      </w:r>
      <w:r w:rsidR="00A0527B" w:rsidRPr="5BA8FF9A">
        <w:rPr>
          <w:rFonts w:ascii="Arial" w:hAnsi="Arial" w:cs="Arial"/>
          <w:sz w:val="24"/>
          <w:szCs w:val="24"/>
        </w:rPr>
        <w:t xml:space="preserve"> of the present moment. </w:t>
      </w:r>
      <w:r w:rsidR="000E23BD" w:rsidRPr="5BA8FF9A">
        <w:rPr>
          <w:rFonts w:ascii="Arial" w:hAnsi="Arial" w:cs="Arial"/>
          <w:sz w:val="24"/>
          <w:szCs w:val="24"/>
        </w:rPr>
        <w:t>T</w:t>
      </w:r>
      <w:r w:rsidR="00A0527B" w:rsidRPr="5BA8FF9A">
        <w:rPr>
          <w:rFonts w:ascii="Arial" w:hAnsi="Arial" w:cs="Arial"/>
          <w:sz w:val="24"/>
          <w:szCs w:val="24"/>
        </w:rPr>
        <w:t>he</w:t>
      </w:r>
      <w:r w:rsidR="000E23BD" w:rsidRPr="5BA8FF9A">
        <w:rPr>
          <w:rFonts w:ascii="Arial" w:hAnsi="Arial" w:cs="Arial"/>
          <w:sz w:val="24"/>
          <w:szCs w:val="24"/>
        </w:rPr>
        <w:t xml:space="preserve"> latter</w:t>
      </w:r>
      <w:r w:rsidR="00A0527B" w:rsidRPr="5BA8FF9A">
        <w:rPr>
          <w:rFonts w:ascii="Arial" w:hAnsi="Arial" w:cs="Arial"/>
          <w:sz w:val="24"/>
          <w:szCs w:val="24"/>
        </w:rPr>
        <w:t xml:space="preserve"> were formed by different events, </w:t>
      </w:r>
      <w:r w:rsidR="00B12BD4">
        <w:rPr>
          <w:rFonts w:ascii="Arial" w:hAnsi="Arial" w:cs="Arial"/>
          <w:sz w:val="24"/>
          <w:szCs w:val="24"/>
        </w:rPr>
        <w:t>9</w:t>
      </w:r>
      <w:r w:rsidR="006219D2">
        <w:rPr>
          <w:rFonts w:ascii="Arial" w:hAnsi="Arial" w:cs="Arial"/>
          <w:sz w:val="24"/>
          <w:szCs w:val="24"/>
        </w:rPr>
        <w:t xml:space="preserve">/11, </w:t>
      </w:r>
      <w:r w:rsidR="005E6AC9" w:rsidRPr="5BA8FF9A">
        <w:rPr>
          <w:rFonts w:ascii="Arial" w:hAnsi="Arial" w:cs="Arial"/>
          <w:sz w:val="24"/>
          <w:szCs w:val="24"/>
        </w:rPr>
        <w:t xml:space="preserve">the </w:t>
      </w:r>
      <w:r w:rsidR="00A0527B" w:rsidRPr="5BA8FF9A">
        <w:rPr>
          <w:rFonts w:ascii="Arial" w:hAnsi="Arial" w:cs="Arial"/>
          <w:sz w:val="24"/>
          <w:szCs w:val="24"/>
        </w:rPr>
        <w:t>Gr</w:t>
      </w:r>
      <w:r w:rsidR="005E6AC9" w:rsidRPr="5BA8FF9A">
        <w:rPr>
          <w:rFonts w:ascii="Arial" w:hAnsi="Arial" w:cs="Arial"/>
          <w:sz w:val="24"/>
          <w:szCs w:val="24"/>
        </w:rPr>
        <w:t xml:space="preserve">eat </w:t>
      </w:r>
      <w:r w:rsidR="00A0527B" w:rsidRPr="5BA8FF9A">
        <w:rPr>
          <w:rFonts w:ascii="Arial" w:hAnsi="Arial" w:cs="Arial"/>
          <w:sz w:val="24"/>
          <w:szCs w:val="24"/>
        </w:rPr>
        <w:t>R</w:t>
      </w:r>
      <w:r w:rsidR="005E6AC9" w:rsidRPr="5BA8FF9A">
        <w:rPr>
          <w:rFonts w:ascii="Arial" w:hAnsi="Arial" w:cs="Arial"/>
          <w:sz w:val="24"/>
          <w:szCs w:val="24"/>
        </w:rPr>
        <w:t xml:space="preserve">ecession of 2008, </w:t>
      </w:r>
      <w:r w:rsidR="005E394C">
        <w:rPr>
          <w:rFonts w:ascii="Arial" w:hAnsi="Arial" w:cs="Arial"/>
          <w:sz w:val="24"/>
          <w:szCs w:val="24"/>
        </w:rPr>
        <w:t xml:space="preserve">massive surges in </w:t>
      </w:r>
      <w:r w:rsidR="00466450">
        <w:rPr>
          <w:rFonts w:ascii="Arial" w:hAnsi="Arial" w:cs="Arial"/>
          <w:sz w:val="24"/>
          <w:szCs w:val="24"/>
        </w:rPr>
        <w:t xml:space="preserve">immigration, Brexit, </w:t>
      </w:r>
      <w:r w:rsidR="005E6AC9" w:rsidRPr="5BA8FF9A">
        <w:rPr>
          <w:rFonts w:ascii="Arial" w:hAnsi="Arial" w:cs="Arial"/>
          <w:sz w:val="24"/>
          <w:szCs w:val="24"/>
        </w:rPr>
        <w:t>the rise of Trump</w:t>
      </w:r>
      <w:r w:rsidR="0060537F" w:rsidRPr="5BA8FF9A">
        <w:rPr>
          <w:rFonts w:ascii="Arial" w:hAnsi="Arial" w:cs="Arial"/>
          <w:sz w:val="24"/>
          <w:szCs w:val="24"/>
        </w:rPr>
        <w:t xml:space="preserve"> and Trumpism</w:t>
      </w:r>
      <w:r w:rsidR="005E6AC9" w:rsidRPr="5BA8FF9A">
        <w:rPr>
          <w:rFonts w:ascii="Arial" w:hAnsi="Arial" w:cs="Arial"/>
          <w:sz w:val="24"/>
          <w:szCs w:val="24"/>
        </w:rPr>
        <w:t xml:space="preserve">, </w:t>
      </w:r>
      <w:r w:rsidR="003F0637">
        <w:rPr>
          <w:rFonts w:ascii="Arial" w:hAnsi="Arial" w:cs="Arial"/>
          <w:sz w:val="24"/>
          <w:szCs w:val="24"/>
        </w:rPr>
        <w:t xml:space="preserve">the enormous consequences of the ill remembered Covid 19 global pandemic, </w:t>
      </w:r>
      <w:r w:rsidR="00C230CF">
        <w:rPr>
          <w:rFonts w:ascii="Arial" w:hAnsi="Arial" w:cs="Arial"/>
          <w:sz w:val="24"/>
          <w:szCs w:val="24"/>
        </w:rPr>
        <w:t xml:space="preserve">and </w:t>
      </w:r>
      <w:r w:rsidR="005E6AC9" w:rsidRPr="5BA8FF9A">
        <w:rPr>
          <w:rFonts w:ascii="Arial" w:hAnsi="Arial" w:cs="Arial"/>
          <w:sz w:val="24"/>
          <w:szCs w:val="24"/>
        </w:rPr>
        <w:t xml:space="preserve">the </w:t>
      </w:r>
      <w:r w:rsidR="00C230CF">
        <w:rPr>
          <w:rFonts w:ascii="Arial" w:hAnsi="Arial" w:cs="Arial"/>
          <w:sz w:val="24"/>
          <w:szCs w:val="24"/>
        </w:rPr>
        <w:t xml:space="preserve">everywhere </w:t>
      </w:r>
      <w:r w:rsidR="0087276A">
        <w:rPr>
          <w:rFonts w:ascii="Arial" w:hAnsi="Arial" w:cs="Arial"/>
          <w:sz w:val="24"/>
          <w:szCs w:val="24"/>
        </w:rPr>
        <w:t xml:space="preserve">in the world </w:t>
      </w:r>
      <w:r w:rsidR="000E23BD" w:rsidRPr="5BA8FF9A">
        <w:rPr>
          <w:rFonts w:ascii="Arial" w:hAnsi="Arial" w:cs="Arial"/>
          <w:sz w:val="24"/>
          <w:szCs w:val="24"/>
        </w:rPr>
        <w:t xml:space="preserve">economic and cultural </w:t>
      </w:r>
      <w:r w:rsidR="005E6AC9" w:rsidRPr="5BA8FF9A">
        <w:rPr>
          <w:rFonts w:ascii="Arial" w:hAnsi="Arial" w:cs="Arial"/>
          <w:sz w:val="24"/>
          <w:szCs w:val="24"/>
        </w:rPr>
        <w:t>split between the city and the county</w:t>
      </w:r>
      <w:r w:rsidR="00C230CF">
        <w:rPr>
          <w:rFonts w:ascii="Arial" w:hAnsi="Arial" w:cs="Arial"/>
          <w:sz w:val="24"/>
          <w:szCs w:val="24"/>
        </w:rPr>
        <w:t xml:space="preserve"> which </w:t>
      </w:r>
      <w:r w:rsidR="001B7BA9">
        <w:rPr>
          <w:rFonts w:ascii="Arial" w:hAnsi="Arial" w:cs="Arial"/>
          <w:sz w:val="24"/>
          <w:szCs w:val="24"/>
        </w:rPr>
        <w:t xml:space="preserve">has </w:t>
      </w:r>
      <w:r w:rsidR="00C230CF">
        <w:rPr>
          <w:rFonts w:ascii="Arial" w:hAnsi="Arial" w:cs="Arial"/>
          <w:sz w:val="24"/>
          <w:szCs w:val="24"/>
        </w:rPr>
        <w:t xml:space="preserve">seemingly damned the </w:t>
      </w:r>
      <w:r w:rsidR="004D118D">
        <w:rPr>
          <w:rFonts w:ascii="Arial" w:hAnsi="Arial" w:cs="Arial"/>
          <w:sz w:val="24"/>
          <w:szCs w:val="24"/>
        </w:rPr>
        <w:t xml:space="preserve">parliamentary </w:t>
      </w:r>
      <w:r w:rsidR="00B26157">
        <w:rPr>
          <w:rFonts w:ascii="Arial" w:hAnsi="Arial" w:cs="Arial"/>
          <w:sz w:val="24"/>
          <w:szCs w:val="24"/>
        </w:rPr>
        <w:t xml:space="preserve">left to impotence. Other issues included </w:t>
      </w:r>
      <w:r w:rsidR="00581165" w:rsidRPr="5BA8FF9A">
        <w:rPr>
          <w:rFonts w:ascii="Arial" w:hAnsi="Arial" w:cs="Arial"/>
          <w:sz w:val="24"/>
          <w:szCs w:val="24"/>
        </w:rPr>
        <w:t xml:space="preserve">the debates over </w:t>
      </w:r>
      <w:r w:rsidR="00EF5BD5" w:rsidRPr="5BA8FF9A">
        <w:rPr>
          <w:rFonts w:ascii="Arial" w:hAnsi="Arial" w:cs="Arial"/>
          <w:sz w:val="24"/>
          <w:szCs w:val="24"/>
        </w:rPr>
        <w:t xml:space="preserve">sexual identity, </w:t>
      </w:r>
      <w:r w:rsidR="005B1280">
        <w:rPr>
          <w:rFonts w:ascii="Arial" w:hAnsi="Arial" w:cs="Arial"/>
          <w:sz w:val="24"/>
          <w:szCs w:val="24"/>
        </w:rPr>
        <w:t>the me-</w:t>
      </w:r>
      <w:r w:rsidR="0001008C">
        <w:rPr>
          <w:rFonts w:ascii="Arial" w:hAnsi="Arial" w:cs="Arial"/>
          <w:sz w:val="24"/>
          <w:szCs w:val="24"/>
        </w:rPr>
        <w:t>t</w:t>
      </w:r>
      <w:r w:rsidR="005B1280">
        <w:rPr>
          <w:rFonts w:ascii="Arial" w:hAnsi="Arial" w:cs="Arial"/>
          <w:sz w:val="24"/>
          <w:szCs w:val="24"/>
        </w:rPr>
        <w:t xml:space="preserve">oo movement, </w:t>
      </w:r>
      <w:r w:rsidR="0001008C">
        <w:rPr>
          <w:rFonts w:ascii="Arial" w:hAnsi="Arial" w:cs="Arial"/>
          <w:sz w:val="24"/>
          <w:szCs w:val="24"/>
        </w:rPr>
        <w:t>t</w:t>
      </w:r>
      <w:r w:rsidR="005B1280">
        <w:rPr>
          <w:rFonts w:ascii="Arial" w:hAnsi="Arial" w:cs="Arial"/>
          <w:sz w:val="24"/>
          <w:szCs w:val="24"/>
        </w:rPr>
        <w:t xml:space="preserve">rans controversies, </w:t>
      </w:r>
      <w:r w:rsidR="5324DAFC" w:rsidRPr="5BA8FF9A">
        <w:rPr>
          <w:rFonts w:ascii="Arial" w:hAnsi="Arial" w:cs="Arial"/>
          <w:sz w:val="24"/>
          <w:szCs w:val="24"/>
        </w:rPr>
        <w:t xml:space="preserve">the </w:t>
      </w:r>
      <w:r w:rsidR="009D5DB4" w:rsidRPr="5BA8FF9A">
        <w:rPr>
          <w:rFonts w:ascii="Arial" w:hAnsi="Arial" w:cs="Arial"/>
          <w:sz w:val="24"/>
          <w:szCs w:val="24"/>
        </w:rPr>
        <w:t>controversy</w:t>
      </w:r>
      <w:r w:rsidR="5324DAFC" w:rsidRPr="5BA8FF9A">
        <w:rPr>
          <w:rFonts w:ascii="Arial" w:hAnsi="Arial" w:cs="Arial"/>
          <w:sz w:val="24"/>
          <w:szCs w:val="24"/>
        </w:rPr>
        <w:t xml:space="preserve"> ove</w:t>
      </w:r>
      <w:r w:rsidR="009D5DB4">
        <w:rPr>
          <w:rFonts w:ascii="Arial" w:hAnsi="Arial" w:cs="Arial"/>
          <w:sz w:val="24"/>
          <w:szCs w:val="24"/>
        </w:rPr>
        <w:t>r</w:t>
      </w:r>
      <w:r w:rsidR="5324DAFC" w:rsidRPr="5BA8FF9A">
        <w:rPr>
          <w:rFonts w:ascii="Arial" w:hAnsi="Arial" w:cs="Arial"/>
          <w:sz w:val="24"/>
          <w:szCs w:val="24"/>
        </w:rPr>
        <w:t xml:space="preserve"> </w:t>
      </w:r>
      <w:r w:rsidR="003B574E" w:rsidRPr="5BA8FF9A">
        <w:rPr>
          <w:rFonts w:ascii="Arial" w:hAnsi="Arial" w:cs="Arial"/>
          <w:sz w:val="24"/>
          <w:szCs w:val="24"/>
        </w:rPr>
        <w:t xml:space="preserve">American </w:t>
      </w:r>
      <w:r w:rsidR="007E20CA" w:rsidRPr="5BA8FF9A">
        <w:rPr>
          <w:rFonts w:ascii="Arial" w:hAnsi="Arial" w:cs="Arial"/>
          <w:sz w:val="24"/>
          <w:szCs w:val="24"/>
        </w:rPr>
        <w:t>history as</w:t>
      </w:r>
      <w:r w:rsidR="009D5DB4">
        <w:rPr>
          <w:rFonts w:ascii="Arial" w:hAnsi="Arial" w:cs="Arial"/>
          <w:sz w:val="24"/>
          <w:szCs w:val="24"/>
        </w:rPr>
        <w:t xml:space="preserve"> </w:t>
      </w:r>
      <w:r w:rsidR="00BA20C6">
        <w:rPr>
          <w:rFonts w:ascii="Arial" w:hAnsi="Arial" w:cs="Arial"/>
          <w:sz w:val="24"/>
          <w:szCs w:val="24"/>
        </w:rPr>
        <w:t xml:space="preserve">the </w:t>
      </w:r>
      <w:r w:rsidR="009D5DB4">
        <w:rPr>
          <w:rFonts w:ascii="Arial" w:hAnsi="Arial" w:cs="Arial"/>
          <w:sz w:val="24"/>
          <w:szCs w:val="24"/>
        </w:rPr>
        <w:t xml:space="preserve">narrative </w:t>
      </w:r>
      <w:r w:rsidR="216AD6AC" w:rsidRPr="5BA8FF9A">
        <w:rPr>
          <w:rFonts w:ascii="Arial" w:hAnsi="Arial" w:cs="Arial"/>
          <w:sz w:val="24"/>
          <w:szCs w:val="24"/>
        </w:rPr>
        <w:t xml:space="preserve">of </w:t>
      </w:r>
      <w:r w:rsidR="009D5DB4">
        <w:rPr>
          <w:rFonts w:ascii="Arial" w:hAnsi="Arial" w:cs="Arial"/>
          <w:sz w:val="24"/>
          <w:szCs w:val="24"/>
        </w:rPr>
        <w:t xml:space="preserve">settler colonialism </w:t>
      </w:r>
      <w:r w:rsidR="00AC7CBE">
        <w:rPr>
          <w:rFonts w:ascii="Arial" w:hAnsi="Arial" w:cs="Arial"/>
          <w:sz w:val="24"/>
          <w:szCs w:val="24"/>
        </w:rPr>
        <w:t>and</w:t>
      </w:r>
      <w:r w:rsidR="009D5DB4">
        <w:rPr>
          <w:rFonts w:ascii="Arial" w:hAnsi="Arial" w:cs="Arial"/>
          <w:sz w:val="24"/>
          <w:szCs w:val="24"/>
        </w:rPr>
        <w:t xml:space="preserve"> </w:t>
      </w:r>
      <w:r w:rsidR="007E20CA" w:rsidRPr="5BA8FF9A">
        <w:rPr>
          <w:rFonts w:ascii="Arial" w:hAnsi="Arial" w:cs="Arial"/>
          <w:sz w:val="24"/>
          <w:szCs w:val="24"/>
        </w:rPr>
        <w:t xml:space="preserve">structural racism, </w:t>
      </w:r>
      <w:r w:rsidR="00A0527B" w:rsidRPr="5BA8FF9A">
        <w:rPr>
          <w:rFonts w:ascii="Arial" w:hAnsi="Arial" w:cs="Arial"/>
          <w:sz w:val="24"/>
          <w:szCs w:val="24"/>
        </w:rPr>
        <w:t>the unintended consequences of globalization</w:t>
      </w:r>
      <w:r w:rsidR="00AC7CBE">
        <w:rPr>
          <w:rFonts w:ascii="Arial" w:hAnsi="Arial" w:cs="Arial"/>
          <w:sz w:val="24"/>
          <w:szCs w:val="24"/>
        </w:rPr>
        <w:t xml:space="preserve"> and international trade</w:t>
      </w:r>
      <w:r w:rsidR="00A0527B" w:rsidRPr="5BA8FF9A">
        <w:rPr>
          <w:rFonts w:ascii="Arial" w:hAnsi="Arial" w:cs="Arial"/>
          <w:sz w:val="24"/>
          <w:szCs w:val="24"/>
        </w:rPr>
        <w:t>,</w:t>
      </w:r>
      <w:r w:rsidR="000C763A" w:rsidRPr="5BA8FF9A">
        <w:rPr>
          <w:rFonts w:ascii="Arial" w:hAnsi="Arial" w:cs="Arial"/>
          <w:sz w:val="24"/>
          <w:szCs w:val="24"/>
        </w:rPr>
        <w:t xml:space="preserve"> </w:t>
      </w:r>
      <w:r w:rsidR="00994A7D" w:rsidRPr="5BA8FF9A">
        <w:rPr>
          <w:rFonts w:ascii="Arial" w:hAnsi="Arial" w:cs="Arial"/>
          <w:sz w:val="24"/>
          <w:szCs w:val="24"/>
        </w:rPr>
        <w:t xml:space="preserve">post-truth </w:t>
      </w:r>
      <w:r w:rsidR="00A15300" w:rsidRPr="5BA8FF9A">
        <w:rPr>
          <w:rFonts w:ascii="Arial" w:hAnsi="Arial" w:cs="Arial"/>
          <w:sz w:val="24"/>
          <w:szCs w:val="24"/>
        </w:rPr>
        <w:t>social</w:t>
      </w:r>
      <w:r w:rsidR="00994A7D" w:rsidRPr="5BA8FF9A">
        <w:rPr>
          <w:rFonts w:ascii="Arial" w:hAnsi="Arial" w:cs="Arial"/>
          <w:sz w:val="24"/>
          <w:szCs w:val="24"/>
        </w:rPr>
        <w:t xml:space="preserve"> media distortions of communication</w:t>
      </w:r>
      <w:r w:rsidR="00A15300" w:rsidRPr="5BA8FF9A">
        <w:rPr>
          <w:rFonts w:ascii="Arial" w:hAnsi="Arial" w:cs="Arial"/>
          <w:sz w:val="24"/>
          <w:szCs w:val="24"/>
        </w:rPr>
        <w:t>,</w:t>
      </w:r>
      <w:r w:rsidR="00700F05" w:rsidRPr="5BA8FF9A">
        <w:rPr>
          <w:rFonts w:ascii="Arial" w:hAnsi="Arial" w:cs="Arial"/>
          <w:sz w:val="24"/>
          <w:szCs w:val="24"/>
        </w:rPr>
        <w:t xml:space="preserve"> the forever wars in Iraq and Afghanistan, </w:t>
      </w:r>
      <w:r w:rsidR="0012242C" w:rsidRPr="5BA8FF9A">
        <w:rPr>
          <w:rFonts w:ascii="Arial" w:hAnsi="Arial" w:cs="Arial"/>
          <w:sz w:val="24"/>
          <w:szCs w:val="24"/>
        </w:rPr>
        <w:t>the war in Ukraine</w:t>
      </w:r>
      <w:r w:rsidR="00845B71" w:rsidRPr="5BA8FF9A">
        <w:rPr>
          <w:rFonts w:ascii="Arial" w:hAnsi="Arial" w:cs="Arial"/>
          <w:sz w:val="24"/>
          <w:szCs w:val="24"/>
        </w:rPr>
        <w:t>,</w:t>
      </w:r>
      <w:r w:rsidR="0012242C" w:rsidRPr="5BA8FF9A">
        <w:rPr>
          <w:rFonts w:ascii="Arial" w:hAnsi="Arial" w:cs="Arial"/>
          <w:sz w:val="24"/>
          <w:szCs w:val="24"/>
        </w:rPr>
        <w:t xml:space="preserve"> </w:t>
      </w:r>
      <w:r w:rsidR="000E23BD" w:rsidRPr="5BA8FF9A">
        <w:rPr>
          <w:rFonts w:ascii="Arial" w:hAnsi="Arial" w:cs="Arial"/>
          <w:sz w:val="24"/>
          <w:szCs w:val="24"/>
        </w:rPr>
        <w:t>the reversal of</w:t>
      </w:r>
      <w:r w:rsidR="003D2879" w:rsidRPr="5BA8FF9A">
        <w:rPr>
          <w:rFonts w:ascii="Arial" w:hAnsi="Arial" w:cs="Arial"/>
          <w:sz w:val="24"/>
          <w:szCs w:val="24"/>
        </w:rPr>
        <w:t xml:space="preserve"> the 1912-1970 increase of </w:t>
      </w:r>
      <w:r w:rsidR="00AA46AE" w:rsidRPr="5BA8FF9A">
        <w:rPr>
          <w:rFonts w:ascii="Arial" w:hAnsi="Arial" w:cs="Arial"/>
          <w:sz w:val="24"/>
          <w:szCs w:val="24"/>
        </w:rPr>
        <w:t xml:space="preserve">economic </w:t>
      </w:r>
      <w:r w:rsidR="003D2879" w:rsidRPr="5BA8FF9A">
        <w:rPr>
          <w:rFonts w:ascii="Arial" w:hAnsi="Arial" w:cs="Arial"/>
          <w:sz w:val="24"/>
          <w:szCs w:val="24"/>
        </w:rPr>
        <w:t xml:space="preserve">equality </w:t>
      </w:r>
      <w:r w:rsidR="000241A7" w:rsidRPr="5BA8FF9A">
        <w:rPr>
          <w:rFonts w:ascii="Arial" w:hAnsi="Arial" w:cs="Arial"/>
          <w:sz w:val="24"/>
          <w:szCs w:val="24"/>
        </w:rPr>
        <w:t>which has now turned into Gilded Age inequality</w:t>
      </w:r>
      <w:r w:rsidR="000F04BF">
        <w:rPr>
          <w:rFonts w:ascii="Arial" w:hAnsi="Arial" w:cs="Arial"/>
          <w:sz w:val="24"/>
          <w:szCs w:val="24"/>
        </w:rPr>
        <w:t xml:space="preserve">. </w:t>
      </w:r>
      <w:r w:rsidR="00346002">
        <w:rPr>
          <w:rFonts w:ascii="Arial" w:hAnsi="Arial" w:cs="Arial"/>
          <w:sz w:val="24"/>
          <w:szCs w:val="24"/>
        </w:rPr>
        <w:t xml:space="preserve">And </w:t>
      </w:r>
      <w:r w:rsidR="007D7CFF">
        <w:rPr>
          <w:rFonts w:ascii="Arial" w:hAnsi="Arial" w:cs="Arial"/>
          <w:sz w:val="24"/>
          <w:szCs w:val="24"/>
        </w:rPr>
        <w:t>o</w:t>
      </w:r>
      <w:r w:rsidR="00346002">
        <w:rPr>
          <w:rFonts w:ascii="Arial" w:hAnsi="Arial" w:cs="Arial"/>
          <w:sz w:val="24"/>
          <w:szCs w:val="24"/>
        </w:rPr>
        <w:t xml:space="preserve">ne other astonishing </w:t>
      </w:r>
      <w:r w:rsidR="007D7CFF">
        <w:rPr>
          <w:rFonts w:ascii="Arial" w:hAnsi="Arial" w:cs="Arial"/>
          <w:sz w:val="24"/>
          <w:szCs w:val="24"/>
        </w:rPr>
        <w:t xml:space="preserve">thing. </w:t>
      </w:r>
      <w:r w:rsidR="00DF64B4">
        <w:rPr>
          <w:rFonts w:ascii="Arial" w:hAnsi="Arial" w:cs="Arial"/>
          <w:sz w:val="24"/>
          <w:szCs w:val="24"/>
        </w:rPr>
        <w:t xml:space="preserve">After 1989, the </w:t>
      </w:r>
      <w:r w:rsidR="006219D2">
        <w:rPr>
          <w:rFonts w:ascii="Arial" w:hAnsi="Arial" w:cs="Arial"/>
          <w:sz w:val="24"/>
          <w:szCs w:val="24"/>
        </w:rPr>
        <w:t xml:space="preserve">West became a model for Russia. </w:t>
      </w:r>
      <w:r w:rsidR="003B60D6">
        <w:rPr>
          <w:rFonts w:ascii="Arial" w:hAnsi="Arial" w:cs="Arial"/>
          <w:sz w:val="24"/>
          <w:szCs w:val="24"/>
        </w:rPr>
        <w:t xml:space="preserve">Today </w:t>
      </w:r>
      <w:r w:rsidR="000A7F95">
        <w:rPr>
          <w:rFonts w:ascii="Arial" w:hAnsi="Arial" w:cs="Arial"/>
          <w:sz w:val="24"/>
          <w:szCs w:val="24"/>
        </w:rPr>
        <w:t xml:space="preserve">in </w:t>
      </w:r>
      <w:r w:rsidR="003F6625">
        <w:rPr>
          <w:rFonts w:ascii="Arial" w:hAnsi="Arial" w:cs="Arial"/>
          <w:sz w:val="24"/>
          <w:szCs w:val="24"/>
        </w:rPr>
        <w:t xml:space="preserve">some circles of opinion, </w:t>
      </w:r>
      <w:r w:rsidR="003B60D6">
        <w:rPr>
          <w:rFonts w:ascii="Arial" w:hAnsi="Arial" w:cs="Arial"/>
          <w:sz w:val="24"/>
          <w:szCs w:val="24"/>
        </w:rPr>
        <w:t xml:space="preserve">Russia </w:t>
      </w:r>
      <w:r w:rsidR="003F6625">
        <w:rPr>
          <w:rFonts w:ascii="Arial" w:hAnsi="Arial" w:cs="Arial"/>
          <w:sz w:val="24"/>
          <w:szCs w:val="24"/>
        </w:rPr>
        <w:t xml:space="preserve">has </w:t>
      </w:r>
      <w:r w:rsidR="003B60D6">
        <w:rPr>
          <w:rFonts w:ascii="Arial" w:hAnsi="Arial" w:cs="Arial"/>
          <w:sz w:val="24"/>
          <w:szCs w:val="24"/>
        </w:rPr>
        <w:t>become a model for the United States.</w:t>
      </w:r>
    </w:p>
    <w:p w14:paraId="74E5F619" w14:textId="4A7D1D6F" w:rsidR="001C609B" w:rsidRDefault="00F337C1" w:rsidP="001706CE">
      <w:pPr>
        <w:spacing w:line="480" w:lineRule="auto"/>
        <w:ind w:firstLine="720"/>
        <w:rPr>
          <w:rFonts w:ascii="Arial" w:hAnsi="Arial" w:cs="Arial"/>
          <w:sz w:val="24"/>
          <w:szCs w:val="24"/>
        </w:rPr>
      </w:pPr>
      <w:r w:rsidRPr="573F4C9B">
        <w:rPr>
          <w:rFonts w:ascii="Arial" w:hAnsi="Arial" w:cs="Arial"/>
          <w:sz w:val="24"/>
          <w:szCs w:val="24"/>
        </w:rPr>
        <w:t>Have the existential stakes gotten sharper, too</w:t>
      </w:r>
      <w:r w:rsidR="009A5622" w:rsidRPr="573F4C9B">
        <w:rPr>
          <w:rFonts w:ascii="Arial" w:hAnsi="Arial" w:cs="Arial"/>
          <w:sz w:val="24"/>
          <w:szCs w:val="24"/>
        </w:rPr>
        <w:t>?</w:t>
      </w:r>
      <w:r w:rsidRPr="573F4C9B">
        <w:rPr>
          <w:rFonts w:ascii="Arial" w:hAnsi="Arial" w:cs="Arial"/>
          <w:sz w:val="24"/>
          <w:szCs w:val="24"/>
        </w:rPr>
        <w:t xml:space="preserve"> Hard to tell.</w:t>
      </w:r>
      <w:r w:rsidR="00E6133D" w:rsidRPr="573F4C9B">
        <w:rPr>
          <w:rFonts w:ascii="Arial" w:hAnsi="Arial" w:cs="Arial"/>
          <w:sz w:val="24"/>
          <w:szCs w:val="24"/>
        </w:rPr>
        <w:t xml:space="preserve"> T</w:t>
      </w:r>
      <w:r w:rsidR="000D3B6C" w:rsidRPr="573F4C9B">
        <w:rPr>
          <w:rFonts w:ascii="Arial" w:hAnsi="Arial" w:cs="Arial"/>
          <w:sz w:val="24"/>
          <w:szCs w:val="24"/>
        </w:rPr>
        <w:t>h</w:t>
      </w:r>
      <w:r w:rsidR="00E6133D" w:rsidRPr="573F4C9B">
        <w:rPr>
          <w:rFonts w:ascii="Arial" w:hAnsi="Arial" w:cs="Arial"/>
          <w:sz w:val="24"/>
          <w:szCs w:val="24"/>
        </w:rPr>
        <w:t xml:space="preserve">e stakes could hardly have been </w:t>
      </w:r>
      <w:r w:rsidR="00BD6D6E" w:rsidRPr="573F4C9B">
        <w:rPr>
          <w:rFonts w:ascii="Arial" w:hAnsi="Arial" w:cs="Arial"/>
          <w:sz w:val="24"/>
          <w:szCs w:val="24"/>
        </w:rPr>
        <w:t>l</w:t>
      </w:r>
      <w:r w:rsidR="00E6133D" w:rsidRPr="573F4C9B">
        <w:rPr>
          <w:rFonts w:ascii="Arial" w:hAnsi="Arial" w:cs="Arial"/>
          <w:sz w:val="24"/>
          <w:szCs w:val="24"/>
        </w:rPr>
        <w:t>arger in the e</w:t>
      </w:r>
      <w:r w:rsidR="0003784C">
        <w:rPr>
          <w:rFonts w:ascii="Arial" w:hAnsi="Arial" w:cs="Arial"/>
          <w:sz w:val="24"/>
          <w:szCs w:val="24"/>
        </w:rPr>
        <w:t>arlier</w:t>
      </w:r>
      <w:r w:rsidR="00E6133D" w:rsidRPr="573F4C9B">
        <w:rPr>
          <w:rFonts w:ascii="Arial" w:hAnsi="Arial" w:cs="Arial"/>
          <w:sz w:val="24"/>
          <w:szCs w:val="24"/>
        </w:rPr>
        <w:t xml:space="preserve"> twentieth century </w:t>
      </w:r>
      <w:r w:rsidR="00C20CFF" w:rsidRPr="573F4C9B">
        <w:rPr>
          <w:rFonts w:ascii="Arial" w:hAnsi="Arial" w:cs="Arial"/>
          <w:sz w:val="24"/>
          <w:szCs w:val="24"/>
        </w:rPr>
        <w:t xml:space="preserve">era of war and revolution. </w:t>
      </w:r>
      <w:r w:rsidR="00C20CFF" w:rsidRPr="573F4C9B">
        <w:rPr>
          <w:rFonts w:ascii="Arial" w:hAnsi="Arial" w:cs="Arial"/>
          <w:sz w:val="24"/>
          <w:szCs w:val="24"/>
        </w:rPr>
        <w:lastRenderedPageBreak/>
        <w:t xml:space="preserve">Americans may have been materially more comfortable </w:t>
      </w:r>
      <w:r w:rsidR="001C609B" w:rsidRPr="573F4C9B">
        <w:rPr>
          <w:rFonts w:ascii="Arial" w:hAnsi="Arial" w:cs="Arial"/>
          <w:sz w:val="24"/>
          <w:szCs w:val="24"/>
        </w:rPr>
        <w:t xml:space="preserve">after </w:t>
      </w:r>
      <w:r w:rsidR="00C20CFF" w:rsidRPr="573F4C9B">
        <w:rPr>
          <w:rFonts w:ascii="Arial" w:hAnsi="Arial" w:cs="Arial"/>
          <w:sz w:val="24"/>
          <w:szCs w:val="24"/>
        </w:rPr>
        <w:t>1945, but their polity was wracked with discontent.</w:t>
      </w:r>
      <w:r w:rsidR="00BD6D6E" w:rsidRPr="573F4C9B">
        <w:rPr>
          <w:rFonts w:ascii="Arial" w:hAnsi="Arial" w:cs="Arial"/>
          <w:sz w:val="24"/>
          <w:szCs w:val="24"/>
        </w:rPr>
        <w:t xml:space="preserve"> </w:t>
      </w:r>
      <w:r w:rsidR="00C762BC">
        <w:rPr>
          <w:rFonts w:ascii="Arial" w:hAnsi="Arial" w:cs="Arial"/>
          <w:sz w:val="24"/>
          <w:szCs w:val="24"/>
        </w:rPr>
        <w:t>Civil Rights</w:t>
      </w:r>
      <w:r w:rsidR="00853BF8">
        <w:rPr>
          <w:rFonts w:ascii="Arial" w:hAnsi="Arial" w:cs="Arial"/>
          <w:sz w:val="24"/>
          <w:szCs w:val="24"/>
        </w:rPr>
        <w:t xml:space="preserve"> </w:t>
      </w:r>
      <w:r w:rsidR="00C762BC">
        <w:rPr>
          <w:rFonts w:ascii="Arial" w:hAnsi="Arial" w:cs="Arial"/>
          <w:sz w:val="24"/>
          <w:szCs w:val="24"/>
        </w:rPr>
        <w:t xml:space="preserve">and </w:t>
      </w:r>
      <w:r w:rsidR="00C20CFF" w:rsidRPr="573F4C9B">
        <w:rPr>
          <w:rFonts w:ascii="Arial" w:hAnsi="Arial" w:cs="Arial"/>
          <w:sz w:val="24"/>
          <w:szCs w:val="24"/>
        </w:rPr>
        <w:t>Vi</w:t>
      </w:r>
      <w:r w:rsidR="00BD6D6E" w:rsidRPr="573F4C9B">
        <w:rPr>
          <w:rFonts w:ascii="Arial" w:hAnsi="Arial" w:cs="Arial"/>
          <w:sz w:val="24"/>
          <w:szCs w:val="24"/>
        </w:rPr>
        <w:t xml:space="preserve">etnam </w:t>
      </w:r>
      <w:r w:rsidR="00C762BC">
        <w:rPr>
          <w:rFonts w:ascii="Arial" w:hAnsi="Arial" w:cs="Arial"/>
          <w:sz w:val="24"/>
          <w:szCs w:val="24"/>
        </w:rPr>
        <w:t xml:space="preserve">are names that indicate why. </w:t>
      </w:r>
    </w:p>
    <w:p w14:paraId="43B3281D" w14:textId="7B4B8A40" w:rsidR="00187FD7" w:rsidRDefault="00F12DC0" w:rsidP="002528B0">
      <w:pPr>
        <w:spacing w:line="480" w:lineRule="auto"/>
        <w:ind w:firstLine="720"/>
        <w:rPr>
          <w:rFonts w:ascii="Arial" w:hAnsi="Arial" w:cs="Arial"/>
          <w:sz w:val="24"/>
          <w:szCs w:val="24"/>
        </w:rPr>
      </w:pPr>
      <w:r w:rsidRPr="5BA8FF9A">
        <w:rPr>
          <w:rFonts w:ascii="Arial" w:hAnsi="Arial" w:cs="Arial"/>
          <w:sz w:val="24"/>
          <w:szCs w:val="24"/>
        </w:rPr>
        <w:t xml:space="preserve">What about </w:t>
      </w:r>
      <w:r w:rsidR="002528B0">
        <w:rPr>
          <w:rFonts w:ascii="Arial" w:hAnsi="Arial" w:cs="Arial"/>
          <w:sz w:val="24"/>
          <w:szCs w:val="24"/>
        </w:rPr>
        <w:t>the possibility of reconciliation?</w:t>
      </w:r>
      <w:r w:rsidR="00FF7D30" w:rsidRPr="5BA8FF9A">
        <w:rPr>
          <w:rFonts w:ascii="Arial" w:hAnsi="Arial" w:cs="Arial"/>
          <w:sz w:val="24"/>
          <w:szCs w:val="24"/>
        </w:rPr>
        <w:t xml:space="preserve"> </w:t>
      </w:r>
      <w:r w:rsidR="000C3EA2" w:rsidRPr="5BA8FF9A">
        <w:rPr>
          <w:rFonts w:ascii="Arial" w:hAnsi="Arial" w:cs="Arial"/>
          <w:sz w:val="24"/>
          <w:szCs w:val="24"/>
        </w:rPr>
        <w:t xml:space="preserve">It depends on whether </w:t>
      </w:r>
      <w:r w:rsidR="001706CE" w:rsidRPr="5BA8FF9A">
        <w:rPr>
          <w:rFonts w:ascii="Arial" w:hAnsi="Arial" w:cs="Arial"/>
          <w:sz w:val="24"/>
          <w:szCs w:val="24"/>
        </w:rPr>
        <w:t xml:space="preserve">conflicting </w:t>
      </w:r>
      <w:r w:rsidR="000C3EA2" w:rsidRPr="5BA8FF9A">
        <w:rPr>
          <w:rFonts w:ascii="Arial" w:hAnsi="Arial" w:cs="Arial"/>
          <w:sz w:val="24"/>
          <w:szCs w:val="24"/>
        </w:rPr>
        <w:t>interests can be harmonized</w:t>
      </w:r>
      <w:r w:rsidR="0067633B" w:rsidRPr="5BA8FF9A">
        <w:rPr>
          <w:rFonts w:ascii="Arial" w:hAnsi="Arial" w:cs="Arial"/>
          <w:sz w:val="24"/>
          <w:szCs w:val="24"/>
        </w:rPr>
        <w:t>.</w:t>
      </w:r>
      <w:r w:rsidR="19EDD115" w:rsidRPr="5BA8FF9A">
        <w:rPr>
          <w:rFonts w:ascii="Arial" w:hAnsi="Arial" w:cs="Arial"/>
          <w:sz w:val="24"/>
          <w:szCs w:val="24"/>
        </w:rPr>
        <w:t xml:space="preserve"> This was </w:t>
      </w:r>
      <w:r w:rsidR="64E6024C" w:rsidRPr="5BA8FF9A">
        <w:rPr>
          <w:rFonts w:ascii="Arial" w:hAnsi="Arial" w:cs="Arial"/>
          <w:sz w:val="24"/>
          <w:szCs w:val="24"/>
        </w:rPr>
        <w:t>the political</w:t>
      </w:r>
      <w:r w:rsidR="19EDD115" w:rsidRPr="5BA8FF9A">
        <w:rPr>
          <w:rFonts w:ascii="Arial" w:hAnsi="Arial" w:cs="Arial"/>
          <w:sz w:val="24"/>
          <w:szCs w:val="24"/>
        </w:rPr>
        <w:t xml:space="preserve"> ideal</w:t>
      </w:r>
      <w:r w:rsidR="000C3EA2" w:rsidRPr="5BA8FF9A">
        <w:rPr>
          <w:rFonts w:ascii="Arial" w:hAnsi="Arial" w:cs="Arial"/>
          <w:sz w:val="24"/>
          <w:szCs w:val="24"/>
        </w:rPr>
        <w:t xml:space="preserve"> </w:t>
      </w:r>
      <w:r w:rsidR="2BB5FD45" w:rsidRPr="5BA8FF9A">
        <w:rPr>
          <w:rFonts w:ascii="Arial" w:hAnsi="Arial" w:cs="Arial"/>
          <w:sz w:val="24"/>
          <w:szCs w:val="24"/>
        </w:rPr>
        <w:t xml:space="preserve">of </w:t>
      </w:r>
      <w:r w:rsidR="287AB450" w:rsidRPr="5BA8FF9A">
        <w:rPr>
          <w:rFonts w:ascii="Arial" w:hAnsi="Arial" w:cs="Arial"/>
          <w:sz w:val="24"/>
          <w:szCs w:val="24"/>
        </w:rPr>
        <w:t>the eighteenth-century European Enlightenment</w:t>
      </w:r>
      <w:r w:rsidR="20D95157" w:rsidRPr="5BA8FF9A">
        <w:rPr>
          <w:rFonts w:ascii="Arial" w:hAnsi="Arial" w:cs="Arial"/>
          <w:sz w:val="24"/>
          <w:szCs w:val="24"/>
        </w:rPr>
        <w:t>.</w:t>
      </w:r>
      <w:r w:rsidR="62A05E39" w:rsidRPr="5BA8FF9A">
        <w:rPr>
          <w:rFonts w:ascii="Arial" w:hAnsi="Arial" w:cs="Arial"/>
          <w:sz w:val="24"/>
          <w:szCs w:val="24"/>
        </w:rPr>
        <w:t xml:space="preserve"> H</w:t>
      </w:r>
      <w:r w:rsidR="001706CE" w:rsidRPr="5BA8FF9A">
        <w:rPr>
          <w:rFonts w:ascii="Arial" w:hAnsi="Arial" w:cs="Arial"/>
          <w:sz w:val="24"/>
          <w:szCs w:val="24"/>
        </w:rPr>
        <w:t>appy</w:t>
      </w:r>
      <w:r w:rsidR="00AF483C" w:rsidRPr="5BA8FF9A">
        <w:rPr>
          <w:rFonts w:ascii="Arial" w:hAnsi="Arial" w:cs="Arial"/>
          <w:sz w:val="24"/>
          <w:szCs w:val="24"/>
        </w:rPr>
        <w:t xml:space="preserve"> it is</w:t>
      </w:r>
      <w:r w:rsidR="7FAF6FF3" w:rsidRPr="5BA8FF9A">
        <w:rPr>
          <w:rFonts w:ascii="Arial" w:hAnsi="Arial" w:cs="Arial"/>
          <w:sz w:val="24"/>
          <w:szCs w:val="24"/>
        </w:rPr>
        <w:t xml:space="preserve">, Montesquieu </w:t>
      </w:r>
      <w:r w:rsidR="639FFB75" w:rsidRPr="5BA8FF9A">
        <w:rPr>
          <w:rFonts w:ascii="Arial" w:hAnsi="Arial" w:cs="Arial"/>
          <w:sz w:val="24"/>
          <w:szCs w:val="24"/>
        </w:rPr>
        <w:t>proclaimed</w:t>
      </w:r>
      <w:r w:rsidR="7FAF6FF3" w:rsidRPr="5BA8FF9A">
        <w:rPr>
          <w:rFonts w:ascii="Arial" w:hAnsi="Arial" w:cs="Arial"/>
          <w:sz w:val="24"/>
          <w:szCs w:val="24"/>
        </w:rPr>
        <w:t>, when</w:t>
      </w:r>
      <w:r w:rsidR="001706CE" w:rsidRPr="5BA8FF9A">
        <w:rPr>
          <w:rFonts w:ascii="Arial" w:hAnsi="Arial" w:cs="Arial"/>
          <w:sz w:val="24"/>
          <w:szCs w:val="24"/>
        </w:rPr>
        <w:t xml:space="preserve"> </w:t>
      </w:r>
      <w:r w:rsidR="00AF483C" w:rsidRPr="5BA8FF9A">
        <w:rPr>
          <w:rFonts w:ascii="Arial" w:hAnsi="Arial" w:cs="Arial"/>
          <w:sz w:val="24"/>
          <w:szCs w:val="24"/>
        </w:rPr>
        <w:t>“</w:t>
      </w:r>
      <w:r w:rsidR="001706CE" w:rsidRPr="5BA8FF9A">
        <w:rPr>
          <w:rFonts w:ascii="Arial" w:hAnsi="Arial" w:cs="Arial"/>
          <w:sz w:val="24"/>
          <w:szCs w:val="24"/>
        </w:rPr>
        <w:t>men are in a situation in which though their </w:t>
      </w:r>
      <w:r w:rsidR="001706CE" w:rsidRPr="5BA8FF9A">
        <w:rPr>
          <w:rFonts w:ascii="Arial" w:hAnsi="Arial" w:cs="Arial"/>
          <w:i/>
          <w:iCs/>
          <w:sz w:val="24"/>
          <w:szCs w:val="24"/>
        </w:rPr>
        <w:t>passions</w:t>
      </w:r>
      <w:r w:rsidR="001706CE" w:rsidRPr="5BA8FF9A">
        <w:rPr>
          <w:rFonts w:ascii="Arial" w:hAnsi="Arial" w:cs="Arial"/>
          <w:sz w:val="24"/>
          <w:szCs w:val="24"/>
        </w:rPr>
        <w:t> inspire them with the thought of being wicked, they have an </w:t>
      </w:r>
      <w:r w:rsidR="001706CE" w:rsidRPr="5BA8FF9A">
        <w:rPr>
          <w:rFonts w:ascii="Arial" w:hAnsi="Arial" w:cs="Arial"/>
          <w:i/>
          <w:iCs/>
          <w:sz w:val="24"/>
          <w:szCs w:val="24"/>
        </w:rPr>
        <w:t>interest </w:t>
      </w:r>
      <w:r w:rsidR="001706CE" w:rsidRPr="5BA8FF9A">
        <w:rPr>
          <w:rFonts w:ascii="Arial" w:hAnsi="Arial" w:cs="Arial"/>
          <w:sz w:val="24"/>
          <w:szCs w:val="24"/>
        </w:rPr>
        <w:t>not to be</w:t>
      </w:r>
      <w:r w:rsidR="00D52C26">
        <w:rPr>
          <w:rFonts w:ascii="Arial" w:hAnsi="Arial" w:cs="Arial"/>
          <w:sz w:val="24"/>
          <w:szCs w:val="24"/>
        </w:rPr>
        <w:t>.</w:t>
      </w:r>
      <w:r w:rsidR="001706CE" w:rsidRPr="5BA8FF9A">
        <w:rPr>
          <w:rFonts w:ascii="Arial" w:hAnsi="Arial" w:cs="Arial"/>
          <w:sz w:val="24"/>
          <w:szCs w:val="24"/>
        </w:rPr>
        <w:t>"</w:t>
      </w:r>
      <w:r w:rsidR="00D52C26">
        <w:rPr>
          <w:rStyle w:val="FootnoteReference"/>
          <w:rFonts w:ascii="Arial" w:hAnsi="Arial" w:cs="Arial"/>
          <w:sz w:val="24"/>
          <w:szCs w:val="24"/>
        </w:rPr>
        <w:footnoteReference w:id="31"/>
      </w:r>
      <w:r w:rsidR="001706CE" w:rsidRPr="5BA8FF9A">
        <w:rPr>
          <w:rFonts w:ascii="Arial" w:hAnsi="Arial" w:cs="Arial"/>
          <w:sz w:val="24"/>
          <w:szCs w:val="24"/>
        </w:rPr>
        <w:t xml:space="preserve"> </w:t>
      </w:r>
      <w:r w:rsidR="00BA2111" w:rsidRPr="5BA8FF9A">
        <w:rPr>
          <w:rFonts w:ascii="Arial" w:hAnsi="Arial" w:cs="Arial"/>
          <w:sz w:val="24"/>
          <w:szCs w:val="24"/>
        </w:rPr>
        <w:t>If</w:t>
      </w:r>
      <w:r w:rsidR="155AF518" w:rsidRPr="5BA8FF9A">
        <w:rPr>
          <w:rFonts w:ascii="Arial" w:hAnsi="Arial" w:cs="Arial"/>
          <w:sz w:val="24"/>
          <w:szCs w:val="24"/>
        </w:rPr>
        <w:t xml:space="preserve"> by contrast, our</w:t>
      </w:r>
      <w:r w:rsidR="00BA2111" w:rsidRPr="5BA8FF9A">
        <w:rPr>
          <w:rFonts w:ascii="Arial" w:hAnsi="Arial" w:cs="Arial"/>
          <w:sz w:val="24"/>
          <w:szCs w:val="24"/>
        </w:rPr>
        <w:t xml:space="preserve"> </w:t>
      </w:r>
      <w:r w:rsidR="00B05FC2" w:rsidRPr="5BA8FF9A">
        <w:rPr>
          <w:rFonts w:ascii="Arial" w:hAnsi="Arial" w:cs="Arial"/>
          <w:sz w:val="24"/>
          <w:szCs w:val="24"/>
        </w:rPr>
        <w:t>interests</w:t>
      </w:r>
      <w:r w:rsidR="00BA2111" w:rsidRPr="5BA8FF9A">
        <w:rPr>
          <w:rFonts w:ascii="Arial" w:hAnsi="Arial" w:cs="Arial"/>
          <w:sz w:val="24"/>
          <w:szCs w:val="24"/>
        </w:rPr>
        <w:t xml:space="preserve"> are not harmonizable,</w:t>
      </w:r>
      <w:r w:rsidR="002A3FC7" w:rsidRPr="5BA8FF9A">
        <w:rPr>
          <w:rFonts w:ascii="Arial" w:hAnsi="Arial" w:cs="Arial"/>
          <w:sz w:val="24"/>
          <w:szCs w:val="24"/>
        </w:rPr>
        <w:t xml:space="preserve"> </w:t>
      </w:r>
      <w:r w:rsidR="006140D7">
        <w:rPr>
          <w:rFonts w:ascii="Arial" w:hAnsi="Arial" w:cs="Arial"/>
          <w:sz w:val="24"/>
          <w:szCs w:val="24"/>
        </w:rPr>
        <w:t xml:space="preserve">people </w:t>
      </w:r>
      <w:r w:rsidR="00BA2111" w:rsidRPr="5BA8FF9A">
        <w:rPr>
          <w:rFonts w:ascii="Arial" w:hAnsi="Arial" w:cs="Arial"/>
          <w:sz w:val="24"/>
          <w:szCs w:val="24"/>
        </w:rPr>
        <w:t xml:space="preserve">retreat to </w:t>
      </w:r>
      <w:r w:rsidR="002A3FC7" w:rsidRPr="5BA8FF9A">
        <w:rPr>
          <w:rFonts w:ascii="Arial" w:hAnsi="Arial" w:cs="Arial"/>
          <w:sz w:val="24"/>
          <w:szCs w:val="24"/>
        </w:rPr>
        <w:t xml:space="preserve">a </w:t>
      </w:r>
      <w:r w:rsidR="00D23DE1" w:rsidRPr="5BA8FF9A">
        <w:rPr>
          <w:rFonts w:ascii="Arial" w:hAnsi="Arial" w:cs="Arial"/>
          <w:sz w:val="24"/>
          <w:szCs w:val="24"/>
        </w:rPr>
        <w:t>world</w:t>
      </w:r>
      <w:r w:rsidR="00B92493" w:rsidRPr="5BA8FF9A">
        <w:rPr>
          <w:rFonts w:ascii="Arial" w:hAnsi="Arial" w:cs="Arial"/>
          <w:sz w:val="24"/>
          <w:szCs w:val="24"/>
        </w:rPr>
        <w:t xml:space="preserve"> </w:t>
      </w:r>
      <w:r w:rsidR="65789547" w:rsidRPr="5BA8FF9A">
        <w:rPr>
          <w:rFonts w:ascii="Arial" w:hAnsi="Arial" w:cs="Arial"/>
          <w:sz w:val="24"/>
          <w:szCs w:val="24"/>
        </w:rPr>
        <w:t xml:space="preserve">of power </w:t>
      </w:r>
      <w:r w:rsidR="00F91E1A" w:rsidRPr="5BA8FF9A">
        <w:rPr>
          <w:rFonts w:ascii="Arial" w:hAnsi="Arial" w:cs="Arial"/>
          <w:sz w:val="24"/>
          <w:szCs w:val="24"/>
        </w:rPr>
        <w:t xml:space="preserve">politics </w:t>
      </w:r>
      <w:r w:rsidR="00B92493" w:rsidRPr="5BA8FF9A">
        <w:rPr>
          <w:rFonts w:ascii="Arial" w:hAnsi="Arial" w:cs="Arial"/>
          <w:sz w:val="24"/>
          <w:szCs w:val="24"/>
        </w:rPr>
        <w:t>where</w:t>
      </w:r>
      <w:r w:rsidR="009B08F1" w:rsidRPr="5BA8FF9A">
        <w:rPr>
          <w:rFonts w:ascii="Arial" w:hAnsi="Arial" w:cs="Arial"/>
          <w:sz w:val="24"/>
          <w:szCs w:val="24"/>
        </w:rPr>
        <w:t xml:space="preserve"> interests are </w:t>
      </w:r>
      <w:r w:rsidR="2A9592B8" w:rsidRPr="5BA8FF9A">
        <w:rPr>
          <w:rFonts w:ascii="Arial" w:hAnsi="Arial" w:cs="Arial"/>
          <w:sz w:val="24"/>
          <w:szCs w:val="24"/>
        </w:rPr>
        <w:t>zero-sum</w:t>
      </w:r>
      <w:r w:rsidR="00782F4A" w:rsidRPr="5BA8FF9A">
        <w:rPr>
          <w:rFonts w:ascii="Arial" w:hAnsi="Arial" w:cs="Arial"/>
          <w:sz w:val="24"/>
          <w:szCs w:val="24"/>
        </w:rPr>
        <w:t>.</w:t>
      </w:r>
      <w:r w:rsidR="00BC564C" w:rsidRPr="5BA8FF9A">
        <w:rPr>
          <w:rFonts w:ascii="Arial" w:hAnsi="Arial" w:cs="Arial"/>
          <w:sz w:val="24"/>
          <w:szCs w:val="24"/>
        </w:rPr>
        <w:t xml:space="preserve"> </w:t>
      </w:r>
      <w:r w:rsidR="4E14E025" w:rsidRPr="5BA8FF9A">
        <w:rPr>
          <w:rFonts w:ascii="Arial" w:hAnsi="Arial" w:cs="Arial"/>
          <w:sz w:val="24"/>
          <w:szCs w:val="24"/>
        </w:rPr>
        <w:t>R</w:t>
      </w:r>
      <w:r w:rsidR="004E1B58" w:rsidRPr="5BA8FF9A">
        <w:rPr>
          <w:rFonts w:ascii="Arial" w:hAnsi="Arial" w:cs="Arial"/>
          <w:sz w:val="24"/>
          <w:szCs w:val="24"/>
        </w:rPr>
        <w:t>egimes</w:t>
      </w:r>
      <w:r w:rsidR="002358B5" w:rsidRPr="5BA8FF9A">
        <w:rPr>
          <w:rFonts w:ascii="Arial" w:hAnsi="Arial" w:cs="Arial"/>
          <w:sz w:val="24"/>
          <w:szCs w:val="24"/>
        </w:rPr>
        <w:t xml:space="preserve"> of</w:t>
      </w:r>
      <w:r w:rsidR="00126C4F">
        <w:rPr>
          <w:rFonts w:ascii="Arial" w:hAnsi="Arial" w:cs="Arial"/>
          <w:sz w:val="24"/>
          <w:szCs w:val="24"/>
        </w:rPr>
        <w:t xml:space="preserve"> </w:t>
      </w:r>
      <w:r w:rsidR="002358B5" w:rsidRPr="5BA8FF9A">
        <w:rPr>
          <w:rFonts w:ascii="Arial" w:hAnsi="Arial" w:cs="Arial"/>
          <w:sz w:val="24"/>
          <w:szCs w:val="24"/>
        </w:rPr>
        <w:t>interest</w:t>
      </w:r>
      <w:r w:rsidR="30532A81" w:rsidRPr="5BA8FF9A">
        <w:rPr>
          <w:rFonts w:ascii="Arial" w:hAnsi="Arial" w:cs="Arial"/>
          <w:sz w:val="24"/>
          <w:szCs w:val="24"/>
        </w:rPr>
        <w:t xml:space="preserve"> </w:t>
      </w:r>
      <w:r w:rsidR="00126C4F">
        <w:rPr>
          <w:rFonts w:ascii="Arial" w:hAnsi="Arial" w:cs="Arial"/>
          <w:sz w:val="24"/>
          <w:szCs w:val="24"/>
        </w:rPr>
        <w:t xml:space="preserve">and compromise </w:t>
      </w:r>
      <w:r w:rsidR="30532A81" w:rsidRPr="5BA8FF9A">
        <w:rPr>
          <w:rFonts w:ascii="Arial" w:hAnsi="Arial" w:cs="Arial"/>
          <w:sz w:val="24"/>
          <w:szCs w:val="24"/>
        </w:rPr>
        <w:t>bec</w:t>
      </w:r>
      <w:r w:rsidR="008F79F1" w:rsidRPr="5BA8FF9A">
        <w:rPr>
          <w:rFonts w:ascii="Arial" w:hAnsi="Arial" w:cs="Arial"/>
          <w:sz w:val="24"/>
          <w:szCs w:val="24"/>
        </w:rPr>
        <w:t>o</w:t>
      </w:r>
      <w:r w:rsidR="30532A81" w:rsidRPr="5BA8FF9A">
        <w:rPr>
          <w:rFonts w:ascii="Arial" w:hAnsi="Arial" w:cs="Arial"/>
          <w:sz w:val="24"/>
          <w:szCs w:val="24"/>
        </w:rPr>
        <w:t xml:space="preserve">me </w:t>
      </w:r>
      <w:r w:rsidR="00782F4A" w:rsidRPr="5BA8FF9A">
        <w:rPr>
          <w:rFonts w:ascii="Arial" w:hAnsi="Arial" w:cs="Arial"/>
          <w:sz w:val="24"/>
          <w:szCs w:val="24"/>
        </w:rPr>
        <w:t xml:space="preserve">antique </w:t>
      </w:r>
      <w:r w:rsidR="30532A81" w:rsidRPr="5BA8FF9A">
        <w:rPr>
          <w:rFonts w:ascii="Arial" w:hAnsi="Arial" w:cs="Arial"/>
          <w:sz w:val="24"/>
          <w:szCs w:val="24"/>
        </w:rPr>
        <w:t>relics replaced</w:t>
      </w:r>
      <w:r w:rsidR="0047630B" w:rsidRPr="5BA8FF9A">
        <w:rPr>
          <w:rFonts w:ascii="Arial" w:hAnsi="Arial" w:cs="Arial"/>
          <w:sz w:val="24"/>
          <w:szCs w:val="24"/>
        </w:rPr>
        <w:t xml:space="preserve"> </w:t>
      </w:r>
      <w:r w:rsidR="1A242C91" w:rsidRPr="5BA8FF9A">
        <w:rPr>
          <w:rFonts w:ascii="Arial" w:hAnsi="Arial" w:cs="Arial"/>
          <w:sz w:val="24"/>
          <w:szCs w:val="24"/>
        </w:rPr>
        <w:t xml:space="preserve">by </w:t>
      </w:r>
      <w:r w:rsidR="0047630B" w:rsidRPr="5BA8FF9A">
        <w:rPr>
          <w:rFonts w:ascii="Arial" w:hAnsi="Arial" w:cs="Arial"/>
          <w:sz w:val="24"/>
          <w:szCs w:val="24"/>
        </w:rPr>
        <w:t xml:space="preserve">regimes of </w:t>
      </w:r>
      <w:r w:rsidR="00782F4A" w:rsidRPr="5BA8FF9A">
        <w:rPr>
          <w:rFonts w:ascii="Arial" w:hAnsi="Arial" w:cs="Arial"/>
          <w:sz w:val="24"/>
          <w:szCs w:val="24"/>
        </w:rPr>
        <w:t xml:space="preserve">intense </w:t>
      </w:r>
      <w:r w:rsidR="004E1B58" w:rsidRPr="5BA8FF9A">
        <w:rPr>
          <w:rFonts w:ascii="Arial" w:hAnsi="Arial" w:cs="Arial"/>
          <w:sz w:val="24"/>
          <w:szCs w:val="24"/>
        </w:rPr>
        <w:t>passion</w:t>
      </w:r>
      <w:r w:rsidR="4EA098BC" w:rsidRPr="5BA8FF9A">
        <w:rPr>
          <w:rFonts w:ascii="Arial" w:hAnsi="Arial" w:cs="Arial"/>
          <w:sz w:val="24"/>
          <w:szCs w:val="24"/>
        </w:rPr>
        <w:t xml:space="preserve"> </w:t>
      </w:r>
      <w:r w:rsidR="0019423A" w:rsidRPr="5BA8FF9A">
        <w:rPr>
          <w:rFonts w:ascii="Arial" w:hAnsi="Arial" w:cs="Arial"/>
          <w:sz w:val="24"/>
          <w:szCs w:val="24"/>
        </w:rPr>
        <w:t xml:space="preserve">driven by </w:t>
      </w:r>
      <w:r w:rsidR="00F8366F">
        <w:rPr>
          <w:rFonts w:ascii="Arial" w:hAnsi="Arial" w:cs="Arial"/>
          <w:sz w:val="24"/>
          <w:szCs w:val="24"/>
        </w:rPr>
        <w:t xml:space="preserve">anger, indignation, </w:t>
      </w:r>
      <w:r w:rsidR="004E1B58" w:rsidRPr="5BA8FF9A">
        <w:rPr>
          <w:rFonts w:ascii="Arial" w:hAnsi="Arial" w:cs="Arial"/>
          <w:sz w:val="24"/>
          <w:szCs w:val="24"/>
        </w:rPr>
        <w:t>resentment</w:t>
      </w:r>
      <w:r w:rsidR="001901FA" w:rsidRPr="5BA8FF9A">
        <w:rPr>
          <w:rFonts w:ascii="Arial" w:hAnsi="Arial" w:cs="Arial"/>
          <w:sz w:val="24"/>
          <w:szCs w:val="24"/>
        </w:rPr>
        <w:t>, humiliation, fear of others</w:t>
      </w:r>
      <w:r w:rsidR="648A7643" w:rsidRPr="5BA8FF9A">
        <w:rPr>
          <w:rFonts w:ascii="Arial" w:hAnsi="Arial" w:cs="Arial"/>
          <w:sz w:val="24"/>
          <w:szCs w:val="24"/>
        </w:rPr>
        <w:t>’</w:t>
      </w:r>
      <w:r w:rsidR="001901FA" w:rsidRPr="5BA8FF9A">
        <w:rPr>
          <w:rFonts w:ascii="Arial" w:hAnsi="Arial" w:cs="Arial"/>
          <w:sz w:val="24"/>
          <w:szCs w:val="24"/>
        </w:rPr>
        <w:t xml:space="preserve"> contempt</w:t>
      </w:r>
      <w:r w:rsidR="5AB3D5FA" w:rsidRPr="5BA8FF9A">
        <w:rPr>
          <w:rFonts w:ascii="Arial" w:hAnsi="Arial" w:cs="Arial"/>
          <w:sz w:val="24"/>
          <w:szCs w:val="24"/>
        </w:rPr>
        <w:t xml:space="preserve"> and </w:t>
      </w:r>
      <w:r w:rsidR="0084695A">
        <w:rPr>
          <w:rFonts w:ascii="Arial" w:hAnsi="Arial" w:cs="Arial"/>
          <w:sz w:val="24"/>
          <w:szCs w:val="24"/>
        </w:rPr>
        <w:t xml:space="preserve">fear </w:t>
      </w:r>
      <w:r w:rsidR="00A73C62" w:rsidRPr="5BA8FF9A">
        <w:rPr>
          <w:rFonts w:ascii="Arial" w:hAnsi="Arial" w:cs="Arial"/>
          <w:sz w:val="24"/>
          <w:szCs w:val="24"/>
        </w:rPr>
        <w:t xml:space="preserve">of </w:t>
      </w:r>
      <w:r w:rsidR="001901FA" w:rsidRPr="5BA8FF9A">
        <w:rPr>
          <w:rFonts w:ascii="Arial" w:hAnsi="Arial" w:cs="Arial"/>
          <w:sz w:val="24"/>
          <w:szCs w:val="24"/>
        </w:rPr>
        <w:t>the</w:t>
      </w:r>
      <w:r w:rsidR="6BE4B3A1" w:rsidRPr="5BA8FF9A">
        <w:rPr>
          <w:rFonts w:ascii="Arial" w:hAnsi="Arial" w:cs="Arial"/>
          <w:sz w:val="24"/>
          <w:szCs w:val="24"/>
        </w:rPr>
        <w:t>i</w:t>
      </w:r>
      <w:r w:rsidR="23BCCFA7" w:rsidRPr="5BA8FF9A">
        <w:rPr>
          <w:rFonts w:ascii="Arial" w:hAnsi="Arial" w:cs="Arial"/>
          <w:sz w:val="24"/>
          <w:szCs w:val="24"/>
        </w:rPr>
        <w:t xml:space="preserve">r capacity to deceive. </w:t>
      </w:r>
      <w:r w:rsidR="50B978A5" w:rsidRPr="5BA8FF9A">
        <w:rPr>
          <w:rFonts w:ascii="Arial" w:hAnsi="Arial" w:cs="Arial"/>
          <w:sz w:val="24"/>
          <w:szCs w:val="24"/>
        </w:rPr>
        <w:t xml:space="preserve">Such emotions </w:t>
      </w:r>
      <w:r w:rsidR="0031489A" w:rsidRPr="5BA8FF9A">
        <w:rPr>
          <w:rFonts w:ascii="Arial" w:hAnsi="Arial" w:cs="Arial"/>
          <w:sz w:val="24"/>
          <w:szCs w:val="24"/>
        </w:rPr>
        <w:t>demand</w:t>
      </w:r>
      <w:r w:rsidR="002F20F1" w:rsidRPr="5BA8FF9A">
        <w:rPr>
          <w:rFonts w:ascii="Arial" w:hAnsi="Arial" w:cs="Arial"/>
          <w:sz w:val="24"/>
          <w:szCs w:val="24"/>
        </w:rPr>
        <w:t xml:space="preserve"> public representation</w:t>
      </w:r>
      <w:r w:rsidR="00390441" w:rsidRPr="5BA8FF9A">
        <w:rPr>
          <w:rFonts w:ascii="Arial" w:hAnsi="Arial" w:cs="Arial"/>
          <w:sz w:val="24"/>
          <w:szCs w:val="24"/>
        </w:rPr>
        <w:t>.</w:t>
      </w:r>
      <w:r w:rsidR="00416AF2" w:rsidRPr="00416AF2">
        <w:rPr>
          <w:rFonts w:ascii="Arial" w:hAnsi="Arial" w:cs="Arial"/>
          <w:sz w:val="24"/>
          <w:szCs w:val="24"/>
        </w:rPr>
        <w:t xml:space="preserve"> </w:t>
      </w:r>
      <w:r w:rsidR="009F6F60" w:rsidRPr="5BA8FF9A">
        <w:rPr>
          <w:rFonts w:ascii="Arial" w:hAnsi="Arial" w:cs="Arial"/>
          <w:sz w:val="24"/>
          <w:szCs w:val="24"/>
        </w:rPr>
        <w:t>E</w:t>
      </w:r>
      <w:r w:rsidR="00D8487B" w:rsidRPr="5BA8FF9A">
        <w:rPr>
          <w:rFonts w:ascii="Arial" w:hAnsi="Arial" w:cs="Arial"/>
          <w:sz w:val="24"/>
          <w:szCs w:val="24"/>
        </w:rPr>
        <w:t>lectoral victories</w:t>
      </w:r>
      <w:r w:rsidR="0019423A" w:rsidRPr="5BA8FF9A">
        <w:rPr>
          <w:rFonts w:ascii="Arial" w:hAnsi="Arial" w:cs="Arial"/>
          <w:sz w:val="24"/>
          <w:szCs w:val="24"/>
        </w:rPr>
        <w:t xml:space="preserve"> </w:t>
      </w:r>
      <w:r w:rsidR="00A53824" w:rsidRPr="5BA8FF9A">
        <w:rPr>
          <w:rFonts w:ascii="Arial" w:hAnsi="Arial" w:cs="Arial"/>
          <w:sz w:val="24"/>
          <w:szCs w:val="24"/>
        </w:rPr>
        <w:t>require</w:t>
      </w:r>
      <w:r w:rsidR="009F0CD3" w:rsidRPr="5BA8FF9A">
        <w:rPr>
          <w:rFonts w:ascii="Arial" w:hAnsi="Arial" w:cs="Arial"/>
          <w:sz w:val="24"/>
          <w:szCs w:val="24"/>
        </w:rPr>
        <w:t xml:space="preserve"> the </w:t>
      </w:r>
      <w:r w:rsidR="00D8487B" w:rsidRPr="5BA8FF9A">
        <w:rPr>
          <w:rFonts w:ascii="Arial" w:hAnsi="Arial" w:cs="Arial"/>
          <w:sz w:val="24"/>
          <w:szCs w:val="24"/>
        </w:rPr>
        <w:t>ability to speak th</w:t>
      </w:r>
      <w:r w:rsidR="00671DDC" w:rsidRPr="5BA8FF9A">
        <w:rPr>
          <w:rFonts w:ascii="Arial" w:hAnsi="Arial" w:cs="Arial"/>
          <w:sz w:val="24"/>
          <w:szCs w:val="24"/>
        </w:rPr>
        <w:t>e</w:t>
      </w:r>
      <w:r w:rsidR="00D8487B" w:rsidRPr="5BA8FF9A">
        <w:rPr>
          <w:rFonts w:ascii="Arial" w:hAnsi="Arial" w:cs="Arial"/>
          <w:sz w:val="24"/>
          <w:szCs w:val="24"/>
        </w:rPr>
        <w:t xml:space="preserve"> vocabulary of passions.</w:t>
      </w:r>
      <w:r w:rsidR="00406295" w:rsidRPr="5BA8FF9A">
        <w:rPr>
          <w:rFonts w:ascii="Arial" w:hAnsi="Arial" w:cs="Arial"/>
          <w:sz w:val="24"/>
          <w:szCs w:val="24"/>
        </w:rPr>
        <w:t xml:space="preserve"> </w:t>
      </w:r>
      <w:r w:rsidR="00416AF2">
        <w:rPr>
          <w:rFonts w:ascii="Arial" w:hAnsi="Arial" w:cs="Arial"/>
          <w:sz w:val="24"/>
          <w:szCs w:val="24"/>
        </w:rPr>
        <w:t>It leads to a politics of revenge.</w:t>
      </w:r>
      <w:r w:rsidR="00416AF2" w:rsidRPr="5BA8FF9A">
        <w:rPr>
          <w:rFonts w:ascii="Arial" w:hAnsi="Arial" w:cs="Arial"/>
          <w:sz w:val="24"/>
          <w:szCs w:val="24"/>
        </w:rPr>
        <w:t xml:space="preserve">  </w:t>
      </w:r>
      <w:r w:rsidR="00655B97" w:rsidRPr="5BA8FF9A">
        <w:rPr>
          <w:rFonts w:ascii="Arial" w:hAnsi="Arial" w:cs="Arial"/>
          <w:sz w:val="24"/>
          <w:szCs w:val="24"/>
        </w:rPr>
        <w:t>On</w:t>
      </w:r>
      <w:r w:rsidR="00B5050B" w:rsidRPr="5BA8FF9A">
        <w:rPr>
          <w:rFonts w:ascii="Arial" w:hAnsi="Arial" w:cs="Arial"/>
          <w:sz w:val="24"/>
          <w:szCs w:val="24"/>
        </w:rPr>
        <w:t xml:space="preserve">ce the healthy </w:t>
      </w:r>
      <w:r w:rsidR="0019423A" w:rsidRPr="5BA8FF9A">
        <w:rPr>
          <w:rFonts w:ascii="Arial" w:hAnsi="Arial" w:cs="Arial"/>
          <w:sz w:val="24"/>
          <w:szCs w:val="24"/>
        </w:rPr>
        <w:t>if</w:t>
      </w:r>
      <w:r w:rsidR="00226AC8">
        <w:rPr>
          <w:rFonts w:ascii="Arial" w:hAnsi="Arial" w:cs="Arial"/>
          <w:sz w:val="24"/>
          <w:szCs w:val="24"/>
        </w:rPr>
        <w:t xml:space="preserve"> </w:t>
      </w:r>
      <w:r w:rsidR="0019423A" w:rsidRPr="5BA8FF9A">
        <w:rPr>
          <w:rFonts w:ascii="Arial" w:hAnsi="Arial" w:cs="Arial"/>
          <w:sz w:val="24"/>
          <w:szCs w:val="24"/>
        </w:rPr>
        <w:t xml:space="preserve">muted impulse </w:t>
      </w:r>
      <w:r w:rsidR="00B5050B" w:rsidRPr="5BA8FF9A">
        <w:rPr>
          <w:rFonts w:ascii="Arial" w:hAnsi="Arial" w:cs="Arial"/>
          <w:sz w:val="24"/>
          <w:szCs w:val="24"/>
        </w:rPr>
        <w:t xml:space="preserve">of </w:t>
      </w:r>
      <w:r w:rsidR="00142121" w:rsidRPr="5BA8FF9A">
        <w:rPr>
          <w:rFonts w:ascii="Arial" w:hAnsi="Arial" w:cs="Arial"/>
          <w:sz w:val="24"/>
          <w:szCs w:val="24"/>
        </w:rPr>
        <w:t>working-class</w:t>
      </w:r>
      <w:r w:rsidR="00B5050B" w:rsidRPr="5BA8FF9A">
        <w:rPr>
          <w:rFonts w:ascii="Arial" w:hAnsi="Arial" w:cs="Arial"/>
          <w:sz w:val="24"/>
          <w:szCs w:val="24"/>
        </w:rPr>
        <w:t xml:space="preserve"> </w:t>
      </w:r>
      <w:r w:rsidR="00651ADD" w:rsidRPr="5BA8FF9A">
        <w:rPr>
          <w:rFonts w:ascii="Arial" w:hAnsi="Arial" w:cs="Arial"/>
          <w:sz w:val="24"/>
          <w:szCs w:val="24"/>
        </w:rPr>
        <w:t xml:space="preserve">folks </w:t>
      </w:r>
      <w:r w:rsidR="00B5050B" w:rsidRPr="5BA8FF9A">
        <w:rPr>
          <w:rFonts w:ascii="Arial" w:hAnsi="Arial" w:cs="Arial"/>
          <w:sz w:val="24"/>
          <w:szCs w:val="24"/>
        </w:rPr>
        <w:t xml:space="preserve">worried about </w:t>
      </w:r>
      <w:r w:rsidR="007F6195" w:rsidRPr="5BA8FF9A">
        <w:rPr>
          <w:rFonts w:ascii="Arial" w:hAnsi="Arial" w:cs="Arial"/>
          <w:sz w:val="24"/>
          <w:szCs w:val="24"/>
        </w:rPr>
        <w:t>whether they could fully trust elites,</w:t>
      </w:r>
      <w:r w:rsidR="00B5050B" w:rsidRPr="5BA8FF9A">
        <w:rPr>
          <w:rFonts w:ascii="Arial" w:hAnsi="Arial" w:cs="Arial"/>
          <w:sz w:val="24"/>
          <w:szCs w:val="24"/>
        </w:rPr>
        <w:t xml:space="preserve"> p</w:t>
      </w:r>
      <w:r w:rsidR="00406295" w:rsidRPr="5BA8FF9A">
        <w:rPr>
          <w:rFonts w:ascii="Arial" w:hAnsi="Arial" w:cs="Arial"/>
          <w:sz w:val="24"/>
          <w:szCs w:val="24"/>
        </w:rPr>
        <w:t xml:space="preserve">opulism </w:t>
      </w:r>
      <w:r w:rsidR="00B5050B" w:rsidRPr="5BA8FF9A">
        <w:rPr>
          <w:rFonts w:ascii="Arial" w:hAnsi="Arial" w:cs="Arial"/>
          <w:sz w:val="24"/>
          <w:szCs w:val="24"/>
        </w:rPr>
        <w:t xml:space="preserve">has </w:t>
      </w:r>
      <w:r w:rsidR="0076574C">
        <w:rPr>
          <w:rFonts w:ascii="Arial" w:hAnsi="Arial" w:cs="Arial"/>
          <w:sz w:val="24"/>
          <w:szCs w:val="24"/>
        </w:rPr>
        <w:t xml:space="preserve">become </w:t>
      </w:r>
      <w:r w:rsidR="00E4289E">
        <w:rPr>
          <w:rFonts w:ascii="Arial" w:hAnsi="Arial" w:cs="Arial"/>
          <w:sz w:val="24"/>
          <w:szCs w:val="24"/>
        </w:rPr>
        <w:t>“populism</w:t>
      </w:r>
      <w:r w:rsidR="0076574C">
        <w:rPr>
          <w:rFonts w:ascii="Arial" w:hAnsi="Arial" w:cs="Arial"/>
          <w:sz w:val="24"/>
          <w:szCs w:val="24"/>
        </w:rPr>
        <w:t>,</w:t>
      </w:r>
      <w:r w:rsidR="00E4289E">
        <w:rPr>
          <w:rFonts w:ascii="Arial" w:hAnsi="Arial" w:cs="Arial"/>
          <w:sz w:val="24"/>
          <w:szCs w:val="24"/>
        </w:rPr>
        <w:t xml:space="preserve">” </w:t>
      </w:r>
      <w:r w:rsidR="00782872" w:rsidRPr="5BA8FF9A">
        <w:rPr>
          <w:rFonts w:ascii="Arial" w:hAnsi="Arial" w:cs="Arial"/>
          <w:sz w:val="24"/>
          <w:szCs w:val="24"/>
        </w:rPr>
        <w:t xml:space="preserve">another name for </w:t>
      </w:r>
      <w:r w:rsidR="00651ADD" w:rsidRPr="5BA8FF9A">
        <w:rPr>
          <w:rFonts w:ascii="Arial" w:hAnsi="Arial" w:cs="Arial"/>
          <w:sz w:val="24"/>
          <w:szCs w:val="24"/>
        </w:rPr>
        <w:t>the Enlightenment</w:t>
      </w:r>
      <w:r w:rsidR="00406295" w:rsidRPr="5BA8FF9A">
        <w:rPr>
          <w:rFonts w:ascii="Arial" w:hAnsi="Arial" w:cs="Arial"/>
          <w:sz w:val="24"/>
          <w:szCs w:val="24"/>
        </w:rPr>
        <w:t xml:space="preserve"> gone into reverse</w:t>
      </w:r>
      <w:r w:rsidR="00782872" w:rsidRPr="5BA8FF9A">
        <w:rPr>
          <w:rFonts w:ascii="Arial" w:hAnsi="Arial" w:cs="Arial"/>
          <w:sz w:val="24"/>
          <w:szCs w:val="24"/>
        </w:rPr>
        <w:t>.</w:t>
      </w:r>
    </w:p>
    <w:p w14:paraId="2C28EB5E" w14:textId="655526E3" w:rsidR="003F6B3E" w:rsidRDefault="000D00DB" w:rsidP="00187FD7">
      <w:pPr>
        <w:spacing w:line="480" w:lineRule="auto"/>
        <w:ind w:firstLine="720"/>
        <w:jc w:val="center"/>
        <w:rPr>
          <w:rFonts w:ascii="Arial" w:hAnsi="Arial" w:cs="Arial"/>
          <w:sz w:val="24"/>
          <w:szCs w:val="24"/>
        </w:rPr>
      </w:pPr>
      <w:r>
        <w:rPr>
          <w:rFonts w:ascii="Arial" w:hAnsi="Arial" w:cs="Arial"/>
          <w:sz w:val="24"/>
          <w:szCs w:val="24"/>
        </w:rPr>
        <w:t xml:space="preserve">II A. </w:t>
      </w:r>
      <w:r w:rsidR="00720620">
        <w:rPr>
          <w:rFonts w:ascii="Arial" w:hAnsi="Arial" w:cs="Arial"/>
          <w:sz w:val="24"/>
          <w:szCs w:val="24"/>
        </w:rPr>
        <w:tab/>
      </w:r>
      <w:r w:rsidR="0066353A">
        <w:rPr>
          <w:rFonts w:ascii="Arial" w:hAnsi="Arial" w:cs="Arial"/>
          <w:sz w:val="24"/>
          <w:szCs w:val="24"/>
        </w:rPr>
        <w:t>Fracture</w:t>
      </w:r>
      <w:r w:rsidR="00DF488E">
        <w:rPr>
          <w:rFonts w:ascii="Arial" w:hAnsi="Arial" w:cs="Arial"/>
          <w:sz w:val="24"/>
          <w:szCs w:val="24"/>
        </w:rPr>
        <w:t xml:space="preserve">d </w:t>
      </w:r>
      <w:r w:rsidR="0084695A" w:rsidRPr="00187FD7">
        <w:rPr>
          <w:rFonts w:ascii="Arial" w:hAnsi="Arial" w:cs="Arial"/>
          <w:sz w:val="24"/>
          <w:szCs w:val="24"/>
        </w:rPr>
        <w:t>Framework</w:t>
      </w:r>
      <w:r w:rsidR="00DF488E">
        <w:rPr>
          <w:rFonts w:ascii="Arial" w:hAnsi="Arial" w:cs="Arial"/>
          <w:sz w:val="24"/>
          <w:szCs w:val="24"/>
        </w:rPr>
        <w:t>s</w:t>
      </w:r>
      <w:r w:rsidR="0084695A" w:rsidRPr="00187FD7">
        <w:rPr>
          <w:rFonts w:ascii="Arial" w:hAnsi="Arial" w:cs="Arial"/>
          <w:sz w:val="24"/>
          <w:szCs w:val="24"/>
        </w:rPr>
        <w:t xml:space="preserve"> </w:t>
      </w:r>
    </w:p>
    <w:p w14:paraId="408D4594" w14:textId="265F64A0" w:rsidR="00226AC8" w:rsidRDefault="00F876A8" w:rsidP="00226AC8">
      <w:pPr>
        <w:spacing w:line="480" w:lineRule="auto"/>
        <w:ind w:firstLine="720"/>
        <w:rPr>
          <w:rFonts w:ascii="Arial" w:hAnsi="Arial" w:cs="Arial"/>
          <w:sz w:val="24"/>
          <w:szCs w:val="24"/>
        </w:rPr>
      </w:pPr>
      <w:r w:rsidRPr="5BA8FF9A">
        <w:rPr>
          <w:rFonts w:ascii="Arial" w:hAnsi="Arial" w:cs="Arial"/>
          <w:sz w:val="24"/>
          <w:szCs w:val="24"/>
        </w:rPr>
        <w:t>I</w:t>
      </w:r>
      <w:r w:rsidR="00D52C26">
        <w:rPr>
          <w:rFonts w:ascii="Arial" w:hAnsi="Arial" w:cs="Arial"/>
          <w:sz w:val="24"/>
          <w:szCs w:val="24"/>
        </w:rPr>
        <w:t>n</w:t>
      </w:r>
      <w:r w:rsidR="005A45C0" w:rsidRPr="5BA8FF9A">
        <w:rPr>
          <w:rFonts w:ascii="Arial" w:hAnsi="Arial" w:cs="Arial"/>
          <w:sz w:val="24"/>
          <w:szCs w:val="24"/>
        </w:rPr>
        <w:t xml:space="preserve"> the </w:t>
      </w:r>
      <w:r w:rsidR="00226AC8">
        <w:rPr>
          <w:rFonts w:ascii="Arial" w:hAnsi="Arial" w:cs="Arial"/>
          <w:sz w:val="24"/>
          <w:szCs w:val="24"/>
        </w:rPr>
        <w:t xml:space="preserve">cycle of establishing events 1900-1980, </w:t>
      </w:r>
      <w:r w:rsidR="7AC1CC8F" w:rsidRPr="5BA8FF9A">
        <w:rPr>
          <w:rFonts w:ascii="Arial" w:hAnsi="Arial" w:cs="Arial"/>
          <w:sz w:val="24"/>
          <w:szCs w:val="24"/>
        </w:rPr>
        <w:t xml:space="preserve">there was a disjunction </w:t>
      </w:r>
      <w:r w:rsidR="00437E73" w:rsidRPr="5BA8FF9A">
        <w:rPr>
          <w:rFonts w:ascii="Arial" w:hAnsi="Arial" w:cs="Arial"/>
          <w:sz w:val="24"/>
          <w:szCs w:val="24"/>
        </w:rPr>
        <w:t>between the principles that govern</w:t>
      </w:r>
      <w:r w:rsidR="0D715D9A" w:rsidRPr="5BA8FF9A">
        <w:rPr>
          <w:rFonts w:ascii="Arial" w:hAnsi="Arial" w:cs="Arial"/>
          <w:sz w:val="24"/>
          <w:szCs w:val="24"/>
        </w:rPr>
        <w:t>ed</w:t>
      </w:r>
      <w:r w:rsidR="00437E73" w:rsidRPr="5BA8FF9A">
        <w:rPr>
          <w:rFonts w:ascii="Arial" w:hAnsi="Arial" w:cs="Arial"/>
          <w:sz w:val="24"/>
          <w:szCs w:val="24"/>
        </w:rPr>
        <w:t xml:space="preserve"> the liberal democratic state </w:t>
      </w:r>
      <w:r w:rsidR="00223CDD" w:rsidRPr="5BA8FF9A">
        <w:rPr>
          <w:rFonts w:ascii="Arial" w:hAnsi="Arial" w:cs="Arial"/>
          <w:sz w:val="24"/>
          <w:szCs w:val="24"/>
        </w:rPr>
        <w:t>and those which ground</w:t>
      </w:r>
      <w:r w:rsidR="06E2CB98" w:rsidRPr="5BA8FF9A">
        <w:rPr>
          <w:rFonts w:ascii="Arial" w:hAnsi="Arial" w:cs="Arial"/>
          <w:sz w:val="24"/>
          <w:szCs w:val="24"/>
        </w:rPr>
        <w:t>ed</w:t>
      </w:r>
      <w:r w:rsidR="00223CDD" w:rsidRPr="5BA8FF9A">
        <w:rPr>
          <w:rFonts w:ascii="Arial" w:hAnsi="Arial" w:cs="Arial"/>
          <w:sz w:val="24"/>
          <w:szCs w:val="24"/>
        </w:rPr>
        <w:t xml:space="preserve"> </w:t>
      </w:r>
      <w:r w:rsidR="00C214C7" w:rsidRPr="5BA8FF9A">
        <w:rPr>
          <w:rFonts w:ascii="Arial" w:hAnsi="Arial" w:cs="Arial"/>
          <w:sz w:val="24"/>
          <w:szCs w:val="24"/>
        </w:rPr>
        <w:t xml:space="preserve">the </w:t>
      </w:r>
      <w:r w:rsidR="2C828892" w:rsidRPr="5BA8FF9A">
        <w:rPr>
          <w:rFonts w:ascii="Arial" w:hAnsi="Arial" w:cs="Arial"/>
          <w:sz w:val="24"/>
          <w:szCs w:val="24"/>
        </w:rPr>
        <w:t>Progressive</w:t>
      </w:r>
      <w:r w:rsidR="1D03C118" w:rsidRPr="5BA8FF9A">
        <w:rPr>
          <w:rFonts w:ascii="Arial" w:hAnsi="Arial" w:cs="Arial"/>
          <w:sz w:val="24"/>
          <w:szCs w:val="24"/>
        </w:rPr>
        <w:t xml:space="preserve"> </w:t>
      </w:r>
      <w:r w:rsidR="00437E73" w:rsidRPr="5BA8FF9A">
        <w:rPr>
          <w:rFonts w:ascii="Arial" w:hAnsi="Arial" w:cs="Arial"/>
          <w:sz w:val="24"/>
          <w:szCs w:val="24"/>
        </w:rPr>
        <w:t>technocra</w:t>
      </w:r>
      <w:r w:rsidR="003939BD" w:rsidRPr="5BA8FF9A">
        <w:rPr>
          <w:rFonts w:ascii="Arial" w:hAnsi="Arial" w:cs="Arial"/>
          <w:sz w:val="24"/>
          <w:szCs w:val="24"/>
        </w:rPr>
        <w:t>c</w:t>
      </w:r>
      <w:r w:rsidR="00C214C7" w:rsidRPr="5BA8FF9A">
        <w:rPr>
          <w:rFonts w:ascii="Arial" w:hAnsi="Arial" w:cs="Arial"/>
          <w:sz w:val="24"/>
          <w:szCs w:val="24"/>
        </w:rPr>
        <w:t>y</w:t>
      </w:r>
      <w:r w:rsidR="296DAFF7" w:rsidRPr="5BA8FF9A">
        <w:rPr>
          <w:rFonts w:ascii="Arial" w:hAnsi="Arial" w:cs="Arial"/>
          <w:sz w:val="24"/>
          <w:szCs w:val="24"/>
        </w:rPr>
        <w:t xml:space="preserve">. </w:t>
      </w:r>
      <w:r w:rsidR="0041482F" w:rsidRPr="5BA8FF9A">
        <w:rPr>
          <w:rFonts w:ascii="Arial" w:hAnsi="Arial" w:cs="Arial"/>
          <w:sz w:val="24"/>
          <w:szCs w:val="24"/>
        </w:rPr>
        <w:t xml:space="preserve">In </w:t>
      </w:r>
      <w:r w:rsidR="0041482F" w:rsidRPr="5BA8FF9A">
        <w:rPr>
          <w:rFonts w:ascii="Arial" w:hAnsi="Arial" w:cs="Arial"/>
          <w:i/>
          <w:iCs/>
          <w:sz w:val="24"/>
          <w:szCs w:val="24"/>
        </w:rPr>
        <w:t>The Policy State</w:t>
      </w:r>
      <w:r w:rsidR="009D5E5B">
        <w:rPr>
          <w:rFonts w:ascii="Arial" w:hAnsi="Arial" w:cs="Arial"/>
          <w:sz w:val="24"/>
          <w:szCs w:val="24"/>
        </w:rPr>
        <w:t xml:space="preserve">, </w:t>
      </w:r>
      <w:r w:rsidR="006B04E1" w:rsidRPr="5BA8FF9A">
        <w:rPr>
          <w:rFonts w:ascii="Arial" w:hAnsi="Arial" w:cs="Arial"/>
          <w:sz w:val="24"/>
          <w:szCs w:val="24"/>
        </w:rPr>
        <w:t xml:space="preserve">Orren and Skowronek </w:t>
      </w:r>
      <w:r w:rsidR="004F7955" w:rsidRPr="5BA8FF9A">
        <w:rPr>
          <w:rFonts w:ascii="Arial" w:hAnsi="Arial" w:cs="Arial"/>
          <w:sz w:val="24"/>
          <w:szCs w:val="24"/>
        </w:rPr>
        <w:t>offer a perfect example of</w:t>
      </w:r>
      <w:r w:rsidR="00343C00" w:rsidRPr="5BA8FF9A">
        <w:rPr>
          <w:rFonts w:ascii="Arial" w:hAnsi="Arial" w:cs="Arial"/>
          <w:sz w:val="24"/>
          <w:szCs w:val="24"/>
        </w:rPr>
        <w:t xml:space="preserve"> h</w:t>
      </w:r>
      <w:r w:rsidR="003939BD" w:rsidRPr="5BA8FF9A">
        <w:rPr>
          <w:rFonts w:ascii="Arial" w:hAnsi="Arial" w:cs="Arial"/>
          <w:sz w:val="24"/>
          <w:szCs w:val="24"/>
        </w:rPr>
        <w:t xml:space="preserve">ow </w:t>
      </w:r>
      <w:r w:rsidR="00561233" w:rsidRPr="5BA8FF9A">
        <w:rPr>
          <w:rFonts w:ascii="Arial" w:hAnsi="Arial" w:cs="Arial"/>
          <w:sz w:val="24"/>
          <w:szCs w:val="24"/>
        </w:rPr>
        <w:t xml:space="preserve">something like </w:t>
      </w:r>
      <w:r w:rsidR="003939BD" w:rsidRPr="5BA8FF9A">
        <w:rPr>
          <w:rFonts w:ascii="Arial" w:hAnsi="Arial" w:cs="Arial"/>
          <w:sz w:val="24"/>
          <w:szCs w:val="24"/>
        </w:rPr>
        <w:t xml:space="preserve">this </w:t>
      </w:r>
      <w:r w:rsidR="00F2524D" w:rsidRPr="5BA8FF9A">
        <w:rPr>
          <w:rFonts w:ascii="Arial" w:hAnsi="Arial" w:cs="Arial"/>
          <w:sz w:val="24"/>
          <w:szCs w:val="24"/>
        </w:rPr>
        <w:t>impasse</w:t>
      </w:r>
      <w:r w:rsidR="00343C00" w:rsidRPr="5BA8FF9A">
        <w:rPr>
          <w:rFonts w:ascii="Arial" w:hAnsi="Arial" w:cs="Arial"/>
          <w:sz w:val="24"/>
          <w:szCs w:val="24"/>
        </w:rPr>
        <w:t xml:space="preserve"> continues to haunt the prospect</w:t>
      </w:r>
      <w:r w:rsidR="00F2524D" w:rsidRPr="5BA8FF9A">
        <w:rPr>
          <w:rFonts w:ascii="Arial" w:hAnsi="Arial" w:cs="Arial"/>
          <w:sz w:val="24"/>
          <w:szCs w:val="24"/>
        </w:rPr>
        <w:t xml:space="preserve">s of liberal democracy. </w:t>
      </w:r>
      <w:r w:rsidR="00C244E5" w:rsidRPr="5BA8FF9A">
        <w:rPr>
          <w:rFonts w:ascii="Arial" w:hAnsi="Arial" w:cs="Arial"/>
          <w:sz w:val="24"/>
          <w:szCs w:val="24"/>
        </w:rPr>
        <w:t>The latter</w:t>
      </w:r>
      <w:r w:rsidR="00343C00" w:rsidRPr="5BA8FF9A">
        <w:rPr>
          <w:rFonts w:ascii="Arial" w:hAnsi="Arial" w:cs="Arial"/>
          <w:sz w:val="24"/>
          <w:szCs w:val="24"/>
        </w:rPr>
        <w:t xml:space="preserve"> is eaten away</w:t>
      </w:r>
      <w:r w:rsidR="009C4853" w:rsidRPr="5BA8FF9A">
        <w:rPr>
          <w:rFonts w:ascii="Arial" w:hAnsi="Arial" w:cs="Arial"/>
          <w:sz w:val="24"/>
          <w:szCs w:val="24"/>
        </w:rPr>
        <w:t xml:space="preserve"> </w:t>
      </w:r>
      <w:r w:rsidR="00343C00" w:rsidRPr="5BA8FF9A">
        <w:rPr>
          <w:rFonts w:ascii="Arial" w:hAnsi="Arial" w:cs="Arial"/>
          <w:sz w:val="24"/>
          <w:szCs w:val="24"/>
        </w:rPr>
        <w:t>from the inside by what they call simply “policy</w:t>
      </w:r>
      <w:bookmarkStart w:id="7" w:name="_Hlk195298965"/>
      <w:r w:rsidR="00343C00" w:rsidRPr="5BA8FF9A">
        <w:rPr>
          <w:rFonts w:ascii="Arial" w:hAnsi="Arial" w:cs="Arial"/>
          <w:sz w:val="24"/>
          <w:szCs w:val="24"/>
        </w:rPr>
        <w:t>.”</w:t>
      </w:r>
      <w:r w:rsidRPr="5BA8FF9A">
        <w:rPr>
          <w:rFonts w:ascii="Arial" w:hAnsi="Arial" w:cs="Arial"/>
          <w:sz w:val="24"/>
          <w:szCs w:val="24"/>
        </w:rPr>
        <w:t xml:space="preserve"> </w:t>
      </w:r>
      <w:r w:rsidR="0C7029B4" w:rsidRPr="5BA8FF9A">
        <w:rPr>
          <w:rFonts w:ascii="Arial" w:hAnsi="Arial" w:cs="Arial"/>
          <w:sz w:val="24"/>
          <w:szCs w:val="24"/>
        </w:rPr>
        <w:lastRenderedPageBreak/>
        <w:t xml:space="preserve">Policies </w:t>
      </w:r>
      <w:r w:rsidR="001D377F">
        <w:rPr>
          <w:rFonts w:ascii="Arial" w:hAnsi="Arial" w:cs="Arial"/>
          <w:sz w:val="24"/>
          <w:szCs w:val="24"/>
        </w:rPr>
        <w:t xml:space="preserve">are </w:t>
      </w:r>
      <w:r w:rsidR="00234BCD" w:rsidRPr="5BA8FF9A">
        <w:rPr>
          <w:rFonts w:ascii="Arial" w:hAnsi="Arial" w:cs="Arial"/>
          <w:sz w:val="24"/>
          <w:szCs w:val="24"/>
        </w:rPr>
        <w:t xml:space="preserve">another name for </w:t>
      </w:r>
      <w:r w:rsidR="00B66297" w:rsidRPr="5BA8FF9A">
        <w:rPr>
          <w:rFonts w:ascii="Arial" w:hAnsi="Arial" w:cs="Arial"/>
          <w:sz w:val="24"/>
          <w:szCs w:val="24"/>
        </w:rPr>
        <w:t xml:space="preserve">a </w:t>
      </w:r>
      <w:r w:rsidR="00606F4B" w:rsidRPr="5BA8FF9A">
        <w:rPr>
          <w:rFonts w:ascii="Arial" w:hAnsi="Arial" w:cs="Arial"/>
          <w:sz w:val="24"/>
          <w:szCs w:val="24"/>
        </w:rPr>
        <w:t xml:space="preserve">rationality that </w:t>
      </w:r>
      <w:r w:rsidR="003A7E37" w:rsidRPr="5BA8FF9A">
        <w:rPr>
          <w:rFonts w:ascii="Arial" w:hAnsi="Arial" w:cs="Arial"/>
          <w:sz w:val="24"/>
          <w:szCs w:val="24"/>
        </w:rPr>
        <w:t>d</w:t>
      </w:r>
      <w:r w:rsidR="00226AC8">
        <w:rPr>
          <w:rFonts w:ascii="Arial" w:hAnsi="Arial" w:cs="Arial"/>
          <w:sz w:val="24"/>
          <w:szCs w:val="24"/>
        </w:rPr>
        <w:t>oes</w:t>
      </w:r>
      <w:r w:rsidR="003A7E37" w:rsidRPr="5BA8FF9A">
        <w:rPr>
          <w:rFonts w:ascii="Arial" w:hAnsi="Arial" w:cs="Arial"/>
          <w:sz w:val="24"/>
          <w:szCs w:val="24"/>
        </w:rPr>
        <w:t xml:space="preserve"> not hesitate to p</w:t>
      </w:r>
      <w:r w:rsidR="7C96A902" w:rsidRPr="5BA8FF9A">
        <w:rPr>
          <w:rFonts w:ascii="Arial" w:hAnsi="Arial" w:cs="Arial"/>
          <w:sz w:val="24"/>
          <w:szCs w:val="24"/>
        </w:rPr>
        <w:t>ro</w:t>
      </w:r>
      <w:r w:rsidR="003A7E37" w:rsidRPr="5BA8FF9A">
        <w:rPr>
          <w:rFonts w:ascii="Arial" w:hAnsi="Arial" w:cs="Arial"/>
          <w:sz w:val="24"/>
          <w:szCs w:val="24"/>
        </w:rPr>
        <w:t xml:space="preserve">pose “solutions” that </w:t>
      </w:r>
      <w:r w:rsidR="004D24AC">
        <w:rPr>
          <w:rFonts w:ascii="Arial" w:hAnsi="Arial" w:cs="Arial"/>
          <w:sz w:val="24"/>
          <w:szCs w:val="24"/>
        </w:rPr>
        <w:t>maneuver</w:t>
      </w:r>
      <w:r w:rsidR="003A7E37" w:rsidRPr="5BA8FF9A">
        <w:rPr>
          <w:rFonts w:ascii="Arial" w:hAnsi="Arial" w:cs="Arial"/>
          <w:sz w:val="24"/>
          <w:szCs w:val="24"/>
        </w:rPr>
        <w:t xml:space="preserve"> around </w:t>
      </w:r>
      <w:r w:rsidR="00606F4B" w:rsidRPr="5BA8FF9A">
        <w:rPr>
          <w:rFonts w:ascii="Arial" w:hAnsi="Arial" w:cs="Arial"/>
          <w:sz w:val="24"/>
          <w:szCs w:val="24"/>
        </w:rPr>
        <w:t>constitutional</w:t>
      </w:r>
      <w:r w:rsidR="00871C75">
        <w:rPr>
          <w:rFonts w:ascii="Arial" w:hAnsi="Arial" w:cs="Arial"/>
          <w:sz w:val="24"/>
          <w:szCs w:val="24"/>
        </w:rPr>
        <w:t xml:space="preserve"> </w:t>
      </w:r>
      <w:r w:rsidR="00B76D91" w:rsidRPr="5BA8FF9A">
        <w:rPr>
          <w:rFonts w:ascii="Arial" w:hAnsi="Arial" w:cs="Arial"/>
          <w:sz w:val="24"/>
          <w:szCs w:val="24"/>
        </w:rPr>
        <w:t>norms and</w:t>
      </w:r>
      <w:r w:rsidR="00606F4B" w:rsidRPr="5BA8FF9A">
        <w:rPr>
          <w:rFonts w:ascii="Arial" w:hAnsi="Arial" w:cs="Arial"/>
          <w:sz w:val="24"/>
          <w:szCs w:val="24"/>
        </w:rPr>
        <w:t xml:space="preserve"> limits. </w:t>
      </w:r>
      <w:r w:rsidR="002128B4" w:rsidRPr="5BA8FF9A">
        <w:rPr>
          <w:rFonts w:ascii="Arial" w:hAnsi="Arial" w:cs="Arial"/>
          <w:sz w:val="24"/>
          <w:szCs w:val="24"/>
        </w:rPr>
        <w:t>The crisis</w:t>
      </w:r>
      <w:r w:rsidR="00B66297" w:rsidRPr="5BA8FF9A">
        <w:rPr>
          <w:rFonts w:ascii="Arial" w:hAnsi="Arial" w:cs="Arial"/>
          <w:sz w:val="24"/>
          <w:szCs w:val="24"/>
        </w:rPr>
        <w:t xml:space="preserve"> of authority </w:t>
      </w:r>
      <w:r w:rsidR="002128B4" w:rsidRPr="5BA8FF9A">
        <w:rPr>
          <w:rFonts w:ascii="Arial" w:hAnsi="Arial" w:cs="Arial"/>
          <w:sz w:val="24"/>
          <w:szCs w:val="24"/>
        </w:rPr>
        <w:t xml:space="preserve">“is the priority of policy itself” </w:t>
      </w:r>
      <w:r w:rsidR="00103F02" w:rsidRPr="5BA8FF9A">
        <w:rPr>
          <w:rFonts w:ascii="Arial" w:hAnsi="Arial" w:cs="Arial"/>
          <w:sz w:val="24"/>
          <w:szCs w:val="24"/>
        </w:rPr>
        <w:t>which act</w:t>
      </w:r>
      <w:r w:rsidR="00226AC8">
        <w:rPr>
          <w:rFonts w:ascii="Arial" w:hAnsi="Arial" w:cs="Arial"/>
          <w:sz w:val="24"/>
          <w:szCs w:val="24"/>
        </w:rPr>
        <w:t>s</w:t>
      </w:r>
      <w:r w:rsidR="00103F02" w:rsidRPr="5BA8FF9A">
        <w:rPr>
          <w:rFonts w:ascii="Arial" w:hAnsi="Arial" w:cs="Arial"/>
          <w:sz w:val="24"/>
          <w:szCs w:val="24"/>
        </w:rPr>
        <w:t xml:space="preserve"> as a solvent eroding the barrier</w:t>
      </w:r>
      <w:r w:rsidR="009E1E0D" w:rsidRPr="5BA8FF9A">
        <w:rPr>
          <w:rFonts w:ascii="Arial" w:hAnsi="Arial" w:cs="Arial"/>
          <w:sz w:val="24"/>
          <w:szCs w:val="24"/>
        </w:rPr>
        <w:t>s</w:t>
      </w:r>
      <w:r w:rsidR="00103F02" w:rsidRPr="5BA8FF9A">
        <w:rPr>
          <w:rFonts w:ascii="Arial" w:hAnsi="Arial" w:cs="Arial"/>
          <w:sz w:val="24"/>
          <w:szCs w:val="24"/>
        </w:rPr>
        <w:t xml:space="preserve"> once represented </w:t>
      </w:r>
      <w:r w:rsidR="009E1E0D" w:rsidRPr="5BA8FF9A">
        <w:rPr>
          <w:rFonts w:ascii="Arial" w:hAnsi="Arial" w:cs="Arial"/>
          <w:sz w:val="24"/>
          <w:szCs w:val="24"/>
        </w:rPr>
        <w:t xml:space="preserve">in </w:t>
      </w:r>
      <w:r w:rsidR="00103F02" w:rsidRPr="5BA8FF9A">
        <w:rPr>
          <w:rFonts w:ascii="Arial" w:hAnsi="Arial" w:cs="Arial"/>
          <w:sz w:val="24"/>
          <w:szCs w:val="24"/>
        </w:rPr>
        <w:t xml:space="preserve">rights and </w:t>
      </w:r>
      <w:r w:rsidR="009E1E0D" w:rsidRPr="5BA8FF9A">
        <w:rPr>
          <w:rFonts w:ascii="Arial" w:hAnsi="Arial" w:cs="Arial"/>
          <w:sz w:val="24"/>
          <w:szCs w:val="24"/>
        </w:rPr>
        <w:t>in</w:t>
      </w:r>
      <w:r w:rsidR="00103F02" w:rsidRPr="5BA8FF9A">
        <w:rPr>
          <w:rFonts w:ascii="Arial" w:hAnsi="Arial" w:cs="Arial"/>
          <w:sz w:val="24"/>
          <w:szCs w:val="24"/>
        </w:rPr>
        <w:t xml:space="preserve"> constitutional </w:t>
      </w:r>
      <w:r w:rsidR="00FF1CE3" w:rsidRPr="5BA8FF9A">
        <w:rPr>
          <w:rFonts w:ascii="Arial" w:hAnsi="Arial" w:cs="Arial"/>
          <w:sz w:val="24"/>
          <w:szCs w:val="24"/>
        </w:rPr>
        <w:t>structures.</w:t>
      </w:r>
      <w:r w:rsidR="00226AC8" w:rsidRPr="5BA8FF9A">
        <w:rPr>
          <w:rFonts w:ascii="Arial" w:hAnsi="Arial" w:cs="Arial"/>
          <w:sz w:val="24"/>
          <w:szCs w:val="24"/>
        </w:rPr>
        <w:t xml:space="preserve"> </w:t>
      </w:r>
    </w:p>
    <w:bookmarkEnd w:id="7"/>
    <w:p w14:paraId="0E48C7EE" w14:textId="645C06B3" w:rsidR="00735114" w:rsidRDefault="000D1165" w:rsidP="00C05F43">
      <w:pPr>
        <w:spacing w:line="480" w:lineRule="auto"/>
        <w:ind w:firstLine="720"/>
        <w:rPr>
          <w:rFonts w:ascii="Arial" w:hAnsi="Arial" w:cs="Arial"/>
          <w:sz w:val="24"/>
          <w:szCs w:val="24"/>
        </w:rPr>
      </w:pPr>
      <w:r w:rsidRPr="5BA8FF9A">
        <w:rPr>
          <w:rFonts w:ascii="Arial" w:hAnsi="Arial" w:cs="Arial"/>
          <w:sz w:val="24"/>
          <w:szCs w:val="24"/>
        </w:rPr>
        <w:t xml:space="preserve">Rights </w:t>
      </w:r>
      <w:r w:rsidR="0079098C" w:rsidRPr="5BA8FF9A">
        <w:rPr>
          <w:rFonts w:ascii="Arial" w:hAnsi="Arial" w:cs="Arial"/>
          <w:sz w:val="24"/>
          <w:szCs w:val="24"/>
        </w:rPr>
        <w:t xml:space="preserve">once </w:t>
      </w:r>
      <w:r w:rsidR="00ED58E6" w:rsidRPr="5BA8FF9A">
        <w:rPr>
          <w:rFonts w:ascii="Arial" w:hAnsi="Arial" w:cs="Arial"/>
          <w:sz w:val="24"/>
          <w:szCs w:val="24"/>
        </w:rPr>
        <w:t>overrode othe</w:t>
      </w:r>
      <w:r w:rsidR="00A907E5" w:rsidRPr="5BA8FF9A">
        <w:rPr>
          <w:rFonts w:ascii="Arial" w:hAnsi="Arial" w:cs="Arial"/>
          <w:sz w:val="24"/>
          <w:szCs w:val="24"/>
        </w:rPr>
        <w:t>r</w:t>
      </w:r>
      <w:r w:rsidR="00ED58E6" w:rsidRPr="5BA8FF9A">
        <w:rPr>
          <w:rFonts w:ascii="Arial" w:hAnsi="Arial" w:cs="Arial"/>
          <w:sz w:val="24"/>
          <w:szCs w:val="24"/>
        </w:rPr>
        <w:t xml:space="preserve"> considerations. </w:t>
      </w:r>
      <w:r w:rsidR="731524C0" w:rsidRPr="5BA8FF9A">
        <w:rPr>
          <w:rFonts w:ascii="Arial" w:hAnsi="Arial" w:cs="Arial"/>
          <w:sz w:val="24"/>
          <w:szCs w:val="24"/>
        </w:rPr>
        <w:t xml:space="preserve">Eventually </w:t>
      </w:r>
      <w:r w:rsidR="009E1E0D" w:rsidRPr="5BA8FF9A">
        <w:rPr>
          <w:rFonts w:ascii="Arial" w:hAnsi="Arial" w:cs="Arial"/>
          <w:sz w:val="24"/>
          <w:szCs w:val="24"/>
        </w:rPr>
        <w:t>“</w:t>
      </w:r>
      <w:r w:rsidR="00263DFC" w:rsidRPr="5BA8FF9A">
        <w:rPr>
          <w:rFonts w:ascii="Arial" w:hAnsi="Arial" w:cs="Arial"/>
          <w:sz w:val="24"/>
          <w:szCs w:val="24"/>
        </w:rPr>
        <w:t>p</w:t>
      </w:r>
      <w:r w:rsidR="00CE5B91" w:rsidRPr="5BA8FF9A">
        <w:rPr>
          <w:rFonts w:ascii="Arial" w:hAnsi="Arial" w:cs="Arial"/>
          <w:sz w:val="24"/>
          <w:szCs w:val="24"/>
        </w:rPr>
        <w:t>olicy</w:t>
      </w:r>
      <w:r w:rsidR="009E1E0D" w:rsidRPr="5BA8FF9A">
        <w:rPr>
          <w:rFonts w:ascii="Arial" w:hAnsi="Arial" w:cs="Arial"/>
          <w:sz w:val="24"/>
          <w:szCs w:val="24"/>
        </w:rPr>
        <w:t>”</w:t>
      </w:r>
      <w:r w:rsidR="00CE5B91" w:rsidRPr="5BA8FF9A">
        <w:rPr>
          <w:rFonts w:ascii="Arial" w:hAnsi="Arial" w:cs="Arial"/>
          <w:sz w:val="24"/>
          <w:szCs w:val="24"/>
        </w:rPr>
        <w:t xml:space="preserve"> allow</w:t>
      </w:r>
      <w:r w:rsidR="009E1E0D" w:rsidRPr="5BA8FF9A">
        <w:rPr>
          <w:rFonts w:ascii="Arial" w:hAnsi="Arial" w:cs="Arial"/>
          <w:sz w:val="24"/>
          <w:szCs w:val="24"/>
        </w:rPr>
        <w:t>ed</w:t>
      </w:r>
      <w:r w:rsidR="00CE5B91" w:rsidRPr="5BA8FF9A">
        <w:rPr>
          <w:rFonts w:ascii="Arial" w:hAnsi="Arial" w:cs="Arial"/>
          <w:sz w:val="24"/>
          <w:szCs w:val="24"/>
        </w:rPr>
        <w:t xml:space="preserve"> other considerations to </w:t>
      </w:r>
      <w:r w:rsidR="0079098C" w:rsidRPr="5BA8FF9A">
        <w:rPr>
          <w:rFonts w:ascii="Arial" w:hAnsi="Arial" w:cs="Arial"/>
          <w:sz w:val="24"/>
          <w:szCs w:val="24"/>
        </w:rPr>
        <w:t>weaken rights</w:t>
      </w:r>
      <w:r w:rsidR="00CE5B91" w:rsidRPr="5BA8FF9A">
        <w:rPr>
          <w:rFonts w:ascii="Arial" w:hAnsi="Arial" w:cs="Arial"/>
          <w:sz w:val="24"/>
          <w:szCs w:val="24"/>
        </w:rPr>
        <w:t xml:space="preserve">. </w:t>
      </w:r>
      <w:r w:rsidR="00B04F81" w:rsidRPr="5BA8FF9A">
        <w:rPr>
          <w:rFonts w:ascii="Arial" w:hAnsi="Arial" w:cs="Arial"/>
          <w:sz w:val="24"/>
          <w:szCs w:val="24"/>
        </w:rPr>
        <w:t>Similarly</w:t>
      </w:r>
      <w:r w:rsidR="00CC2E94" w:rsidRPr="5BA8FF9A">
        <w:rPr>
          <w:rFonts w:ascii="Arial" w:hAnsi="Arial" w:cs="Arial"/>
          <w:sz w:val="24"/>
          <w:szCs w:val="24"/>
        </w:rPr>
        <w:t xml:space="preserve">, </w:t>
      </w:r>
      <w:r w:rsidR="00B04F81" w:rsidRPr="5BA8FF9A">
        <w:rPr>
          <w:rFonts w:ascii="Arial" w:hAnsi="Arial" w:cs="Arial"/>
          <w:sz w:val="24"/>
          <w:szCs w:val="24"/>
        </w:rPr>
        <w:t>c</w:t>
      </w:r>
      <w:r w:rsidR="00642779" w:rsidRPr="5BA8FF9A">
        <w:rPr>
          <w:rFonts w:ascii="Arial" w:hAnsi="Arial" w:cs="Arial"/>
          <w:sz w:val="24"/>
          <w:szCs w:val="24"/>
        </w:rPr>
        <w:t>onstitution</w:t>
      </w:r>
      <w:r w:rsidR="00B04F81" w:rsidRPr="5BA8FF9A">
        <w:rPr>
          <w:rFonts w:ascii="Arial" w:hAnsi="Arial" w:cs="Arial"/>
          <w:sz w:val="24"/>
          <w:szCs w:val="24"/>
        </w:rPr>
        <w:t xml:space="preserve">s were once structures that </w:t>
      </w:r>
      <w:r w:rsidR="00CC2E94" w:rsidRPr="5BA8FF9A">
        <w:rPr>
          <w:rFonts w:ascii="Arial" w:hAnsi="Arial" w:cs="Arial"/>
          <w:sz w:val="24"/>
          <w:szCs w:val="24"/>
        </w:rPr>
        <w:t xml:space="preserve">established barriers. Increasingly they </w:t>
      </w:r>
      <w:r w:rsidR="00DC0937" w:rsidRPr="5BA8FF9A">
        <w:rPr>
          <w:rFonts w:ascii="Arial" w:hAnsi="Arial" w:cs="Arial"/>
          <w:sz w:val="24"/>
          <w:szCs w:val="24"/>
        </w:rPr>
        <w:t>became</w:t>
      </w:r>
      <w:r w:rsidR="00CC2E94" w:rsidRPr="5BA8FF9A">
        <w:rPr>
          <w:rFonts w:ascii="Arial" w:hAnsi="Arial" w:cs="Arial"/>
          <w:sz w:val="24"/>
          <w:szCs w:val="24"/>
        </w:rPr>
        <w:t xml:space="preserve"> merely strategic opportunities for the policy maker to figure out a</w:t>
      </w:r>
      <w:r w:rsidR="00F61702" w:rsidRPr="5BA8FF9A">
        <w:rPr>
          <w:rFonts w:ascii="Arial" w:hAnsi="Arial" w:cs="Arial"/>
          <w:sz w:val="24"/>
          <w:szCs w:val="24"/>
        </w:rPr>
        <w:t xml:space="preserve"> way to</w:t>
      </w:r>
      <w:r w:rsidR="00CC2E94" w:rsidRPr="5BA8FF9A">
        <w:rPr>
          <w:rFonts w:ascii="Arial" w:hAnsi="Arial" w:cs="Arial"/>
          <w:sz w:val="24"/>
          <w:szCs w:val="24"/>
        </w:rPr>
        <w:t xml:space="preserve"> work around</w:t>
      </w:r>
      <w:r w:rsidR="00F61702" w:rsidRPr="5BA8FF9A">
        <w:rPr>
          <w:rFonts w:ascii="Arial" w:hAnsi="Arial" w:cs="Arial"/>
          <w:sz w:val="24"/>
          <w:szCs w:val="24"/>
        </w:rPr>
        <w:t xml:space="preserve"> the apparent rules</w:t>
      </w:r>
      <w:r w:rsidR="0046087B" w:rsidRPr="5BA8FF9A">
        <w:rPr>
          <w:rFonts w:ascii="Arial" w:hAnsi="Arial" w:cs="Arial"/>
          <w:sz w:val="24"/>
          <w:szCs w:val="24"/>
        </w:rPr>
        <w:t xml:space="preserve"> or precedent</w:t>
      </w:r>
      <w:r w:rsidR="00C25321" w:rsidRPr="5BA8FF9A">
        <w:rPr>
          <w:rFonts w:ascii="Arial" w:hAnsi="Arial" w:cs="Arial"/>
          <w:sz w:val="24"/>
          <w:szCs w:val="24"/>
        </w:rPr>
        <w:t>s</w:t>
      </w:r>
      <w:r w:rsidR="00CC2E94" w:rsidRPr="5BA8FF9A">
        <w:rPr>
          <w:rFonts w:ascii="Arial" w:hAnsi="Arial" w:cs="Arial"/>
          <w:sz w:val="24"/>
          <w:szCs w:val="24"/>
        </w:rPr>
        <w:t>.</w:t>
      </w:r>
      <w:r w:rsidR="00091371" w:rsidRPr="5BA8FF9A">
        <w:rPr>
          <w:rFonts w:ascii="Arial" w:hAnsi="Arial" w:cs="Arial"/>
          <w:sz w:val="24"/>
          <w:szCs w:val="24"/>
        </w:rPr>
        <w:t xml:space="preserve"> </w:t>
      </w:r>
      <w:r w:rsidR="005D5777" w:rsidRPr="5BA8FF9A">
        <w:rPr>
          <w:rFonts w:ascii="Arial" w:hAnsi="Arial" w:cs="Arial"/>
          <w:sz w:val="24"/>
          <w:szCs w:val="24"/>
        </w:rPr>
        <w:t xml:space="preserve">Courts </w:t>
      </w:r>
      <w:r w:rsidR="4A4BFF3E" w:rsidRPr="5BA8FF9A">
        <w:rPr>
          <w:rFonts w:ascii="Arial" w:hAnsi="Arial" w:cs="Arial"/>
          <w:sz w:val="24"/>
          <w:szCs w:val="24"/>
        </w:rPr>
        <w:t xml:space="preserve">now match the efforts of the </w:t>
      </w:r>
      <w:r w:rsidR="00A901EA" w:rsidRPr="5BA8FF9A">
        <w:rPr>
          <w:rFonts w:ascii="Arial" w:hAnsi="Arial" w:cs="Arial"/>
          <w:sz w:val="24"/>
          <w:szCs w:val="24"/>
        </w:rPr>
        <w:t xml:space="preserve">work-around-it </w:t>
      </w:r>
      <w:r w:rsidR="4A4BFF3E" w:rsidRPr="5BA8FF9A">
        <w:rPr>
          <w:rFonts w:ascii="Arial" w:hAnsi="Arial" w:cs="Arial"/>
          <w:sz w:val="24"/>
          <w:szCs w:val="24"/>
        </w:rPr>
        <w:t>policy maker.</w:t>
      </w:r>
      <w:r w:rsidR="004D24AC">
        <w:rPr>
          <w:rStyle w:val="FootnoteReference"/>
          <w:rFonts w:ascii="Arial" w:hAnsi="Arial" w:cs="Arial"/>
          <w:sz w:val="24"/>
          <w:szCs w:val="24"/>
        </w:rPr>
        <w:footnoteReference w:id="32"/>
      </w:r>
    </w:p>
    <w:p w14:paraId="076ABB78" w14:textId="6ECB5E28" w:rsidR="005765D7" w:rsidRDefault="00236F92" w:rsidP="00673D25">
      <w:pPr>
        <w:spacing w:line="480" w:lineRule="auto"/>
        <w:ind w:firstLine="720"/>
        <w:rPr>
          <w:rFonts w:ascii="Arial" w:hAnsi="Arial" w:cs="Arial"/>
          <w:sz w:val="24"/>
          <w:szCs w:val="24"/>
        </w:rPr>
      </w:pPr>
      <w:r>
        <w:rPr>
          <w:rFonts w:ascii="Arial" w:hAnsi="Arial" w:cs="Arial"/>
          <w:sz w:val="24"/>
          <w:szCs w:val="24"/>
        </w:rPr>
        <w:t>F</w:t>
      </w:r>
      <w:r w:rsidR="00573E3E" w:rsidRPr="5BA8FF9A">
        <w:rPr>
          <w:rFonts w:ascii="Arial" w:hAnsi="Arial" w:cs="Arial"/>
          <w:sz w:val="24"/>
          <w:szCs w:val="24"/>
        </w:rPr>
        <w:t xml:space="preserve">or a </w:t>
      </w:r>
      <w:r w:rsidR="009F58B2" w:rsidRPr="5BA8FF9A">
        <w:rPr>
          <w:rFonts w:ascii="Arial" w:hAnsi="Arial" w:cs="Arial"/>
          <w:sz w:val="24"/>
          <w:szCs w:val="24"/>
        </w:rPr>
        <w:t xml:space="preserve">friendlier view of </w:t>
      </w:r>
      <w:r w:rsidR="70E32145" w:rsidRPr="5BA8FF9A">
        <w:rPr>
          <w:rFonts w:ascii="Arial" w:hAnsi="Arial" w:cs="Arial"/>
          <w:sz w:val="24"/>
          <w:szCs w:val="24"/>
        </w:rPr>
        <w:t xml:space="preserve">the </w:t>
      </w:r>
      <w:r w:rsidR="009F58B2" w:rsidRPr="5BA8FF9A">
        <w:rPr>
          <w:rFonts w:ascii="Arial" w:hAnsi="Arial" w:cs="Arial"/>
          <w:sz w:val="24"/>
          <w:szCs w:val="24"/>
        </w:rPr>
        <w:t xml:space="preserve">pragmatic </w:t>
      </w:r>
      <w:r w:rsidR="6D924B15" w:rsidRPr="5BA8FF9A">
        <w:rPr>
          <w:rFonts w:ascii="Arial" w:hAnsi="Arial" w:cs="Arial"/>
          <w:sz w:val="24"/>
          <w:szCs w:val="24"/>
        </w:rPr>
        <w:t xml:space="preserve">policy making </w:t>
      </w:r>
      <w:r w:rsidR="009F58B2" w:rsidRPr="5BA8FF9A">
        <w:rPr>
          <w:rFonts w:ascii="Arial" w:hAnsi="Arial" w:cs="Arial"/>
          <w:sz w:val="24"/>
          <w:szCs w:val="24"/>
        </w:rPr>
        <w:t>rationality</w:t>
      </w:r>
      <w:r w:rsidR="00280AD8">
        <w:rPr>
          <w:rFonts w:ascii="Arial" w:hAnsi="Arial" w:cs="Arial"/>
          <w:sz w:val="24"/>
          <w:szCs w:val="24"/>
        </w:rPr>
        <w:t>,</w:t>
      </w:r>
      <w:r w:rsidR="00573E3E" w:rsidRPr="5BA8FF9A">
        <w:rPr>
          <w:rFonts w:ascii="Arial" w:hAnsi="Arial" w:cs="Arial"/>
          <w:sz w:val="24"/>
          <w:szCs w:val="24"/>
        </w:rPr>
        <w:t xml:space="preserve"> I turn to </w:t>
      </w:r>
      <w:r w:rsidR="007941C0" w:rsidRPr="5BA8FF9A">
        <w:rPr>
          <w:rFonts w:ascii="Arial" w:hAnsi="Arial" w:cs="Arial"/>
          <w:sz w:val="24"/>
          <w:szCs w:val="24"/>
        </w:rPr>
        <w:t xml:space="preserve">an unlikely source, </w:t>
      </w:r>
      <w:r w:rsidR="69622A2D" w:rsidRPr="5BA8FF9A">
        <w:rPr>
          <w:rFonts w:ascii="Arial" w:hAnsi="Arial" w:cs="Arial"/>
          <w:sz w:val="24"/>
          <w:szCs w:val="24"/>
        </w:rPr>
        <w:t xml:space="preserve">the political theorist </w:t>
      </w:r>
      <w:r w:rsidR="007941C0" w:rsidRPr="5BA8FF9A">
        <w:rPr>
          <w:rFonts w:ascii="Arial" w:hAnsi="Arial" w:cs="Arial"/>
          <w:sz w:val="24"/>
          <w:szCs w:val="24"/>
        </w:rPr>
        <w:t xml:space="preserve">Judith Shklar. </w:t>
      </w:r>
      <w:r w:rsidR="00EE751C" w:rsidRPr="5BA8FF9A">
        <w:rPr>
          <w:rFonts w:ascii="Arial" w:hAnsi="Arial" w:cs="Arial"/>
          <w:sz w:val="24"/>
          <w:szCs w:val="24"/>
        </w:rPr>
        <w:t xml:space="preserve">In </w:t>
      </w:r>
      <w:r w:rsidR="000F592B" w:rsidRPr="5BA8FF9A">
        <w:rPr>
          <w:rFonts w:ascii="Arial" w:hAnsi="Arial" w:cs="Arial"/>
          <w:sz w:val="24"/>
          <w:szCs w:val="24"/>
        </w:rPr>
        <w:t>a</w:t>
      </w:r>
      <w:r w:rsidR="00251F43" w:rsidRPr="5BA8FF9A">
        <w:rPr>
          <w:rFonts w:ascii="Arial" w:hAnsi="Arial" w:cs="Arial"/>
          <w:sz w:val="24"/>
          <w:szCs w:val="24"/>
        </w:rPr>
        <w:t xml:space="preserve"> </w:t>
      </w:r>
      <w:r w:rsidR="000E68D8">
        <w:rPr>
          <w:rFonts w:ascii="Arial" w:hAnsi="Arial" w:cs="Arial"/>
          <w:sz w:val="24"/>
          <w:szCs w:val="24"/>
        </w:rPr>
        <w:t>youthful article</w:t>
      </w:r>
      <w:r w:rsidR="00622D7C">
        <w:rPr>
          <w:rFonts w:ascii="Arial" w:hAnsi="Arial" w:cs="Arial"/>
          <w:sz w:val="24"/>
          <w:szCs w:val="24"/>
        </w:rPr>
        <w:t>—</w:t>
      </w:r>
      <w:r w:rsidR="00AD3628">
        <w:rPr>
          <w:rFonts w:ascii="Arial" w:hAnsi="Arial" w:cs="Arial"/>
          <w:sz w:val="24"/>
          <w:szCs w:val="24"/>
        </w:rPr>
        <w:t xml:space="preserve">a </w:t>
      </w:r>
      <w:r w:rsidR="00622D7C">
        <w:rPr>
          <w:rFonts w:ascii="Arial" w:hAnsi="Arial" w:cs="Arial"/>
          <w:sz w:val="24"/>
          <w:szCs w:val="24"/>
        </w:rPr>
        <w:t>p</w:t>
      </w:r>
      <w:r w:rsidR="00AD3628">
        <w:rPr>
          <w:rFonts w:ascii="Arial" w:hAnsi="Arial" w:cs="Arial"/>
          <w:sz w:val="24"/>
          <w:szCs w:val="24"/>
        </w:rPr>
        <w:t xml:space="preserve">ath she did not </w:t>
      </w:r>
      <w:r w:rsidR="00A96C55">
        <w:rPr>
          <w:rFonts w:ascii="Arial" w:hAnsi="Arial" w:cs="Arial"/>
          <w:sz w:val="24"/>
          <w:szCs w:val="24"/>
        </w:rPr>
        <w:t>ultimately</w:t>
      </w:r>
      <w:r w:rsidR="00AD3628">
        <w:rPr>
          <w:rFonts w:ascii="Arial" w:hAnsi="Arial" w:cs="Arial"/>
          <w:sz w:val="24"/>
          <w:szCs w:val="24"/>
        </w:rPr>
        <w:t xml:space="preserve"> pursue—Shklar </w:t>
      </w:r>
      <w:r w:rsidR="00BC35B5" w:rsidRPr="5BA8FF9A">
        <w:rPr>
          <w:rFonts w:ascii="Arial" w:hAnsi="Arial" w:cs="Arial"/>
          <w:sz w:val="24"/>
          <w:szCs w:val="24"/>
        </w:rPr>
        <w:t xml:space="preserve">exhibited </w:t>
      </w:r>
      <w:r w:rsidR="008653E7" w:rsidRPr="5BA8FF9A">
        <w:rPr>
          <w:rFonts w:ascii="Arial" w:hAnsi="Arial" w:cs="Arial"/>
          <w:sz w:val="24"/>
          <w:szCs w:val="24"/>
        </w:rPr>
        <w:t>Orren and Skow</w:t>
      </w:r>
      <w:r w:rsidR="0036464A" w:rsidRPr="5BA8FF9A">
        <w:rPr>
          <w:rFonts w:ascii="Arial" w:hAnsi="Arial" w:cs="Arial"/>
          <w:sz w:val="24"/>
          <w:szCs w:val="24"/>
        </w:rPr>
        <w:t>ro</w:t>
      </w:r>
      <w:r w:rsidR="008653E7" w:rsidRPr="5BA8FF9A">
        <w:rPr>
          <w:rFonts w:ascii="Arial" w:hAnsi="Arial" w:cs="Arial"/>
          <w:sz w:val="24"/>
          <w:szCs w:val="24"/>
        </w:rPr>
        <w:t xml:space="preserve">nek’s </w:t>
      </w:r>
      <w:r w:rsidR="00280AD8">
        <w:rPr>
          <w:rFonts w:ascii="Arial" w:hAnsi="Arial" w:cs="Arial"/>
          <w:sz w:val="24"/>
          <w:szCs w:val="24"/>
        </w:rPr>
        <w:t>claim</w:t>
      </w:r>
      <w:r w:rsidR="008653E7" w:rsidRPr="5BA8FF9A">
        <w:rPr>
          <w:rFonts w:ascii="Arial" w:hAnsi="Arial" w:cs="Arial"/>
          <w:sz w:val="24"/>
          <w:szCs w:val="24"/>
        </w:rPr>
        <w:t xml:space="preserve"> in r</w:t>
      </w:r>
      <w:r w:rsidR="008126EC" w:rsidRPr="5BA8FF9A">
        <w:rPr>
          <w:rFonts w:ascii="Arial" w:hAnsi="Arial" w:cs="Arial"/>
          <w:sz w:val="24"/>
          <w:szCs w:val="24"/>
        </w:rPr>
        <w:t>everse.</w:t>
      </w:r>
      <w:r w:rsidR="009D5DB4">
        <w:rPr>
          <w:rFonts w:ascii="Arial" w:hAnsi="Arial" w:cs="Arial"/>
          <w:sz w:val="24"/>
          <w:szCs w:val="24"/>
        </w:rPr>
        <w:t xml:space="preserve"> </w:t>
      </w:r>
      <w:r w:rsidR="002678A9" w:rsidRPr="5BA8FF9A">
        <w:rPr>
          <w:rFonts w:ascii="Arial" w:hAnsi="Arial" w:cs="Arial"/>
          <w:sz w:val="24"/>
          <w:szCs w:val="24"/>
        </w:rPr>
        <w:t>C</w:t>
      </w:r>
      <w:r w:rsidR="00C20FB1" w:rsidRPr="5BA8FF9A">
        <w:rPr>
          <w:rFonts w:ascii="Arial" w:hAnsi="Arial" w:cs="Arial"/>
          <w:sz w:val="24"/>
          <w:szCs w:val="24"/>
        </w:rPr>
        <w:t>onstitutional commitment—</w:t>
      </w:r>
      <w:r w:rsidR="00F61F3E" w:rsidRPr="5BA8FF9A">
        <w:rPr>
          <w:rFonts w:ascii="Arial" w:hAnsi="Arial" w:cs="Arial"/>
          <w:sz w:val="24"/>
          <w:szCs w:val="24"/>
        </w:rPr>
        <w:t xml:space="preserve">or </w:t>
      </w:r>
      <w:r w:rsidR="000F592B" w:rsidRPr="5BA8FF9A">
        <w:rPr>
          <w:rFonts w:ascii="Arial" w:hAnsi="Arial" w:cs="Arial"/>
          <w:sz w:val="24"/>
          <w:szCs w:val="24"/>
        </w:rPr>
        <w:t>for her “</w:t>
      </w:r>
      <w:r w:rsidR="00C20FB1" w:rsidRPr="5BA8FF9A">
        <w:rPr>
          <w:rFonts w:ascii="Arial" w:hAnsi="Arial" w:cs="Arial"/>
          <w:sz w:val="24"/>
          <w:szCs w:val="24"/>
        </w:rPr>
        <w:t>legalism</w:t>
      </w:r>
      <w:r w:rsidR="000F592B" w:rsidRPr="5BA8FF9A">
        <w:rPr>
          <w:rFonts w:ascii="Arial" w:hAnsi="Arial" w:cs="Arial"/>
          <w:sz w:val="24"/>
          <w:szCs w:val="24"/>
        </w:rPr>
        <w:t>”</w:t>
      </w:r>
      <w:r w:rsidR="00251866" w:rsidRPr="5BA8FF9A">
        <w:rPr>
          <w:rFonts w:ascii="Arial" w:hAnsi="Arial" w:cs="Arial"/>
          <w:sz w:val="24"/>
          <w:szCs w:val="24"/>
        </w:rPr>
        <w:t>—</w:t>
      </w:r>
      <w:r w:rsidR="00A57010" w:rsidRPr="5BA8FF9A">
        <w:rPr>
          <w:rFonts w:ascii="Arial" w:hAnsi="Arial" w:cs="Arial"/>
          <w:sz w:val="24"/>
          <w:szCs w:val="24"/>
        </w:rPr>
        <w:t xml:space="preserve">was not always desirable. </w:t>
      </w:r>
      <w:r w:rsidR="002F6674" w:rsidRPr="5BA8FF9A">
        <w:rPr>
          <w:rFonts w:ascii="Arial" w:hAnsi="Arial" w:cs="Arial"/>
          <w:sz w:val="24"/>
          <w:szCs w:val="24"/>
        </w:rPr>
        <w:t xml:space="preserve">Orren and </w:t>
      </w:r>
      <w:r w:rsidR="00A37E09" w:rsidRPr="5BA8FF9A">
        <w:rPr>
          <w:rFonts w:ascii="Arial" w:hAnsi="Arial" w:cs="Arial"/>
          <w:sz w:val="24"/>
          <w:szCs w:val="24"/>
        </w:rPr>
        <w:t>Skowronek</w:t>
      </w:r>
      <w:r w:rsidR="002F6674" w:rsidRPr="5BA8FF9A">
        <w:rPr>
          <w:rFonts w:ascii="Arial" w:hAnsi="Arial" w:cs="Arial"/>
          <w:sz w:val="24"/>
          <w:szCs w:val="24"/>
        </w:rPr>
        <w:t xml:space="preserve"> </w:t>
      </w:r>
      <w:r w:rsidR="00A61015" w:rsidRPr="5BA8FF9A">
        <w:rPr>
          <w:rFonts w:ascii="Arial" w:hAnsi="Arial" w:cs="Arial"/>
          <w:sz w:val="24"/>
          <w:szCs w:val="24"/>
        </w:rPr>
        <w:t xml:space="preserve">decried </w:t>
      </w:r>
      <w:r w:rsidR="00180D3F" w:rsidRPr="5BA8FF9A">
        <w:rPr>
          <w:rFonts w:ascii="Arial" w:hAnsi="Arial" w:cs="Arial"/>
          <w:sz w:val="24"/>
          <w:szCs w:val="24"/>
        </w:rPr>
        <w:t>“</w:t>
      </w:r>
      <w:r w:rsidR="00A37E09" w:rsidRPr="5BA8FF9A">
        <w:rPr>
          <w:rFonts w:ascii="Arial" w:hAnsi="Arial" w:cs="Arial"/>
          <w:sz w:val="24"/>
          <w:szCs w:val="24"/>
        </w:rPr>
        <w:t>p</w:t>
      </w:r>
      <w:r w:rsidR="00180D3F" w:rsidRPr="5BA8FF9A">
        <w:rPr>
          <w:rFonts w:ascii="Arial" w:hAnsi="Arial" w:cs="Arial"/>
          <w:sz w:val="24"/>
          <w:szCs w:val="24"/>
        </w:rPr>
        <w:t>olicy”</w:t>
      </w:r>
      <w:r w:rsidR="00A61015" w:rsidRPr="5BA8FF9A">
        <w:rPr>
          <w:rFonts w:ascii="Arial" w:hAnsi="Arial" w:cs="Arial"/>
          <w:sz w:val="24"/>
          <w:szCs w:val="24"/>
        </w:rPr>
        <w:t xml:space="preserve"> </w:t>
      </w:r>
      <w:r w:rsidR="00BE402F">
        <w:rPr>
          <w:rFonts w:ascii="Arial" w:hAnsi="Arial" w:cs="Arial"/>
          <w:sz w:val="24"/>
          <w:szCs w:val="24"/>
        </w:rPr>
        <w:t xml:space="preserve">that undermined legalism and the ethos of the law. </w:t>
      </w:r>
      <w:r w:rsidR="00F052A2" w:rsidRPr="5BA8FF9A">
        <w:rPr>
          <w:rFonts w:ascii="Arial" w:hAnsi="Arial" w:cs="Arial"/>
          <w:sz w:val="24"/>
          <w:szCs w:val="24"/>
        </w:rPr>
        <w:t>S</w:t>
      </w:r>
      <w:r w:rsidR="00186C01" w:rsidRPr="5BA8FF9A">
        <w:rPr>
          <w:rFonts w:ascii="Arial" w:hAnsi="Arial" w:cs="Arial"/>
          <w:sz w:val="24"/>
          <w:szCs w:val="24"/>
        </w:rPr>
        <w:t xml:space="preserve">he </w:t>
      </w:r>
      <w:r w:rsidR="00F052A2" w:rsidRPr="5BA8FF9A">
        <w:rPr>
          <w:rFonts w:ascii="Arial" w:hAnsi="Arial" w:cs="Arial"/>
          <w:sz w:val="24"/>
          <w:szCs w:val="24"/>
        </w:rPr>
        <w:t>showed</w:t>
      </w:r>
      <w:r w:rsidR="000C4C12">
        <w:rPr>
          <w:rFonts w:ascii="Arial" w:hAnsi="Arial" w:cs="Arial"/>
          <w:sz w:val="24"/>
          <w:szCs w:val="24"/>
        </w:rPr>
        <w:t xml:space="preserve"> </w:t>
      </w:r>
      <w:r w:rsidR="00BE402F">
        <w:rPr>
          <w:rFonts w:ascii="Arial" w:hAnsi="Arial" w:cs="Arial"/>
          <w:sz w:val="24"/>
          <w:szCs w:val="24"/>
        </w:rPr>
        <w:t>why “policy”</w:t>
      </w:r>
      <w:r w:rsidR="00301C69">
        <w:rPr>
          <w:rFonts w:ascii="Arial" w:hAnsi="Arial" w:cs="Arial"/>
          <w:sz w:val="24"/>
          <w:szCs w:val="24"/>
        </w:rPr>
        <w:t>—she called it “realism</w:t>
      </w:r>
      <w:r w:rsidR="008C3812">
        <w:rPr>
          <w:rFonts w:ascii="Arial" w:hAnsi="Arial" w:cs="Arial"/>
          <w:sz w:val="24"/>
          <w:szCs w:val="24"/>
        </w:rPr>
        <w:t>”</w:t>
      </w:r>
      <w:r w:rsidR="00263FBD">
        <w:rPr>
          <w:rFonts w:ascii="Arial" w:hAnsi="Arial" w:cs="Arial"/>
          <w:sz w:val="24"/>
          <w:szCs w:val="24"/>
        </w:rPr>
        <w:t>—</w:t>
      </w:r>
      <w:r w:rsidR="0045128A" w:rsidRPr="5BA8FF9A">
        <w:rPr>
          <w:rFonts w:ascii="Arial" w:hAnsi="Arial" w:cs="Arial"/>
          <w:sz w:val="24"/>
          <w:szCs w:val="24"/>
        </w:rPr>
        <w:t xml:space="preserve">was </w:t>
      </w:r>
      <w:r w:rsidR="00901468">
        <w:rPr>
          <w:rFonts w:ascii="Arial" w:hAnsi="Arial" w:cs="Arial"/>
          <w:sz w:val="24"/>
          <w:szCs w:val="24"/>
        </w:rPr>
        <w:t xml:space="preserve">sometimes a </w:t>
      </w:r>
      <w:r w:rsidR="005377F5" w:rsidRPr="5BA8FF9A">
        <w:rPr>
          <w:rFonts w:ascii="Arial" w:hAnsi="Arial" w:cs="Arial"/>
          <w:sz w:val="24"/>
          <w:szCs w:val="24"/>
        </w:rPr>
        <w:t xml:space="preserve">plausible option. </w:t>
      </w:r>
      <w:r w:rsidR="002B1E1C">
        <w:rPr>
          <w:rFonts w:ascii="Arial" w:hAnsi="Arial" w:cs="Arial"/>
          <w:sz w:val="24"/>
          <w:szCs w:val="24"/>
        </w:rPr>
        <w:t>For her, t</w:t>
      </w:r>
      <w:r w:rsidR="003461F0" w:rsidRPr="5BA8FF9A">
        <w:rPr>
          <w:rFonts w:ascii="Arial" w:hAnsi="Arial" w:cs="Arial"/>
          <w:sz w:val="24"/>
          <w:szCs w:val="24"/>
        </w:rPr>
        <w:t>hree distinct types of thinkers</w:t>
      </w:r>
      <w:r w:rsidR="000B28A6">
        <w:rPr>
          <w:rFonts w:ascii="Arial" w:hAnsi="Arial" w:cs="Arial"/>
          <w:sz w:val="24"/>
          <w:szCs w:val="24"/>
        </w:rPr>
        <w:t>—</w:t>
      </w:r>
      <w:r w:rsidR="003461F0" w:rsidRPr="5BA8FF9A">
        <w:rPr>
          <w:rFonts w:ascii="Arial" w:hAnsi="Arial" w:cs="Arial"/>
          <w:sz w:val="24"/>
          <w:szCs w:val="24"/>
        </w:rPr>
        <w:t>romantic existentialists, domestic legal realists, and international relations realists</w:t>
      </w:r>
      <w:r w:rsidR="000B28A6">
        <w:rPr>
          <w:rFonts w:ascii="Arial" w:hAnsi="Arial" w:cs="Arial"/>
          <w:sz w:val="24"/>
          <w:szCs w:val="24"/>
        </w:rPr>
        <w:t>—</w:t>
      </w:r>
      <w:r w:rsidR="00BB4E2E" w:rsidRPr="5BA8FF9A">
        <w:rPr>
          <w:rFonts w:ascii="Arial" w:hAnsi="Arial" w:cs="Arial"/>
          <w:sz w:val="24"/>
          <w:szCs w:val="24"/>
        </w:rPr>
        <w:t>share</w:t>
      </w:r>
      <w:r w:rsidR="442C33C9" w:rsidRPr="5BA8FF9A">
        <w:rPr>
          <w:rFonts w:ascii="Arial" w:hAnsi="Arial" w:cs="Arial"/>
          <w:sz w:val="24"/>
          <w:szCs w:val="24"/>
        </w:rPr>
        <w:t>d</w:t>
      </w:r>
      <w:r w:rsidR="00BB4E2E" w:rsidRPr="5BA8FF9A">
        <w:rPr>
          <w:rFonts w:ascii="Arial" w:hAnsi="Arial" w:cs="Arial"/>
          <w:sz w:val="24"/>
          <w:szCs w:val="24"/>
        </w:rPr>
        <w:t xml:space="preserve"> </w:t>
      </w:r>
      <w:r w:rsidR="00BD67F7" w:rsidRPr="5BA8FF9A">
        <w:rPr>
          <w:rFonts w:ascii="Arial" w:hAnsi="Arial" w:cs="Arial"/>
          <w:sz w:val="24"/>
          <w:szCs w:val="24"/>
        </w:rPr>
        <w:t xml:space="preserve">“one thing in common, </w:t>
      </w:r>
      <w:r w:rsidR="00BD67F7" w:rsidRPr="5BA8FF9A">
        <w:rPr>
          <w:rFonts w:ascii="Arial" w:hAnsi="Arial" w:cs="Arial"/>
          <w:sz w:val="24"/>
          <w:szCs w:val="24"/>
          <w:u w:val="single"/>
        </w:rPr>
        <w:t xml:space="preserve">a revolt against </w:t>
      </w:r>
      <w:r w:rsidR="00D74C44" w:rsidRPr="5BA8FF9A">
        <w:rPr>
          <w:rFonts w:ascii="Arial" w:hAnsi="Arial" w:cs="Arial"/>
          <w:sz w:val="24"/>
          <w:szCs w:val="24"/>
          <w:u w:val="single"/>
        </w:rPr>
        <w:t>legalism</w:t>
      </w:r>
      <w:r w:rsidR="00D74C44" w:rsidRPr="5BA8FF9A">
        <w:rPr>
          <w:rFonts w:ascii="Arial" w:hAnsi="Arial" w:cs="Arial"/>
          <w:sz w:val="24"/>
          <w:szCs w:val="24"/>
        </w:rPr>
        <w:t xml:space="preserve"> … a rejection of the notion that</w:t>
      </w:r>
      <w:r w:rsidR="006D59BD" w:rsidRPr="5BA8FF9A">
        <w:rPr>
          <w:rFonts w:ascii="Arial" w:hAnsi="Arial" w:cs="Arial"/>
          <w:sz w:val="24"/>
          <w:szCs w:val="24"/>
        </w:rPr>
        <w:t xml:space="preserve"> stable rules of conduct </w:t>
      </w:r>
      <w:r w:rsidR="00F73E44">
        <w:rPr>
          <w:rFonts w:ascii="Arial" w:hAnsi="Arial" w:cs="Arial"/>
          <w:sz w:val="24"/>
          <w:szCs w:val="24"/>
        </w:rPr>
        <w:t>a</w:t>
      </w:r>
      <w:r w:rsidR="006D59BD" w:rsidRPr="5BA8FF9A">
        <w:rPr>
          <w:rFonts w:ascii="Arial" w:hAnsi="Arial" w:cs="Arial"/>
          <w:sz w:val="24"/>
          <w:szCs w:val="24"/>
        </w:rPr>
        <w:t xml:space="preserve">re ‘there’ </w:t>
      </w:r>
      <w:r w:rsidR="00DD4F92" w:rsidRPr="5BA8FF9A">
        <w:rPr>
          <w:rFonts w:ascii="Arial" w:hAnsi="Arial" w:cs="Arial"/>
          <w:sz w:val="24"/>
          <w:szCs w:val="24"/>
        </w:rPr>
        <w:t xml:space="preserve">and that they </w:t>
      </w:r>
      <w:r w:rsidR="00703878">
        <w:rPr>
          <w:rFonts w:ascii="Arial" w:hAnsi="Arial" w:cs="Arial"/>
          <w:sz w:val="24"/>
          <w:szCs w:val="24"/>
        </w:rPr>
        <w:t>a</w:t>
      </w:r>
      <w:r w:rsidR="00572F07">
        <w:rPr>
          <w:rFonts w:ascii="Arial" w:hAnsi="Arial" w:cs="Arial"/>
          <w:sz w:val="24"/>
          <w:szCs w:val="24"/>
        </w:rPr>
        <w:t>r</w:t>
      </w:r>
      <w:r w:rsidR="00DD4F92" w:rsidRPr="5BA8FF9A">
        <w:rPr>
          <w:rFonts w:ascii="Arial" w:hAnsi="Arial" w:cs="Arial"/>
          <w:sz w:val="24"/>
          <w:szCs w:val="24"/>
        </w:rPr>
        <w:t>e bindi</w:t>
      </w:r>
      <w:r w:rsidR="008611F9" w:rsidRPr="5BA8FF9A">
        <w:rPr>
          <w:rFonts w:ascii="Arial" w:hAnsi="Arial" w:cs="Arial"/>
          <w:sz w:val="24"/>
          <w:szCs w:val="24"/>
        </w:rPr>
        <w:t>n</w:t>
      </w:r>
      <w:r w:rsidR="00DD4F92" w:rsidRPr="5BA8FF9A">
        <w:rPr>
          <w:rFonts w:ascii="Arial" w:hAnsi="Arial" w:cs="Arial"/>
          <w:sz w:val="24"/>
          <w:szCs w:val="24"/>
        </w:rPr>
        <w:t>g on all whom they are addressed in all circumstances</w:t>
      </w:r>
      <w:r w:rsidR="0009193C">
        <w:rPr>
          <w:rFonts w:ascii="Arial" w:hAnsi="Arial" w:cs="Arial"/>
          <w:sz w:val="24"/>
          <w:szCs w:val="24"/>
        </w:rPr>
        <w:t>.</w:t>
      </w:r>
      <w:r w:rsidR="00197F5B">
        <w:rPr>
          <w:rFonts w:ascii="Arial" w:hAnsi="Arial" w:cs="Arial"/>
          <w:sz w:val="24"/>
          <w:szCs w:val="24"/>
        </w:rPr>
        <w:t>”</w:t>
      </w:r>
      <w:r w:rsidR="00DD4F92" w:rsidRPr="5BA8FF9A">
        <w:rPr>
          <w:rFonts w:ascii="Arial" w:hAnsi="Arial" w:cs="Arial"/>
          <w:sz w:val="24"/>
          <w:szCs w:val="24"/>
        </w:rPr>
        <w:t xml:space="preserve"> </w:t>
      </w:r>
      <w:r w:rsidR="00CB31FC" w:rsidRPr="5BA8FF9A">
        <w:rPr>
          <w:rFonts w:ascii="Arial" w:hAnsi="Arial" w:cs="Arial"/>
          <w:sz w:val="24"/>
          <w:szCs w:val="24"/>
        </w:rPr>
        <w:t xml:space="preserve">This was </w:t>
      </w:r>
      <w:r w:rsidR="005A4BE4">
        <w:rPr>
          <w:rFonts w:ascii="Arial" w:hAnsi="Arial" w:cs="Arial"/>
          <w:sz w:val="24"/>
          <w:szCs w:val="24"/>
        </w:rPr>
        <w:t xml:space="preserve">in effect a </w:t>
      </w:r>
      <w:r w:rsidR="00386F2B" w:rsidRPr="5BA8FF9A">
        <w:rPr>
          <w:rFonts w:ascii="Arial" w:hAnsi="Arial" w:cs="Arial"/>
          <w:sz w:val="24"/>
          <w:szCs w:val="24"/>
        </w:rPr>
        <w:t xml:space="preserve">realist defense of </w:t>
      </w:r>
      <w:r w:rsidR="00AB65E0" w:rsidRPr="5BA8FF9A">
        <w:rPr>
          <w:rFonts w:ascii="Arial" w:hAnsi="Arial" w:cs="Arial"/>
          <w:sz w:val="24"/>
          <w:szCs w:val="24"/>
        </w:rPr>
        <w:t>norm corroding</w:t>
      </w:r>
      <w:r w:rsidR="00A30E2C" w:rsidRPr="5BA8FF9A">
        <w:rPr>
          <w:rFonts w:ascii="Arial" w:hAnsi="Arial" w:cs="Arial"/>
          <w:sz w:val="24"/>
          <w:szCs w:val="24"/>
        </w:rPr>
        <w:t xml:space="preserve"> </w:t>
      </w:r>
      <w:r w:rsidR="005E237F" w:rsidRPr="5BA8FF9A">
        <w:rPr>
          <w:rFonts w:ascii="Arial" w:hAnsi="Arial" w:cs="Arial"/>
          <w:sz w:val="24"/>
          <w:szCs w:val="24"/>
        </w:rPr>
        <w:t>policy maker</w:t>
      </w:r>
      <w:r w:rsidR="00AD5BD4" w:rsidRPr="5BA8FF9A">
        <w:rPr>
          <w:rFonts w:ascii="Arial" w:hAnsi="Arial" w:cs="Arial"/>
          <w:sz w:val="24"/>
          <w:szCs w:val="24"/>
        </w:rPr>
        <w:t>s</w:t>
      </w:r>
      <w:r w:rsidR="7AEBDF56" w:rsidRPr="5BA8FF9A">
        <w:rPr>
          <w:rFonts w:ascii="Arial" w:hAnsi="Arial" w:cs="Arial"/>
          <w:sz w:val="24"/>
          <w:szCs w:val="24"/>
        </w:rPr>
        <w:t xml:space="preserve">. </w:t>
      </w:r>
      <w:r w:rsidR="00B30FF2" w:rsidRPr="5BA8FF9A">
        <w:rPr>
          <w:rFonts w:ascii="Arial" w:hAnsi="Arial" w:cs="Arial"/>
          <w:sz w:val="24"/>
          <w:szCs w:val="24"/>
        </w:rPr>
        <w:t xml:space="preserve">Far from worrying </w:t>
      </w:r>
      <w:r w:rsidR="41AC5CA3" w:rsidRPr="5BA8FF9A">
        <w:rPr>
          <w:rFonts w:ascii="Arial" w:hAnsi="Arial" w:cs="Arial"/>
          <w:sz w:val="24"/>
          <w:szCs w:val="24"/>
        </w:rPr>
        <w:t xml:space="preserve">that denying rules </w:t>
      </w:r>
      <w:r w:rsidR="00A25702" w:rsidRPr="5BA8FF9A">
        <w:rPr>
          <w:rFonts w:ascii="Arial" w:hAnsi="Arial" w:cs="Arial"/>
          <w:sz w:val="24"/>
          <w:szCs w:val="24"/>
        </w:rPr>
        <w:t xml:space="preserve">were </w:t>
      </w:r>
      <w:r w:rsidR="0060034A">
        <w:rPr>
          <w:rFonts w:ascii="Arial" w:hAnsi="Arial" w:cs="Arial"/>
          <w:sz w:val="24"/>
          <w:szCs w:val="24"/>
        </w:rPr>
        <w:t>“</w:t>
      </w:r>
      <w:r w:rsidR="00A25702" w:rsidRPr="5BA8FF9A">
        <w:rPr>
          <w:rFonts w:ascii="Arial" w:hAnsi="Arial" w:cs="Arial"/>
          <w:sz w:val="24"/>
          <w:szCs w:val="24"/>
        </w:rPr>
        <w:t>there</w:t>
      </w:r>
      <w:r w:rsidR="0060034A">
        <w:rPr>
          <w:rFonts w:ascii="Arial" w:hAnsi="Arial" w:cs="Arial"/>
          <w:sz w:val="24"/>
          <w:szCs w:val="24"/>
        </w:rPr>
        <w:t>”</w:t>
      </w:r>
      <w:r w:rsidR="00A25702" w:rsidRPr="5BA8FF9A">
        <w:rPr>
          <w:rFonts w:ascii="Arial" w:hAnsi="Arial" w:cs="Arial"/>
          <w:sz w:val="24"/>
          <w:szCs w:val="24"/>
        </w:rPr>
        <w:t xml:space="preserve"> </w:t>
      </w:r>
      <w:r w:rsidR="41AC5CA3" w:rsidRPr="5BA8FF9A">
        <w:rPr>
          <w:rFonts w:ascii="Arial" w:hAnsi="Arial" w:cs="Arial"/>
          <w:sz w:val="24"/>
          <w:szCs w:val="24"/>
        </w:rPr>
        <w:t xml:space="preserve">would </w:t>
      </w:r>
      <w:r w:rsidR="00B30FF2" w:rsidRPr="5BA8FF9A">
        <w:rPr>
          <w:rFonts w:ascii="Arial" w:hAnsi="Arial" w:cs="Arial"/>
          <w:sz w:val="24"/>
          <w:szCs w:val="24"/>
        </w:rPr>
        <w:t>undermin</w:t>
      </w:r>
      <w:r w:rsidR="4E641FF3" w:rsidRPr="5BA8FF9A">
        <w:rPr>
          <w:rFonts w:ascii="Arial" w:hAnsi="Arial" w:cs="Arial"/>
          <w:sz w:val="24"/>
          <w:szCs w:val="24"/>
        </w:rPr>
        <w:t xml:space="preserve">e </w:t>
      </w:r>
      <w:r w:rsidR="00B30FF2" w:rsidRPr="5BA8FF9A">
        <w:rPr>
          <w:rFonts w:ascii="Arial" w:hAnsi="Arial" w:cs="Arial"/>
          <w:sz w:val="24"/>
          <w:szCs w:val="24"/>
        </w:rPr>
        <w:t xml:space="preserve">security of </w:t>
      </w:r>
      <w:r w:rsidR="00887642" w:rsidRPr="5BA8FF9A">
        <w:rPr>
          <w:rFonts w:ascii="Arial" w:hAnsi="Arial" w:cs="Arial"/>
          <w:sz w:val="24"/>
          <w:szCs w:val="24"/>
        </w:rPr>
        <w:t>expectations</w:t>
      </w:r>
      <w:r w:rsidR="00B30FF2" w:rsidRPr="5BA8FF9A">
        <w:rPr>
          <w:rFonts w:ascii="Arial" w:hAnsi="Arial" w:cs="Arial"/>
          <w:sz w:val="24"/>
          <w:szCs w:val="24"/>
        </w:rPr>
        <w:t xml:space="preserve">, </w:t>
      </w:r>
      <w:r w:rsidR="002B3F45" w:rsidRPr="5BA8FF9A">
        <w:rPr>
          <w:rFonts w:ascii="Arial" w:hAnsi="Arial" w:cs="Arial"/>
          <w:sz w:val="24"/>
          <w:szCs w:val="24"/>
        </w:rPr>
        <w:t>the realist claim</w:t>
      </w:r>
      <w:r w:rsidR="0023269F" w:rsidRPr="5BA8FF9A">
        <w:rPr>
          <w:rFonts w:ascii="Arial" w:hAnsi="Arial" w:cs="Arial"/>
          <w:sz w:val="24"/>
          <w:szCs w:val="24"/>
        </w:rPr>
        <w:t>ed</w:t>
      </w:r>
      <w:r w:rsidR="002B3F45" w:rsidRPr="5BA8FF9A">
        <w:rPr>
          <w:rFonts w:ascii="Arial" w:hAnsi="Arial" w:cs="Arial"/>
          <w:sz w:val="24"/>
          <w:szCs w:val="24"/>
        </w:rPr>
        <w:t xml:space="preserve"> </w:t>
      </w:r>
      <w:r w:rsidR="455C59D7" w:rsidRPr="5BA8FF9A">
        <w:rPr>
          <w:rFonts w:ascii="Arial" w:hAnsi="Arial" w:cs="Arial"/>
          <w:sz w:val="24"/>
          <w:szCs w:val="24"/>
        </w:rPr>
        <w:t xml:space="preserve">that security </w:t>
      </w:r>
      <w:r w:rsidR="000A5DD1" w:rsidRPr="5BA8FF9A">
        <w:rPr>
          <w:rFonts w:ascii="Arial" w:hAnsi="Arial" w:cs="Arial"/>
          <w:sz w:val="24"/>
          <w:szCs w:val="24"/>
        </w:rPr>
        <w:lastRenderedPageBreak/>
        <w:t xml:space="preserve">of </w:t>
      </w:r>
      <w:r w:rsidR="00A715FE" w:rsidRPr="5BA8FF9A">
        <w:rPr>
          <w:rFonts w:ascii="Arial" w:hAnsi="Arial" w:cs="Arial"/>
          <w:sz w:val="24"/>
          <w:szCs w:val="24"/>
        </w:rPr>
        <w:t>expectations</w:t>
      </w:r>
      <w:r w:rsidR="000A5DD1" w:rsidRPr="5BA8FF9A">
        <w:rPr>
          <w:rFonts w:ascii="Arial" w:hAnsi="Arial" w:cs="Arial"/>
          <w:sz w:val="24"/>
          <w:szCs w:val="24"/>
        </w:rPr>
        <w:t xml:space="preserve"> </w:t>
      </w:r>
      <w:r w:rsidR="455C59D7" w:rsidRPr="5BA8FF9A">
        <w:rPr>
          <w:rFonts w:ascii="Arial" w:hAnsi="Arial" w:cs="Arial"/>
          <w:sz w:val="24"/>
          <w:szCs w:val="24"/>
        </w:rPr>
        <w:t xml:space="preserve">was </w:t>
      </w:r>
      <w:r w:rsidR="00B30FF2" w:rsidRPr="5BA8FF9A">
        <w:rPr>
          <w:rFonts w:ascii="Arial" w:hAnsi="Arial" w:cs="Arial"/>
          <w:sz w:val="24"/>
          <w:szCs w:val="24"/>
        </w:rPr>
        <w:t>the wrong aim</w:t>
      </w:r>
      <w:r w:rsidR="0080652C" w:rsidRPr="5BA8FF9A">
        <w:rPr>
          <w:rFonts w:ascii="Arial" w:hAnsi="Arial" w:cs="Arial"/>
          <w:sz w:val="24"/>
          <w:szCs w:val="24"/>
        </w:rPr>
        <w:t xml:space="preserve">. </w:t>
      </w:r>
      <w:r w:rsidR="002B3F45" w:rsidRPr="5BA8FF9A">
        <w:rPr>
          <w:rFonts w:ascii="Arial" w:hAnsi="Arial" w:cs="Arial"/>
          <w:sz w:val="24"/>
          <w:szCs w:val="24"/>
        </w:rPr>
        <w:t xml:space="preserve">The goal instead was </w:t>
      </w:r>
      <w:r w:rsidR="00FD7844" w:rsidRPr="5BA8FF9A">
        <w:rPr>
          <w:rFonts w:ascii="Arial" w:hAnsi="Arial" w:cs="Arial"/>
          <w:sz w:val="24"/>
          <w:szCs w:val="24"/>
        </w:rPr>
        <w:t>“</w:t>
      </w:r>
      <w:r w:rsidR="0080652C" w:rsidRPr="5BA8FF9A">
        <w:rPr>
          <w:rFonts w:ascii="Arial" w:hAnsi="Arial" w:cs="Arial"/>
          <w:sz w:val="24"/>
          <w:szCs w:val="24"/>
        </w:rPr>
        <w:t>social experimentation</w:t>
      </w:r>
      <w:r w:rsidR="00DE6556" w:rsidRPr="5BA8FF9A">
        <w:rPr>
          <w:rFonts w:ascii="Arial" w:hAnsi="Arial" w:cs="Arial"/>
          <w:sz w:val="24"/>
          <w:szCs w:val="24"/>
        </w:rPr>
        <w:t>.”</w:t>
      </w:r>
      <w:r w:rsidR="00A77758">
        <w:rPr>
          <w:rStyle w:val="FootnoteReference"/>
          <w:rFonts w:ascii="Arial" w:hAnsi="Arial" w:cs="Arial"/>
          <w:sz w:val="24"/>
          <w:szCs w:val="24"/>
        </w:rPr>
        <w:footnoteReference w:id="33"/>
      </w:r>
      <w:r w:rsidR="00901468">
        <w:rPr>
          <w:rFonts w:ascii="Arial" w:hAnsi="Arial" w:cs="Arial"/>
          <w:sz w:val="24"/>
          <w:szCs w:val="24"/>
        </w:rPr>
        <w:t xml:space="preserve"> </w:t>
      </w:r>
      <w:r w:rsidR="00EF26A0" w:rsidRPr="5BA8FF9A">
        <w:rPr>
          <w:rFonts w:ascii="Arial" w:hAnsi="Arial" w:cs="Arial"/>
          <w:sz w:val="24"/>
          <w:szCs w:val="24"/>
        </w:rPr>
        <w:t xml:space="preserve"> </w:t>
      </w:r>
      <w:r w:rsidR="004927B9" w:rsidRPr="5BA8FF9A">
        <w:rPr>
          <w:rFonts w:ascii="Arial" w:hAnsi="Arial" w:cs="Arial"/>
          <w:sz w:val="24"/>
          <w:szCs w:val="24"/>
        </w:rPr>
        <w:t xml:space="preserve">The rule of law is </w:t>
      </w:r>
      <w:r w:rsidR="00946FCD" w:rsidRPr="5BA8FF9A">
        <w:rPr>
          <w:rFonts w:ascii="Arial" w:hAnsi="Arial" w:cs="Arial"/>
          <w:sz w:val="24"/>
          <w:szCs w:val="24"/>
        </w:rPr>
        <w:t xml:space="preserve">a </w:t>
      </w:r>
      <w:r w:rsidR="004927B9" w:rsidRPr="5BA8FF9A">
        <w:rPr>
          <w:rFonts w:ascii="Arial" w:hAnsi="Arial" w:cs="Arial"/>
          <w:sz w:val="24"/>
          <w:szCs w:val="24"/>
        </w:rPr>
        <w:t>worthy</w:t>
      </w:r>
      <w:r w:rsidR="00F75AD8" w:rsidRPr="5BA8FF9A">
        <w:rPr>
          <w:rFonts w:ascii="Arial" w:hAnsi="Arial" w:cs="Arial"/>
          <w:sz w:val="24"/>
          <w:szCs w:val="24"/>
        </w:rPr>
        <w:t xml:space="preserve"> </w:t>
      </w:r>
      <w:r w:rsidR="009F2F81" w:rsidRPr="5BA8FF9A">
        <w:rPr>
          <w:rFonts w:ascii="Arial" w:hAnsi="Arial" w:cs="Arial"/>
          <w:sz w:val="24"/>
          <w:szCs w:val="24"/>
        </w:rPr>
        <w:t xml:space="preserve">ethos </w:t>
      </w:r>
      <w:r w:rsidR="00CC70B9" w:rsidRPr="5BA8FF9A">
        <w:rPr>
          <w:rFonts w:ascii="Arial" w:hAnsi="Arial" w:cs="Arial"/>
          <w:sz w:val="24"/>
          <w:szCs w:val="24"/>
        </w:rPr>
        <w:t xml:space="preserve">but one that excluded other goals by hardening into </w:t>
      </w:r>
      <w:r w:rsidR="00F75AD8" w:rsidRPr="5BA8FF9A">
        <w:rPr>
          <w:rFonts w:ascii="Arial" w:hAnsi="Arial" w:cs="Arial"/>
          <w:sz w:val="24"/>
          <w:szCs w:val="24"/>
        </w:rPr>
        <w:t>myth</w:t>
      </w:r>
      <w:r w:rsidR="008B4E2E" w:rsidRPr="5BA8FF9A">
        <w:rPr>
          <w:rFonts w:ascii="Arial" w:hAnsi="Arial" w:cs="Arial"/>
          <w:sz w:val="24"/>
          <w:szCs w:val="24"/>
        </w:rPr>
        <w:t xml:space="preserve">. </w:t>
      </w:r>
      <w:r w:rsidR="00C85EE7" w:rsidRPr="5BA8FF9A">
        <w:rPr>
          <w:rFonts w:ascii="Arial" w:hAnsi="Arial" w:cs="Arial"/>
          <w:sz w:val="24"/>
          <w:szCs w:val="24"/>
        </w:rPr>
        <w:t xml:space="preserve">Reforms </w:t>
      </w:r>
      <w:r w:rsidR="009D5DB4">
        <w:rPr>
          <w:rFonts w:ascii="Arial" w:hAnsi="Arial" w:cs="Arial"/>
          <w:sz w:val="24"/>
          <w:szCs w:val="24"/>
        </w:rPr>
        <w:t>require bypassing the myth</w:t>
      </w:r>
      <w:r w:rsidR="002A3A4B">
        <w:rPr>
          <w:rFonts w:ascii="Arial" w:hAnsi="Arial" w:cs="Arial"/>
          <w:sz w:val="24"/>
          <w:szCs w:val="24"/>
        </w:rPr>
        <w:t xml:space="preserve">. </w:t>
      </w:r>
    </w:p>
    <w:p w14:paraId="44081229" w14:textId="00378694" w:rsidR="000376D2" w:rsidRDefault="00D05BAB" w:rsidP="005765D7">
      <w:pPr>
        <w:spacing w:line="480" w:lineRule="auto"/>
        <w:ind w:firstLine="720"/>
        <w:rPr>
          <w:rFonts w:ascii="Arial" w:hAnsi="Arial" w:cs="Arial"/>
          <w:sz w:val="24"/>
          <w:szCs w:val="24"/>
        </w:rPr>
      </w:pPr>
      <w:r>
        <w:rPr>
          <w:rFonts w:ascii="Arial" w:hAnsi="Arial" w:cs="Arial"/>
          <w:sz w:val="24"/>
          <w:szCs w:val="24"/>
        </w:rPr>
        <w:t>Are rights then bargaining chips</w:t>
      </w:r>
      <w:r w:rsidR="00D364D3">
        <w:rPr>
          <w:rFonts w:ascii="Arial" w:hAnsi="Arial" w:cs="Arial"/>
          <w:sz w:val="24"/>
          <w:szCs w:val="24"/>
        </w:rPr>
        <w:t xml:space="preserve"> in a game of poker</w:t>
      </w:r>
      <w:r>
        <w:rPr>
          <w:rFonts w:ascii="Arial" w:hAnsi="Arial" w:cs="Arial"/>
          <w:sz w:val="24"/>
          <w:szCs w:val="24"/>
        </w:rPr>
        <w:t xml:space="preserve">? </w:t>
      </w:r>
      <w:r w:rsidR="005765D7">
        <w:rPr>
          <w:rFonts w:ascii="Arial" w:hAnsi="Arial" w:cs="Arial"/>
          <w:sz w:val="24"/>
          <w:szCs w:val="24"/>
        </w:rPr>
        <w:t>T</w:t>
      </w:r>
      <w:r w:rsidR="0092107B">
        <w:rPr>
          <w:rFonts w:ascii="Arial" w:hAnsi="Arial" w:cs="Arial"/>
          <w:sz w:val="24"/>
          <w:szCs w:val="24"/>
        </w:rPr>
        <w:t>he shoe</w:t>
      </w:r>
      <w:r w:rsidR="00354E2D">
        <w:rPr>
          <w:rFonts w:ascii="Arial" w:hAnsi="Arial" w:cs="Arial"/>
          <w:sz w:val="24"/>
          <w:szCs w:val="24"/>
        </w:rPr>
        <w:t>s</w:t>
      </w:r>
      <w:r w:rsidR="0092107B">
        <w:rPr>
          <w:rFonts w:ascii="Arial" w:hAnsi="Arial" w:cs="Arial"/>
          <w:sz w:val="24"/>
          <w:szCs w:val="24"/>
        </w:rPr>
        <w:t xml:space="preserve"> that </w:t>
      </w:r>
      <w:r w:rsidR="000030B2">
        <w:rPr>
          <w:rFonts w:ascii="Arial" w:hAnsi="Arial" w:cs="Arial"/>
          <w:sz w:val="24"/>
          <w:szCs w:val="24"/>
        </w:rPr>
        <w:t xml:space="preserve">once </w:t>
      </w:r>
      <w:r w:rsidR="0092107B">
        <w:rPr>
          <w:rFonts w:ascii="Arial" w:hAnsi="Arial" w:cs="Arial"/>
          <w:sz w:val="24"/>
          <w:szCs w:val="24"/>
        </w:rPr>
        <w:t>fitted the progress minded left f</w:t>
      </w:r>
      <w:r w:rsidR="000030B2">
        <w:rPr>
          <w:rFonts w:ascii="Arial" w:hAnsi="Arial" w:cs="Arial"/>
          <w:sz w:val="24"/>
          <w:szCs w:val="24"/>
        </w:rPr>
        <w:t xml:space="preserve">it equally well </w:t>
      </w:r>
      <w:r>
        <w:rPr>
          <w:rFonts w:ascii="Arial" w:hAnsi="Arial" w:cs="Arial"/>
          <w:sz w:val="24"/>
          <w:szCs w:val="24"/>
        </w:rPr>
        <w:t>the</w:t>
      </w:r>
      <w:r w:rsidR="001213FE">
        <w:rPr>
          <w:rFonts w:ascii="Arial" w:hAnsi="Arial" w:cs="Arial"/>
          <w:sz w:val="24"/>
          <w:szCs w:val="24"/>
        </w:rPr>
        <w:t xml:space="preserve"> </w:t>
      </w:r>
      <w:r w:rsidR="0092107B">
        <w:rPr>
          <w:rFonts w:ascii="Arial" w:hAnsi="Arial" w:cs="Arial"/>
          <w:sz w:val="24"/>
          <w:szCs w:val="24"/>
        </w:rPr>
        <w:t xml:space="preserve">Trumpian </w:t>
      </w:r>
      <w:r w:rsidR="00A94C1E">
        <w:rPr>
          <w:rFonts w:ascii="Arial" w:hAnsi="Arial" w:cs="Arial"/>
          <w:sz w:val="24"/>
          <w:szCs w:val="24"/>
        </w:rPr>
        <w:t>right</w:t>
      </w:r>
      <w:r w:rsidR="0092107B">
        <w:rPr>
          <w:rFonts w:ascii="Arial" w:hAnsi="Arial" w:cs="Arial"/>
          <w:sz w:val="24"/>
          <w:szCs w:val="24"/>
        </w:rPr>
        <w:t>.</w:t>
      </w:r>
    </w:p>
    <w:p w14:paraId="7357CBC5" w14:textId="6E89CE82" w:rsidR="0017797B" w:rsidRDefault="000D00DB" w:rsidP="00FB295C">
      <w:pPr>
        <w:spacing w:line="480" w:lineRule="auto"/>
        <w:jc w:val="center"/>
        <w:rPr>
          <w:rFonts w:ascii="Arial" w:hAnsi="Arial" w:cs="Arial"/>
          <w:sz w:val="24"/>
          <w:szCs w:val="24"/>
        </w:rPr>
      </w:pPr>
      <w:r w:rsidRPr="00FB295C">
        <w:rPr>
          <w:rFonts w:ascii="Arial" w:hAnsi="Arial" w:cs="Arial"/>
          <w:sz w:val="24"/>
          <w:szCs w:val="24"/>
        </w:rPr>
        <w:t xml:space="preserve">II.B. </w:t>
      </w:r>
      <w:r w:rsidR="00720620">
        <w:rPr>
          <w:rFonts w:ascii="Arial" w:hAnsi="Arial" w:cs="Arial"/>
          <w:sz w:val="24"/>
          <w:szCs w:val="24"/>
        </w:rPr>
        <w:tab/>
      </w:r>
      <w:r w:rsidR="00F835C4" w:rsidRPr="00FB295C">
        <w:rPr>
          <w:rFonts w:ascii="Arial" w:hAnsi="Arial" w:cs="Arial"/>
          <w:sz w:val="24"/>
          <w:szCs w:val="24"/>
        </w:rPr>
        <w:t xml:space="preserve">How </w:t>
      </w:r>
      <w:r w:rsidR="00681CE5" w:rsidRPr="00FB295C">
        <w:rPr>
          <w:rFonts w:ascii="Arial" w:hAnsi="Arial" w:cs="Arial"/>
          <w:sz w:val="24"/>
          <w:szCs w:val="24"/>
        </w:rPr>
        <w:t xml:space="preserve">Once Healthy </w:t>
      </w:r>
      <w:r w:rsidR="00F835C4" w:rsidRPr="00FB295C">
        <w:rPr>
          <w:rFonts w:ascii="Arial" w:hAnsi="Arial" w:cs="Arial"/>
          <w:sz w:val="24"/>
          <w:szCs w:val="24"/>
        </w:rPr>
        <w:t>Populist Cultures Bring Ruin to Government</w:t>
      </w:r>
      <w:r w:rsidR="00681CE5" w:rsidRPr="00FB295C">
        <w:rPr>
          <w:rFonts w:ascii="Arial" w:hAnsi="Arial" w:cs="Arial"/>
          <w:sz w:val="24"/>
          <w:szCs w:val="24"/>
        </w:rPr>
        <w:t>s</w:t>
      </w:r>
    </w:p>
    <w:p w14:paraId="129DFFD8" w14:textId="260CE00B" w:rsidR="006638D6" w:rsidRDefault="0008053F" w:rsidP="0008053F">
      <w:pPr>
        <w:spacing w:line="240" w:lineRule="auto"/>
        <w:ind w:left="5760"/>
        <w:rPr>
          <w:rFonts w:ascii="Arial" w:hAnsi="Arial" w:cs="Arial"/>
          <w:sz w:val="24"/>
          <w:szCs w:val="24"/>
        </w:rPr>
      </w:pPr>
      <w:r>
        <w:rPr>
          <w:rFonts w:ascii="Arial" w:hAnsi="Arial" w:cs="Arial"/>
          <w:sz w:val="24"/>
          <w:szCs w:val="24"/>
        </w:rPr>
        <w:t>“</w:t>
      </w:r>
      <w:r w:rsidR="00C56594">
        <w:rPr>
          <w:rFonts w:ascii="Arial" w:hAnsi="Arial" w:cs="Arial"/>
          <w:sz w:val="24"/>
          <w:szCs w:val="24"/>
        </w:rPr>
        <w:t>The sciences and the arts owe their birth to ou</w:t>
      </w:r>
      <w:r w:rsidR="00500667">
        <w:rPr>
          <w:rFonts w:ascii="Arial" w:hAnsi="Arial" w:cs="Arial"/>
          <w:sz w:val="24"/>
          <w:szCs w:val="24"/>
        </w:rPr>
        <w:t>r</w:t>
      </w:r>
      <w:r w:rsidR="00C56594">
        <w:rPr>
          <w:rFonts w:ascii="Arial" w:hAnsi="Arial" w:cs="Arial"/>
          <w:sz w:val="24"/>
          <w:szCs w:val="24"/>
        </w:rPr>
        <w:t xml:space="preserve"> vices</w:t>
      </w:r>
      <w:r>
        <w:rPr>
          <w:rFonts w:ascii="Arial" w:hAnsi="Arial" w:cs="Arial"/>
          <w:sz w:val="24"/>
          <w:szCs w:val="24"/>
        </w:rPr>
        <w:t>.” J.-J. Rousseau</w:t>
      </w:r>
      <w:r w:rsidR="00740132">
        <w:rPr>
          <w:rFonts w:ascii="Arial" w:hAnsi="Arial" w:cs="Arial"/>
          <w:sz w:val="24"/>
          <w:szCs w:val="24"/>
        </w:rPr>
        <w:t xml:space="preserve"> </w:t>
      </w:r>
      <w:r w:rsidR="00740132">
        <w:rPr>
          <w:rStyle w:val="FootnoteReference"/>
          <w:rFonts w:ascii="Arial" w:hAnsi="Arial" w:cs="Arial"/>
          <w:sz w:val="24"/>
          <w:szCs w:val="24"/>
        </w:rPr>
        <w:footnoteReference w:id="34"/>
      </w:r>
    </w:p>
    <w:p w14:paraId="335E6C52" w14:textId="27F7C987" w:rsidR="00487D11" w:rsidRDefault="00556E98" w:rsidP="00EA023B">
      <w:pPr>
        <w:spacing w:line="480" w:lineRule="auto"/>
        <w:ind w:firstLine="720"/>
        <w:rPr>
          <w:rFonts w:ascii="Arial" w:hAnsi="Arial" w:cs="Arial"/>
          <w:sz w:val="24"/>
          <w:szCs w:val="24"/>
        </w:rPr>
      </w:pPr>
      <w:r>
        <w:rPr>
          <w:rFonts w:ascii="Arial" w:hAnsi="Arial" w:cs="Arial"/>
          <w:sz w:val="24"/>
          <w:szCs w:val="24"/>
        </w:rPr>
        <w:t>A</w:t>
      </w:r>
      <w:r w:rsidR="0078676B" w:rsidRPr="5BA8FF9A">
        <w:rPr>
          <w:rFonts w:ascii="Arial" w:hAnsi="Arial" w:cs="Arial"/>
          <w:sz w:val="24"/>
          <w:szCs w:val="24"/>
        </w:rPr>
        <w:t>ntipathy</w:t>
      </w:r>
      <w:r w:rsidR="00162E33">
        <w:rPr>
          <w:rFonts w:ascii="Arial" w:hAnsi="Arial" w:cs="Arial"/>
          <w:sz w:val="24"/>
          <w:szCs w:val="24"/>
        </w:rPr>
        <w:t xml:space="preserve"> </w:t>
      </w:r>
      <w:r w:rsidR="0078676B">
        <w:rPr>
          <w:rFonts w:ascii="Arial" w:hAnsi="Arial" w:cs="Arial"/>
          <w:sz w:val="24"/>
          <w:szCs w:val="24"/>
        </w:rPr>
        <w:t xml:space="preserve">to institutions </w:t>
      </w:r>
      <w:r w:rsidR="0078676B" w:rsidRPr="5BA8FF9A">
        <w:rPr>
          <w:rFonts w:ascii="Arial" w:hAnsi="Arial" w:cs="Arial"/>
          <w:sz w:val="24"/>
          <w:szCs w:val="24"/>
        </w:rPr>
        <w:t>turned into distemper</w:t>
      </w:r>
      <w:r w:rsidR="00162E33">
        <w:rPr>
          <w:rFonts w:ascii="Arial" w:hAnsi="Arial" w:cs="Arial"/>
          <w:sz w:val="24"/>
          <w:szCs w:val="24"/>
        </w:rPr>
        <w:t xml:space="preserve">. Populism </w:t>
      </w:r>
      <w:r w:rsidR="0078676B" w:rsidRPr="5BA8FF9A">
        <w:rPr>
          <w:rFonts w:ascii="Arial" w:hAnsi="Arial" w:cs="Arial"/>
          <w:sz w:val="24"/>
          <w:szCs w:val="24"/>
        </w:rPr>
        <w:t>bec</w:t>
      </w:r>
      <w:r w:rsidR="00D620C6">
        <w:rPr>
          <w:rFonts w:ascii="Arial" w:hAnsi="Arial" w:cs="Arial"/>
          <w:sz w:val="24"/>
          <w:szCs w:val="24"/>
        </w:rPr>
        <w:t>a</w:t>
      </w:r>
      <w:r w:rsidR="0078676B" w:rsidRPr="5BA8FF9A">
        <w:rPr>
          <w:rFonts w:ascii="Arial" w:hAnsi="Arial" w:cs="Arial"/>
          <w:sz w:val="24"/>
          <w:szCs w:val="24"/>
        </w:rPr>
        <w:t>me a hardened</w:t>
      </w:r>
      <w:r w:rsidR="0078676B">
        <w:rPr>
          <w:rFonts w:ascii="Arial" w:hAnsi="Arial" w:cs="Arial"/>
          <w:sz w:val="24"/>
          <w:szCs w:val="24"/>
        </w:rPr>
        <w:t xml:space="preserve"> and bitter</w:t>
      </w:r>
      <w:r w:rsidR="0078676B" w:rsidRPr="5BA8FF9A">
        <w:rPr>
          <w:rFonts w:ascii="Arial" w:hAnsi="Arial" w:cs="Arial"/>
          <w:sz w:val="24"/>
          <w:szCs w:val="24"/>
        </w:rPr>
        <w:t xml:space="preserve"> world view</w:t>
      </w:r>
      <w:r w:rsidR="00D620C6">
        <w:rPr>
          <w:rFonts w:ascii="Arial" w:hAnsi="Arial" w:cs="Arial"/>
          <w:sz w:val="24"/>
          <w:szCs w:val="24"/>
        </w:rPr>
        <w:t xml:space="preserve">, </w:t>
      </w:r>
      <w:r>
        <w:rPr>
          <w:rFonts w:ascii="Arial" w:hAnsi="Arial" w:cs="Arial"/>
          <w:sz w:val="24"/>
          <w:szCs w:val="24"/>
        </w:rPr>
        <w:t>not</w:t>
      </w:r>
      <w:r w:rsidR="008C0011">
        <w:rPr>
          <w:rFonts w:ascii="Arial" w:hAnsi="Arial" w:cs="Arial"/>
          <w:sz w:val="24"/>
          <w:szCs w:val="24"/>
        </w:rPr>
        <w:t xml:space="preserve"> tempered by the </w:t>
      </w:r>
      <w:r w:rsidR="00C01F4A">
        <w:rPr>
          <w:rFonts w:ascii="Arial" w:hAnsi="Arial" w:cs="Arial"/>
          <w:sz w:val="24"/>
          <w:szCs w:val="24"/>
        </w:rPr>
        <w:t>expectation of</w:t>
      </w:r>
      <w:r w:rsidR="008C0011">
        <w:rPr>
          <w:rFonts w:ascii="Arial" w:hAnsi="Arial" w:cs="Arial"/>
          <w:sz w:val="24"/>
          <w:szCs w:val="24"/>
        </w:rPr>
        <w:t xml:space="preserve"> </w:t>
      </w:r>
      <w:r w:rsidR="00C01F4A">
        <w:rPr>
          <w:rFonts w:ascii="Arial" w:hAnsi="Arial" w:cs="Arial"/>
          <w:sz w:val="24"/>
          <w:szCs w:val="24"/>
        </w:rPr>
        <w:t>accommodation</w:t>
      </w:r>
      <w:r w:rsidR="008C0011">
        <w:rPr>
          <w:rFonts w:ascii="Arial" w:hAnsi="Arial" w:cs="Arial"/>
          <w:sz w:val="24"/>
          <w:szCs w:val="24"/>
        </w:rPr>
        <w:t xml:space="preserve"> </w:t>
      </w:r>
      <w:r w:rsidR="00C01F4A">
        <w:rPr>
          <w:rFonts w:ascii="Arial" w:hAnsi="Arial" w:cs="Arial"/>
          <w:sz w:val="24"/>
          <w:szCs w:val="24"/>
        </w:rPr>
        <w:t>to the institutions that arouse</w:t>
      </w:r>
      <w:r w:rsidR="00705D45">
        <w:rPr>
          <w:rFonts w:ascii="Arial" w:hAnsi="Arial" w:cs="Arial"/>
          <w:sz w:val="24"/>
          <w:szCs w:val="24"/>
        </w:rPr>
        <w:t>d</w:t>
      </w:r>
      <w:r w:rsidR="00C01F4A">
        <w:rPr>
          <w:rFonts w:ascii="Arial" w:hAnsi="Arial" w:cs="Arial"/>
          <w:sz w:val="24"/>
          <w:szCs w:val="24"/>
        </w:rPr>
        <w:t xml:space="preserve"> its suspicions. </w:t>
      </w:r>
      <w:r w:rsidR="00EA023B">
        <w:rPr>
          <w:rFonts w:ascii="Arial" w:hAnsi="Arial" w:cs="Arial"/>
          <w:sz w:val="24"/>
          <w:szCs w:val="24"/>
        </w:rPr>
        <w:t xml:space="preserve">The </w:t>
      </w:r>
      <w:r w:rsidR="00EA023B" w:rsidRPr="5BA8FF9A">
        <w:rPr>
          <w:rFonts w:ascii="Arial" w:hAnsi="Arial" w:cs="Arial"/>
          <w:sz w:val="24"/>
          <w:szCs w:val="24"/>
        </w:rPr>
        <w:t xml:space="preserve">romance of revolution has gone over to right populists. </w:t>
      </w:r>
      <w:r w:rsidR="00474A02">
        <w:rPr>
          <w:rFonts w:ascii="Arial" w:hAnsi="Arial" w:cs="Arial"/>
          <w:sz w:val="24"/>
          <w:szCs w:val="24"/>
        </w:rPr>
        <w:t xml:space="preserve">The </w:t>
      </w:r>
      <w:r w:rsidR="006B211E" w:rsidRPr="5BA8FF9A">
        <w:rPr>
          <w:rFonts w:ascii="Arial" w:hAnsi="Arial" w:cs="Arial"/>
          <w:sz w:val="24"/>
          <w:szCs w:val="24"/>
        </w:rPr>
        <w:t>L</w:t>
      </w:r>
      <w:r w:rsidR="00BC1F99" w:rsidRPr="5BA8FF9A">
        <w:rPr>
          <w:rFonts w:ascii="Arial" w:hAnsi="Arial" w:cs="Arial"/>
          <w:sz w:val="24"/>
          <w:szCs w:val="24"/>
        </w:rPr>
        <w:t xml:space="preserve">eft </w:t>
      </w:r>
      <w:r w:rsidR="00474A02">
        <w:rPr>
          <w:rFonts w:ascii="Arial" w:hAnsi="Arial" w:cs="Arial"/>
          <w:sz w:val="24"/>
          <w:szCs w:val="24"/>
        </w:rPr>
        <w:t>evolved</w:t>
      </w:r>
      <w:r w:rsidR="000B4C89">
        <w:rPr>
          <w:rFonts w:ascii="Arial" w:hAnsi="Arial" w:cs="Arial"/>
          <w:sz w:val="24"/>
          <w:szCs w:val="24"/>
        </w:rPr>
        <w:t>, too</w:t>
      </w:r>
      <w:r w:rsidR="00474A02">
        <w:rPr>
          <w:rFonts w:ascii="Arial" w:hAnsi="Arial" w:cs="Arial"/>
          <w:sz w:val="24"/>
          <w:szCs w:val="24"/>
        </w:rPr>
        <w:t xml:space="preserve">. It </w:t>
      </w:r>
      <w:r>
        <w:rPr>
          <w:rFonts w:ascii="Arial" w:hAnsi="Arial" w:cs="Arial"/>
          <w:sz w:val="24"/>
          <w:szCs w:val="24"/>
        </w:rPr>
        <w:t>wa</w:t>
      </w:r>
      <w:r w:rsidR="00474A02">
        <w:rPr>
          <w:rFonts w:ascii="Arial" w:hAnsi="Arial" w:cs="Arial"/>
          <w:sz w:val="24"/>
          <w:szCs w:val="24"/>
        </w:rPr>
        <w:t xml:space="preserve">s </w:t>
      </w:r>
      <w:r w:rsidR="00BC1F99" w:rsidRPr="5BA8FF9A">
        <w:rPr>
          <w:rFonts w:ascii="Arial" w:hAnsi="Arial" w:cs="Arial"/>
          <w:sz w:val="24"/>
          <w:szCs w:val="24"/>
        </w:rPr>
        <w:t xml:space="preserve">less given to expressiveness than to </w:t>
      </w:r>
      <w:r w:rsidR="00E922D8" w:rsidRPr="5BA8FF9A">
        <w:rPr>
          <w:rFonts w:ascii="Arial" w:hAnsi="Arial" w:cs="Arial"/>
          <w:sz w:val="24"/>
          <w:szCs w:val="24"/>
        </w:rPr>
        <w:t>curtailing</w:t>
      </w:r>
      <w:r w:rsidR="00761CCA" w:rsidRPr="5BA8FF9A">
        <w:rPr>
          <w:rFonts w:ascii="Arial" w:hAnsi="Arial" w:cs="Arial"/>
          <w:sz w:val="24"/>
          <w:szCs w:val="24"/>
        </w:rPr>
        <w:t xml:space="preserve"> expressiveness</w:t>
      </w:r>
      <w:r w:rsidR="005F0714">
        <w:rPr>
          <w:rFonts w:ascii="Arial" w:hAnsi="Arial" w:cs="Arial"/>
          <w:sz w:val="24"/>
          <w:szCs w:val="24"/>
        </w:rPr>
        <w:t xml:space="preserve"> if it trigger</w:t>
      </w:r>
      <w:r>
        <w:rPr>
          <w:rFonts w:ascii="Arial" w:hAnsi="Arial" w:cs="Arial"/>
          <w:sz w:val="24"/>
          <w:szCs w:val="24"/>
        </w:rPr>
        <w:t>ed</w:t>
      </w:r>
      <w:r w:rsidR="005F0714">
        <w:rPr>
          <w:rFonts w:ascii="Arial" w:hAnsi="Arial" w:cs="Arial"/>
          <w:sz w:val="24"/>
          <w:szCs w:val="24"/>
        </w:rPr>
        <w:t xml:space="preserve"> trauma or assaults </w:t>
      </w:r>
      <w:r w:rsidR="0065509D">
        <w:rPr>
          <w:rFonts w:ascii="Arial" w:hAnsi="Arial" w:cs="Arial"/>
          <w:sz w:val="24"/>
          <w:szCs w:val="24"/>
        </w:rPr>
        <w:t xml:space="preserve">on </w:t>
      </w:r>
      <w:r w:rsidR="005F0714">
        <w:rPr>
          <w:rFonts w:ascii="Arial" w:hAnsi="Arial" w:cs="Arial"/>
          <w:sz w:val="24"/>
          <w:szCs w:val="24"/>
        </w:rPr>
        <w:t xml:space="preserve">identities. </w:t>
      </w:r>
      <w:r w:rsidR="00761CCA" w:rsidRPr="5BA8FF9A">
        <w:rPr>
          <w:rFonts w:ascii="Arial" w:hAnsi="Arial" w:cs="Arial"/>
          <w:sz w:val="24"/>
          <w:szCs w:val="24"/>
        </w:rPr>
        <w:t>Freedom of speech be</w:t>
      </w:r>
      <w:r>
        <w:rPr>
          <w:rFonts w:ascii="Arial" w:hAnsi="Arial" w:cs="Arial"/>
          <w:sz w:val="24"/>
          <w:szCs w:val="24"/>
        </w:rPr>
        <w:t>came</w:t>
      </w:r>
      <w:r w:rsidR="00761CCA" w:rsidRPr="5BA8FF9A">
        <w:rPr>
          <w:rFonts w:ascii="Arial" w:hAnsi="Arial" w:cs="Arial"/>
          <w:sz w:val="24"/>
          <w:szCs w:val="24"/>
        </w:rPr>
        <w:t xml:space="preserve"> a </w:t>
      </w:r>
      <w:bookmarkStart w:id="8" w:name="_Int_90x550fG"/>
      <w:r w:rsidR="00761CCA" w:rsidRPr="5BA8FF9A">
        <w:rPr>
          <w:rFonts w:ascii="Arial" w:hAnsi="Arial" w:cs="Arial"/>
          <w:sz w:val="24"/>
          <w:szCs w:val="24"/>
        </w:rPr>
        <w:t>right populist</w:t>
      </w:r>
      <w:bookmarkEnd w:id="8"/>
      <w:r w:rsidR="00761CCA" w:rsidRPr="5BA8FF9A">
        <w:rPr>
          <w:rFonts w:ascii="Arial" w:hAnsi="Arial" w:cs="Arial"/>
          <w:sz w:val="24"/>
          <w:szCs w:val="24"/>
        </w:rPr>
        <w:t xml:space="preserve"> issue</w:t>
      </w:r>
      <w:r w:rsidR="00F73E44">
        <w:rPr>
          <w:rFonts w:ascii="Arial" w:hAnsi="Arial" w:cs="Arial"/>
          <w:sz w:val="24"/>
          <w:szCs w:val="24"/>
        </w:rPr>
        <w:t xml:space="preserve">. Nevertheless, </w:t>
      </w:r>
      <w:r w:rsidR="00265DC7">
        <w:rPr>
          <w:rFonts w:ascii="Arial" w:hAnsi="Arial" w:cs="Arial"/>
          <w:sz w:val="24"/>
          <w:szCs w:val="24"/>
        </w:rPr>
        <w:t xml:space="preserve">the right in government </w:t>
      </w:r>
      <w:r w:rsidR="0039293B">
        <w:rPr>
          <w:rFonts w:ascii="Arial" w:hAnsi="Arial" w:cs="Arial"/>
          <w:sz w:val="24"/>
          <w:szCs w:val="24"/>
        </w:rPr>
        <w:t xml:space="preserve">turns out to be </w:t>
      </w:r>
      <w:r w:rsidR="00265DC7">
        <w:rPr>
          <w:rFonts w:ascii="Arial" w:hAnsi="Arial" w:cs="Arial"/>
          <w:sz w:val="24"/>
          <w:szCs w:val="24"/>
        </w:rPr>
        <w:t>just as committed to the suppression of speech</w:t>
      </w:r>
      <w:r w:rsidR="00503624">
        <w:rPr>
          <w:rFonts w:ascii="Arial" w:hAnsi="Arial" w:cs="Arial"/>
          <w:sz w:val="24"/>
          <w:szCs w:val="24"/>
        </w:rPr>
        <w:t xml:space="preserve">. </w:t>
      </w:r>
      <w:r w:rsidR="00DB6BAD">
        <w:rPr>
          <w:rFonts w:ascii="Arial" w:hAnsi="Arial" w:cs="Arial"/>
          <w:sz w:val="24"/>
          <w:szCs w:val="24"/>
        </w:rPr>
        <w:t>From M</w:t>
      </w:r>
      <w:r w:rsidR="0065509D">
        <w:rPr>
          <w:rFonts w:ascii="Arial" w:hAnsi="Arial" w:cs="Arial"/>
          <w:sz w:val="24"/>
          <w:szCs w:val="24"/>
        </w:rPr>
        <w:t xml:space="preserve">. </w:t>
      </w:r>
      <w:r w:rsidR="00DB6BAD">
        <w:rPr>
          <w:rFonts w:ascii="Arial" w:hAnsi="Arial" w:cs="Arial"/>
          <w:sz w:val="24"/>
          <w:szCs w:val="24"/>
        </w:rPr>
        <w:t>L</w:t>
      </w:r>
      <w:r w:rsidR="0065509D">
        <w:rPr>
          <w:rFonts w:ascii="Arial" w:hAnsi="Arial" w:cs="Arial"/>
          <w:sz w:val="24"/>
          <w:szCs w:val="24"/>
        </w:rPr>
        <w:t>.</w:t>
      </w:r>
      <w:r w:rsidR="00DB6BAD">
        <w:rPr>
          <w:rFonts w:ascii="Arial" w:hAnsi="Arial" w:cs="Arial"/>
          <w:sz w:val="24"/>
          <w:szCs w:val="24"/>
        </w:rPr>
        <w:t xml:space="preserve"> King to Black L</w:t>
      </w:r>
      <w:r w:rsidR="0065509D">
        <w:rPr>
          <w:rFonts w:ascii="Arial" w:hAnsi="Arial" w:cs="Arial"/>
          <w:sz w:val="24"/>
          <w:szCs w:val="24"/>
        </w:rPr>
        <w:t>i</w:t>
      </w:r>
      <w:r w:rsidR="00DB6BAD">
        <w:rPr>
          <w:rFonts w:ascii="Arial" w:hAnsi="Arial" w:cs="Arial"/>
          <w:sz w:val="24"/>
          <w:szCs w:val="24"/>
        </w:rPr>
        <w:t xml:space="preserve">ves Matter, race </w:t>
      </w:r>
      <w:r w:rsidR="00C2094D">
        <w:rPr>
          <w:rFonts w:ascii="Arial" w:hAnsi="Arial" w:cs="Arial"/>
          <w:sz w:val="24"/>
          <w:szCs w:val="24"/>
        </w:rPr>
        <w:t xml:space="preserve">and identity </w:t>
      </w:r>
      <w:r w:rsidR="00503624">
        <w:rPr>
          <w:rFonts w:ascii="Arial" w:hAnsi="Arial" w:cs="Arial"/>
          <w:sz w:val="24"/>
          <w:szCs w:val="24"/>
        </w:rPr>
        <w:t>w</w:t>
      </w:r>
      <w:r w:rsidR="00696396">
        <w:rPr>
          <w:rFonts w:ascii="Arial" w:hAnsi="Arial" w:cs="Arial"/>
          <w:sz w:val="24"/>
          <w:szCs w:val="24"/>
        </w:rPr>
        <w:t>ere</w:t>
      </w:r>
      <w:r w:rsidR="00DB6BAD">
        <w:rPr>
          <w:rFonts w:ascii="Arial" w:hAnsi="Arial" w:cs="Arial"/>
          <w:sz w:val="24"/>
          <w:szCs w:val="24"/>
        </w:rPr>
        <w:t xml:space="preserve"> </w:t>
      </w:r>
      <w:r w:rsidR="003C071C">
        <w:rPr>
          <w:rFonts w:ascii="Arial" w:hAnsi="Arial" w:cs="Arial"/>
          <w:sz w:val="24"/>
          <w:szCs w:val="24"/>
        </w:rPr>
        <w:t xml:space="preserve">still </w:t>
      </w:r>
      <w:r w:rsidR="004712CD">
        <w:rPr>
          <w:rFonts w:ascii="Arial" w:hAnsi="Arial" w:cs="Arial"/>
          <w:sz w:val="24"/>
          <w:szCs w:val="24"/>
        </w:rPr>
        <w:t>in</w:t>
      </w:r>
      <w:r w:rsidR="003C071C">
        <w:rPr>
          <w:rFonts w:ascii="Arial" w:hAnsi="Arial" w:cs="Arial"/>
          <w:sz w:val="24"/>
          <w:szCs w:val="24"/>
        </w:rPr>
        <w:t xml:space="preserve"> focus</w:t>
      </w:r>
      <w:r w:rsidR="004712CD">
        <w:rPr>
          <w:rFonts w:ascii="Arial" w:hAnsi="Arial" w:cs="Arial"/>
          <w:sz w:val="24"/>
          <w:szCs w:val="24"/>
        </w:rPr>
        <w:t xml:space="preserve"> for the left</w:t>
      </w:r>
      <w:r w:rsidR="003C071C">
        <w:rPr>
          <w:rFonts w:ascii="Arial" w:hAnsi="Arial" w:cs="Arial"/>
          <w:sz w:val="24"/>
          <w:szCs w:val="24"/>
        </w:rPr>
        <w:t xml:space="preserve">. </w:t>
      </w:r>
      <w:r w:rsidR="00356E63">
        <w:rPr>
          <w:rFonts w:ascii="Arial" w:hAnsi="Arial" w:cs="Arial"/>
          <w:sz w:val="24"/>
          <w:szCs w:val="24"/>
        </w:rPr>
        <w:t xml:space="preserve"> Th</w:t>
      </w:r>
      <w:r w:rsidR="0039293B">
        <w:rPr>
          <w:rFonts w:ascii="Arial" w:hAnsi="Arial" w:cs="Arial"/>
          <w:sz w:val="24"/>
          <w:szCs w:val="24"/>
        </w:rPr>
        <w:t>is</w:t>
      </w:r>
      <w:r w:rsidR="00356E63">
        <w:rPr>
          <w:rFonts w:ascii="Arial" w:hAnsi="Arial" w:cs="Arial"/>
          <w:sz w:val="24"/>
          <w:szCs w:val="24"/>
        </w:rPr>
        <w:t xml:space="preserve"> concern</w:t>
      </w:r>
      <w:r w:rsidR="00DB6BAD">
        <w:rPr>
          <w:rFonts w:ascii="Arial" w:hAnsi="Arial" w:cs="Arial"/>
          <w:sz w:val="24"/>
          <w:szCs w:val="24"/>
        </w:rPr>
        <w:t xml:space="preserve"> </w:t>
      </w:r>
      <w:r w:rsidR="00FB0657">
        <w:rPr>
          <w:rFonts w:ascii="Arial" w:hAnsi="Arial" w:cs="Arial"/>
          <w:sz w:val="24"/>
          <w:szCs w:val="24"/>
        </w:rPr>
        <w:t xml:space="preserve">sometimes </w:t>
      </w:r>
      <w:r w:rsidR="006E1127">
        <w:rPr>
          <w:rFonts w:ascii="Arial" w:hAnsi="Arial" w:cs="Arial"/>
          <w:sz w:val="24"/>
          <w:szCs w:val="24"/>
        </w:rPr>
        <w:t>conflict</w:t>
      </w:r>
      <w:r w:rsidR="00503624">
        <w:rPr>
          <w:rFonts w:ascii="Arial" w:hAnsi="Arial" w:cs="Arial"/>
          <w:sz w:val="24"/>
          <w:szCs w:val="24"/>
        </w:rPr>
        <w:t>ed</w:t>
      </w:r>
      <w:r w:rsidR="006E1127">
        <w:rPr>
          <w:rFonts w:ascii="Arial" w:hAnsi="Arial" w:cs="Arial"/>
          <w:sz w:val="24"/>
          <w:szCs w:val="24"/>
        </w:rPr>
        <w:t xml:space="preserve"> with </w:t>
      </w:r>
      <w:r w:rsidR="00DB6BAD">
        <w:rPr>
          <w:rFonts w:ascii="Arial" w:hAnsi="Arial" w:cs="Arial"/>
          <w:sz w:val="24"/>
          <w:szCs w:val="24"/>
        </w:rPr>
        <w:t>bread-and-butter issues of social class</w:t>
      </w:r>
      <w:r w:rsidR="006E1127">
        <w:rPr>
          <w:rFonts w:ascii="Arial" w:hAnsi="Arial" w:cs="Arial"/>
          <w:sz w:val="24"/>
          <w:szCs w:val="24"/>
        </w:rPr>
        <w:t xml:space="preserve"> as the Democratic Party cope</w:t>
      </w:r>
      <w:r w:rsidR="00503624">
        <w:rPr>
          <w:rFonts w:ascii="Arial" w:hAnsi="Arial" w:cs="Arial"/>
          <w:sz w:val="24"/>
          <w:szCs w:val="24"/>
        </w:rPr>
        <w:t>d</w:t>
      </w:r>
      <w:r w:rsidR="006E1127">
        <w:rPr>
          <w:rFonts w:ascii="Arial" w:hAnsi="Arial" w:cs="Arial"/>
          <w:sz w:val="24"/>
          <w:szCs w:val="24"/>
        </w:rPr>
        <w:t xml:space="preserve"> with the idea that </w:t>
      </w:r>
      <w:r w:rsidR="00F73E44">
        <w:rPr>
          <w:rFonts w:ascii="Arial" w:hAnsi="Arial" w:cs="Arial"/>
          <w:sz w:val="24"/>
          <w:szCs w:val="24"/>
        </w:rPr>
        <w:t>it ha</w:t>
      </w:r>
      <w:r w:rsidR="00503624">
        <w:rPr>
          <w:rFonts w:ascii="Arial" w:hAnsi="Arial" w:cs="Arial"/>
          <w:sz w:val="24"/>
          <w:szCs w:val="24"/>
        </w:rPr>
        <w:t>d</w:t>
      </w:r>
      <w:r w:rsidR="006E1127">
        <w:rPr>
          <w:rFonts w:ascii="Arial" w:hAnsi="Arial" w:cs="Arial"/>
          <w:sz w:val="24"/>
          <w:szCs w:val="24"/>
        </w:rPr>
        <w:t xml:space="preserve"> become </w:t>
      </w:r>
      <w:r w:rsidR="00C2094D">
        <w:rPr>
          <w:rFonts w:ascii="Arial" w:hAnsi="Arial" w:cs="Arial"/>
          <w:sz w:val="24"/>
          <w:szCs w:val="24"/>
        </w:rPr>
        <w:t>a</w:t>
      </w:r>
      <w:r w:rsidR="006E1127">
        <w:rPr>
          <w:rFonts w:ascii="Arial" w:hAnsi="Arial" w:cs="Arial"/>
          <w:sz w:val="24"/>
          <w:szCs w:val="24"/>
        </w:rPr>
        <w:t xml:space="preserve"> </w:t>
      </w:r>
      <w:r w:rsidR="00F73E44">
        <w:rPr>
          <w:rFonts w:ascii="Arial" w:hAnsi="Arial" w:cs="Arial"/>
          <w:sz w:val="24"/>
          <w:szCs w:val="24"/>
        </w:rPr>
        <w:t xml:space="preserve">vehicle </w:t>
      </w:r>
      <w:r w:rsidR="00311919">
        <w:rPr>
          <w:rFonts w:ascii="Arial" w:hAnsi="Arial" w:cs="Arial"/>
          <w:sz w:val="24"/>
          <w:szCs w:val="24"/>
        </w:rPr>
        <w:t>that serve</w:t>
      </w:r>
      <w:r w:rsidR="00503624">
        <w:rPr>
          <w:rFonts w:ascii="Arial" w:hAnsi="Arial" w:cs="Arial"/>
          <w:sz w:val="24"/>
          <w:szCs w:val="24"/>
        </w:rPr>
        <w:t xml:space="preserve">d </w:t>
      </w:r>
      <w:r w:rsidR="00FF1CE3">
        <w:rPr>
          <w:rFonts w:ascii="Arial" w:hAnsi="Arial" w:cs="Arial"/>
          <w:sz w:val="24"/>
          <w:szCs w:val="24"/>
        </w:rPr>
        <w:t xml:space="preserve">not only minority </w:t>
      </w:r>
      <w:r w:rsidR="00F73E44">
        <w:rPr>
          <w:rFonts w:ascii="Arial" w:hAnsi="Arial" w:cs="Arial"/>
          <w:sz w:val="24"/>
          <w:szCs w:val="24"/>
        </w:rPr>
        <w:t xml:space="preserve">interests </w:t>
      </w:r>
      <w:r w:rsidR="00311919">
        <w:rPr>
          <w:rFonts w:ascii="Arial" w:hAnsi="Arial" w:cs="Arial"/>
          <w:sz w:val="24"/>
          <w:szCs w:val="24"/>
        </w:rPr>
        <w:t xml:space="preserve">but </w:t>
      </w:r>
      <w:r w:rsidR="00FF1CE3">
        <w:rPr>
          <w:rFonts w:ascii="Arial" w:hAnsi="Arial" w:cs="Arial"/>
          <w:sz w:val="24"/>
          <w:szCs w:val="24"/>
        </w:rPr>
        <w:t xml:space="preserve">those of the </w:t>
      </w:r>
      <w:r w:rsidR="00F73E44">
        <w:rPr>
          <w:rFonts w:ascii="Arial" w:hAnsi="Arial" w:cs="Arial"/>
          <w:sz w:val="24"/>
          <w:szCs w:val="24"/>
        </w:rPr>
        <w:t xml:space="preserve">well-educated </w:t>
      </w:r>
      <w:r w:rsidR="00FF1CE3">
        <w:rPr>
          <w:rFonts w:ascii="Arial" w:hAnsi="Arial" w:cs="Arial"/>
          <w:sz w:val="24"/>
          <w:szCs w:val="24"/>
        </w:rPr>
        <w:t xml:space="preserve">and </w:t>
      </w:r>
      <w:r w:rsidR="00311919">
        <w:rPr>
          <w:rFonts w:ascii="Arial" w:hAnsi="Arial" w:cs="Arial"/>
          <w:sz w:val="24"/>
          <w:szCs w:val="24"/>
        </w:rPr>
        <w:t xml:space="preserve">relatively well off. </w:t>
      </w:r>
      <w:r w:rsidR="0018702B">
        <w:rPr>
          <w:rFonts w:ascii="Arial" w:hAnsi="Arial" w:cs="Arial"/>
          <w:sz w:val="24"/>
          <w:szCs w:val="24"/>
        </w:rPr>
        <w:t xml:space="preserve">If </w:t>
      </w:r>
      <w:r w:rsidR="0008428D" w:rsidRPr="5BA8FF9A">
        <w:rPr>
          <w:rFonts w:ascii="Arial" w:hAnsi="Arial" w:cs="Arial"/>
          <w:sz w:val="24"/>
          <w:szCs w:val="24"/>
        </w:rPr>
        <w:t xml:space="preserve">populist </w:t>
      </w:r>
      <w:r w:rsidR="0018702B">
        <w:rPr>
          <w:rFonts w:ascii="Arial" w:hAnsi="Arial" w:cs="Arial"/>
          <w:sz w:val="24"/>
          <w:szCs w:val="24"/>
        </w:rPr>
        <w:t xml:space="preserve">democratic habits </w:t>
      </w:r>
      <w:r w:rsidR="00503624">
        <w:rPr>
          <w:rFonts w:ascii="Arial" w:hAnsi="Arial" w:cs="Arial"/>
          <w:sz w:val="24"/>
          <w:szCs w:val="24"/>
        </w:rPr>
        <w:t>we</w:t>
      </w:r>
      <w:r w:rsidR="00311919">
        <w:rPr>
          <w:rFonts w:ascii="Arial" w:hAnsi="Arial" w:cs="Arial"/>
          <w:sz w:val="24"/>
          <w:szCs w:val="24"/>
        </w:rPr>
        <w:t xml:space="preserve">re </w:t>
      </w:r>
      <w:r w:rsidR="0018702B">
        <w:rPr>
          <w:rFonts w:ascii="Arial" w:hAnsi="Arial" w:cs="Arial"/>
          <w:sz w:val="24"/>
          <w:szCs w:val="24"/>
        </w:rPr>
        <w:t>always</w:t>
      </w:r>
      <w:r w:rsidR="00F120CF">
        <w:rPr>
          <w:rFonts w:ascii="Arial" w:hAnsi="Arial" w:cs="Arial"/>
          <w:sz w:val="24"/>
          <w:szCs w:val="24"/>
        </w:rPr>
        <w:t xml:space="preserve"> </w:t>
      </w:r>
      <w:r w:rsidR="0018702B">
        <w:rPr>
          <w:rFonts w:ascii="Arial" w:hAnsi="Arial" w:cs="Arial"/>
          <w:sz w:val="24"/>
          <w:szCs w:val="24"/>
        </w:rPr>
        <w:t xml:space="preserve">inclined to </w:t>
      </w:r>
      <w:r w:rsidR="0018702B">
        <w:rPr>
          <w:rFonts w:ascii="Arial" w:hAnsi="Arial" w:cs="Arial"/>
          <w:sz w:val="24"/>
          <w:szCs w:val="24"/>
        </w:rPr>
        <w:lastRenderedPageBreak/>
        <w:t xml:space="preserve">suspicion </w:t>
      </w:r>
      <w:r w:rsidR="00915CEC">
        <w:rPr>
          <w:rFonts w:ascii="Arial" w:hAnsi="Arial" w:cs="Arial"/>
          <w:sz w:val="24"/>
          <w:szCs w:val="24"/>
        </w:rPr>
        <w:t xml:space="preserve">about </w:t>
      </w:r>
      <w:r w:rsidR="517BA549" w:rsidRPr="5BA8FF9A">
        <w:rPr>
          <w:rFonts w:ascii="Arial" w:hAnsi="Arial" w:cs="Arial"/>
          <w:sz w:val="24"/>
          <w:szCs w:val="24"/>
        </w:rPr>
        <w:t>framework</w:t>
      </w:r>
      <w:r w:rsidR="0008428D" w:rsidRPr="5BA8FF9A">
        <w:rPr>
          <w:rFonts w:ascii="Arial" w:hAnsi="Arial" w:cs="Arial"/>
          <w:sz w:val="24"/>
          <w:szCs w:val="24"/>
        </w:rPr>
        <w:t xml:space="preserve"> institutions</w:t>
      </w:r>
      <w:r w:rsidR="00F120CF">
        <w:rPr>
          <w:rFonts w:ascii="Arial" w:hAnsi="Arial" w:cs="Arial"/>
          <w:sz w:val="24"/>
          <w:szCs w:val="24"/>
        </w:rPr>
        <w:t xml:space="preserve">, </w:t>
      </w:r>
      <w:r w:rsidR="00915CEC">
        <w:rPr>
          <w:rFonts w:ascii="Arial" w:hAnsi="Arial" w:cs="Arial"/>
          <w:sz w:val="24"/>
          <w:szCs w:val="24"/>
        </w:rPr>
        <w:t>that suspicion curdled into rage</w:t>
      </w:r>
      <w:r w:rsidR="00F73E44">
        <w:rPr>
          <w:rFonts w:ascii="Arial" w:hAnsi="Arial" w:cs="Arial"/>
          <w:sz w:val="24"/>
          <w:szCs w:val="24"/>
        </w:rPr>
        <w:t xml:space="preserve">, much of it directed against </w:t>
      </w:r>
      <w:r w:rsidR="00FF1CE3">
        <w:rPr>
          <w:rFonts w:ascii="Arial" w:hAnsi="Arial" w:cs="Arial"/>
          <w:sz w:val="24"/>
          <w:szCs w:val="24"/>
        </w:rPr>
        <w:t xml:space="preserve">the ascendent </w:t>
      </w:r>
      <w:r w:rsidR="00F73E44">
        <w:rPr>
          <w:rFonts w:ascii="Arial" w:hAnsi="Arial" w:cs="Arial"/>
          <w:sz w:val="24"/>
          <w:szCs w:val="24"/>
        </w:rPr>
        <w:t xml:space="preserve">education </w:t>
      </w:r>
      <w:r w:rsidR="003140C9">
        <w:rPr>
          <w:rFonts w:ascii="Arial" w:hAnsi="Arial" w:cs="Arial"/>
          <w:sz w:val="24"/>
          <w:szCs w:val="24"/>
        </w:rPr>
        <w:t xml:space="preserve">and </w:t>
      </w:r>
      <w:r w:rsidR="00F73E44">
        <w:rPr>
          <w:rFonts w:ascii="Arial" w:hAnsi="Arial" w:cs="Arial"/>
          <w:sz w:val="24"/>
          <w:szCs w:val="24"/>
        </w:rPr>
        <w:t xml:space="preserve">wealth coalition </w:t>
      </w:r>
      <w:r w:rsidR="00FF1CE3">
        <w:rPr>
          <w:rFonts w:ascii="Arial" w:hAnsi="Arial" w:cs="Arial"/>
          <w:sz w:val="24"/>
          <w:szCs w:val="24"/>
        </w:rPr>
        <w:t>in the</w:t>
      </w:r>
      <w:r w:rsidR="00F73E44">
        <w:rPr>
          <w:rFonts w:ascii="Arial" w:hAnsi="Arial" w:cs="Arial"/>
          <w:sz w:val="24"/>
          <w:szCs w:val="24"/>
        </w:rPr>
        <w:t xml:space="preserve"> Democrat</w:t>
      </w:r>
      <w:r w:rsidR="00FF1CE3">
        <w:rPr>
          <w:rFonts w:ascii="Arial" w:hAnsi="Arial" w:cs="Arial"/>
          <w:sz w:val="24"/>
          <w:szCs w:val="24"/>
        </w:rPr>
        <w:t>ic Party.</w:t>
      </w:r>
    </w:p>
    <w:p w14:paraId="5263DD09" w14:textId="76177513" w:rsidR="007F65FC" w:rsidRDefault="001F6C50" w:rsidP="00B475C9">
      <w:pPr>
        <w:spacing w:line="480" w:lineRule="auto"/>
        <w:ind w:firstLine="720"/>
        <w:rPr>
          <w:rFonts w:ascii="Arial" w:hAnsi="Arial" w:cs="Arial"/>
          <w:sz w:val="24"/>
          <w:szCs w:val="24"/>
        </w:rPr>
      </w:pPr>
      <w:bookmarkStart w:id="9" w:name="_Hlk193968345"/>
      <w:r>
        <w:rPr>
          <w:rFonts w:ascii="Arial" w:hAnsi="Arial" w:cs="Arial"/>
          <w:sz w:val="24"/>
          <w:szCs w:val="24"/>
        </w:rPr>
        <w:t>For populists today, d</w:t>
      </w:r>
      <w:r w:rsidR="001D471E" w:rsidRPr="5BA8FF9A">
        <w:rPr>
          <w:rFonts w:ascii="Arial" w:hAnsi="Arial" w:cs="Arial"/>
          <w:sz w:val="24"/>
          <w:szCs w:val="24"/>
        </w:rPr>
        <w:t xml:space="preserve">irect </w:t>
      </w:r>
      <w:r w:rsidR="000B439D" w:rsidRPr="5BA8FF9A">
        <w:rPr>
          <w:rFonts w:ascii="Arial" w:hAnsi="Arial" w:cs="Arial"/>
          <w:sz w:val="24"/>
          <w:szCs w:val="24"/>
        </w:rPr>
        <w:t>democracy</w:t>
      </w:r>
      <w:r w:rsidR="000615E6">
        <w:rPr>
          <w:rFonts w:ascii="Arial" w:hAnsi="Arial" w:cs="Arial"/>
          <w:sz w:val="24"/>
          <w:szCs w:val="24"/>
        </w:rPr>
        <w:t xml:space="preserve"> –</w:t>
      </w:r>
      <w:r w:rsidR="002A0825" w:rsidRPr="5BA8FF9A">
        <w:rPr>
          <w:rFonts w:ascii="Arial" w:hAnsi="Arial" w:cs="Arial"/>
          <w:sz w:val="24"/>
          <w:szCs w:val="24"/>
        </w:rPr>
        <w:t xml:space="preserve">the </w:t>
      </w:r>
      <w:r w:rsidR="000B439D" w:rsidRPr="5BA8FF9A">
        <w:rPr>
          <w:rFonts w:ascii="Arial" w:hAnsi="Arial" w:cs="Arial"/>
          <w:sz w:val="24"/>
          <w:szCs w:val="24"/>
        </w:rPr>
        <w:t>referend</w:t>
      </w:r>
      <w:r w:rsidR="002A0825" w:rsidRPr="5BA8FF9A">
        <w:rPr>
          <w:rFonts w:ascii="Arial" w:hAnsi="Arial" w:cs="Arial"/>
          <w:sz w:val="24"/>
          <w:szCs w:val="24"/>
        </w:rPr>
        <w:t>um</w:t>
      </w:r>
      <w:r w:rsidR="001C429B">
        <w:rPr>
          <w:rFonts w:ascii="Arial" w:hAnsi="Arial" w:cs="Arial"/>
          <w:sz w:val="24"/>
          <w:szCs w:val="24"/>
        </w:rPr>
        <w:t xml:space="preserve"> that </w:t>
      </w:r>
      <w:r w:rsidR="004A11AC">
        <w:rPr>
          <w:rFonts w:ascii="Arial" w:hAnsi="Arial" w:cs="Arial"/>
          <w:sz w:val="24"/>
          <w:szCs w:val="24"/>
        </w:rPr>
        <w:t>r</w:t>
      </w:r>
      <w:r w:rsidR="001C429B">
        <w:rPr>
          <w:rFonts w:ascii="Arial" w:hAnsi="Arial" w:cs="Arial"/>
          <w:sz w:val="24"/>
          <w:szCs w:val="24"/>
        </w:rPr>
        <w:t>esulted in Brexit--</w:t>
      </w:r>
      <w:r w:rsidR="009905BE" w:rsidRPr="5BA8FF9A">
        <w:rPr>
          <w:rFonts w:ascii="Arial" w:hAnsi="Arial" w:cs="Arial"/>
          <w:sz w:val="24"/>
          <w:szCs w:val="24"/>
        </w:rPr>
        <w:t xml:space="preserve"> </w:t>
      </w:r>
      <w:r w:rsidR="00503624">
        <w:rPr>
          <w:rFonts w:ascii="Arial" w:hAnsi="Arial" w:cs="Arial"/>
          <w:sz w:val="24"/>
          <w:szCs w:val="24"/>
        </w:rPr>
        <w:t>wa</w:t>
      </w:r>
      <w:r w:rsidR="009905BE" w:rsidRPr="5BA8FF9A">
        <w:rPr>
          <w:rFonts w:ascii="Arial" w:hAnsi="Arial" w:cs="Arial"/>
          <w:sz w:val="24"/>
          <w:szCs w:val="24"/>
        </w:rPr>
        <w:t>s genuine democracy. Th</w:t>
      </w:r>
      <w:r w:rsidR="00DC6FFD">
        <w:rPr>
          <w:rFonts w:ascii="Arial" w:hAnsi="Arial" w:cs="Arial"/>
          <w:sz w:val="24"/>
          <w:szCs w:val="24"/>
        </w:rPr>
        <w:t>e</w:t>
      </w:r>
      <w:r w:rsidR="00E24E2E" w:rsidRPr="5BA8FF9A">
        <w:rPr>
          <w:rFonts w:ascii="Arial" w:hAnsi="Arial" w:cs="Arial"/>
          <w:sz w:val="24"/>
          <w:szCs w:val="24"/>
        </w:rPr>
        <w:t xml:space="preserve"> </w:t>
      </w:r>
      <w:r w:rsidR="003E6892">
        <w:rPr>
          <w:rFonts w:ascii="Arial" w:hAnsi="Arial" w:cs="Arial"/>
          <w:sz w:val="24"/>
          <w:szCs w:val="24"/>
        </w:rPr>
        <w:t>appeal of d</w:t>
      </w:r>
      <w:r w:rsidR="00DB6BAD">
        <w:rPr>
          <w:rFonts w:ascii="Arial" w:hAnsi="Arial" w:cs="Arial"/>
          <w:sz w:val="24"/>
          <w:szCs w:val="24"/>
        </w:rPr>
        <w:t>irect democracy</w:t>
      </w:r>
      <w:r w:rsidR="2721A0E9" w:rsidRPr="5BA8FF9A">
        <w:rPr>
          <w:rFonts w:ascii="Arial" w:hAnsi="Arial" w:cs="Arial"/>
          <w:sz w:val="24"/>
          <w:szCs w:val="24"/>
        </w:rPr>
        <w:t xml:space="preserve"> </w:t>
      </w:r>
      <w:r w:rsidR="003E6892">
        <w:rPr>
          <w:rFonts w:ascii="Arial" w:hAnsi="Arial" w:cs="Arial"/>
          <w:sz w:val="24"/>
          <w:szCs w:val="24"/>
        </w:rPr>
        <w:t xml:space="preserve">replaced </w:t>
      </w:r>
      <w:r w:rsidR="00E24E2E" w:rsidRPr="5BA8FF9A">
        <w:rPr>
          <w:rFonts w:ascii="Arial" w:hAnsi="Arial" w:cs="Arial"/>
          <w:sz w:val="24"/>
          <w:szCs w:val="24"/>
        </w:rPr>
        <w:t xml:space="preserve">“intermediary bodies” </w:t>
      </w:r>
      <w:r w:rsidR="001D493D" w:rsidRPr="5BA8FF9A">
        <w:rPr>
          <w:rFonts w:ascii="Arial" w:hAnsi="Arial" w:cs="Arial"/>
          <w:sz w:val="24"/>
          <w:szCs w:val="24"/>
        </w:rPr>
        <w:t xml:space="preserve">such as </w:t>
      </w:r>
      <w:r w:rsidR="001C429B">
        <w:rPr>
          <w:rFonts w:ascii="Arial" w:hAnsi="Arial" w:cs="Arial"/>
          <w:sz w:val="24"/>
          <w:szCs w:val="24"/>
        </w:rPr>
        <w:t xml:space="preserve">the </w:t>
      </w:r>
      <w:r w:rsidR="000615E6">
        <w:rPr>
          <w:rFonts w:ascii="Arial" w:hAnsi="Arial" w:cs="Arial"/>
          <w:sz w:val="24"/>
          <w:szCs w:val="24"/>
        </w:rPr>
        <w:t>Briti</w:t>
      </w:r>
      <w:r w:rsidR="005C3C10">
        <w:rPr>
          <w:rFonts w:ascii="Arial" w:hAnsi="Arial" w:cs="Arial"/>
          <w:sz w:val="24"/>
          <w:szCs w:val="24"/>
        </w:rPr>
        <w:t>s</w:t>
      </w:r>
      <w:r w:rsidR="000615E6">
        <w:rPr>
          <w:rFonts w:ascii="Arial" w:hAnsi="Arial" w:cs="Arial"/>
          <w:sz w:val="24"/>
          <w:szCs w:val="24"/>
        </w:rPr>
        <w:t xml:space="preserve">h </w:t>
      </w:r>
      <w:r w:rsidR="001C429B">
        <w:rPr>
          <w:rFonts w:ascii="Arial" w:hAnsi="Arial" w:cs="Arial"/>
          <w:sz w:val="24"/>
          <w:szCs w:val="24"/>
        </w:rPr>
        <w:t xml:space="preserve">Parliament </w:t>
      </w:r>
      <w:r w:rsidR="00383C49">
        <w:rPr>
          <w:rFonts w:ascii="Arial" w:hAnsi="Arial" w:cs="Arial"/>
          <w:sz w:val="24"/>
          <w:szCs w:val="24"/>
        </w:rPr>
        <w:t xml:space="preserve">which after all </w:t>
      </w:r>
      <w:r w:rsidR="001C429B">
        <w:rPr>
          <w:rFonts w:ascii="Arial" w:hAnsi="Arial" w:cs="Arial"/>
          <w:sz w:val="24"/>
          <w:szCs w:val="24"/>
        </w:rPr>
        <w:t>could have made the decision about Brexit</w:t>
      </w:r>
      <w:r w:rsidR="00383C49">
        <w:rPr>
          <w:rFonts w:ascii="Arial" w:hAnsi="Arial" w:cs="Arial"/>
          <w:sz w:val="24"/>
          <w:szCs w:val="24"/>
        </w:rPr>
        <w:t xml:space="preserve"> in the absence of any referendum. </w:t>
      </w:r>
      <w:r w:rsidR="00D43F4B">
        <w:rPr>
          <w:rFonts w:ascii="Arial" w:hAnsi="Arial" w:cs="Arial"/>
          <w:sz w:val="24"/>
          <w:szCs w:val="24"/>
        </w:rPr>
        <w:t>P</w:t>
      </w:r>
      <w:r w:rsidR="004C042C" w:rsidRPr="5BA8FF9A">
        <w:rPr>
          <w:rFonts w:ascii="Arial" w:hAnsi="Arial" w:cs="Arial"/>
          <w:sz w:val="24"/>
          <w:szCs w:val="24"/>
        </w:rPr>
        <w:t>opulis</w:t>
      </w:r>
      <w:r w:rsidR="00D43F4B">
        <w:rPr>
          <w:rFonts w:ascii="Arial" w:hAnsi="Arial" w:cs="Arial"/>
          <w:sz w:val="24"/>
          <w:szCs w:val="24"/>
        </w:rPr>
        <w:t>ts</w:t>
      </w:r>
      <w:r w:rsidR="004C042C" w:rsidRPr="5BA8FF9A">
        <w:rPr>
          <w:rFonts w:ascii="Arial" w:hAnsi="Arial" w:cs="Arial"/>
          <w:sz w:val="24"/>
          <w:szCs w:val="24"/>
        </w:rPr>
        <w:t xml:space="preserve"> did not </w:t>
      </w:r>
      <w:r w:rsidR="005230E4" w:rsidRPr="5BA8FF9A">
        <w:rPr>
          <w:rFonts w:ascii="Arial" w:hAnsi="Arial" w:cs="Arial"/>
          <w:sz w:val="24"/>
          <w:szCs w:val="24"/>
        </w:rPr>
        <w:t xml:space="preserve">always </w:t>
      </w:r>
      <w:r w:rsidR="004C042C" w:rsidRPr="5BA8FF9A">
        <w:rPr>
          <w:rFonts w:ascii="Arial" w:hAnsi="Arial" w:cs="Arial"/>
          <w:sz w:val="24"/>
          <w:szCs w:val="24"/>
        </w:rPr>
        <w:t xml:space="preserve">make a </w:t>
      </w:r>
      <w:r w:rsidR="007C62E8" w:rsidRPr="5BA8FF9A">
        <w:rPr>
          <w:rFonts w:ascii="Arial" w:hAnsi="Arial" w:cs="Arial"/>
          <w:sz w:val="24"/>
          <w:szCs w:val="24"/>
        </w:rPr>
        <w:t>fetish</w:t>
      </w:r>
      <w:r w:rsidR="004C042C" w:rsidRPr="5BA8FF9A">
        <w:rPr>
          <w:rFonts w:ascii="Arial" w:hAnsi="Arial" w:cs="Arial"/>
          <w:sz w:val="24"/>
          <w:szCs w:val="24"/>
        </w:rPr>
        <w:t xml:space="preserve"> of </w:t>
      </w:r>
      <w:r w:rsidR="002F5A17" w:rsidRPr="5BA8FF9A">
        <w:rPr>
          <w:rFonts w:ascii="Arial" w:hAnsi="Arial" w:cs="Arial"/>
          <w:sz w:val="24"/>
          <w:szCs w:val="24"/>
        </w:rPr>
        <w:t xml:space="preserve">the leader. </w:t>
      </w:r>
      <w:r w:rsidR="49F91041" w:rsidRPr="5BA8FF9A">
        <w:rPr>
          <w:rFonts w:ascii="Arial" w:hAnsi="Arial" w:cs="Arial"/>
          <w:sz w:val="24"/>
          <w:szCs w:val="24"/>
        </w:rPr>
        <w:t>To</w:t>
      </w:r>
      <w:r w:rsidR="004C042C" w:rsidRPr="5BA8FF9A">
        <w:rPr>
          <w:rFonts w:ascii="Arial" w:hAnsi="Arial" w:cs="Arial"/>
          <w:sz w:val="24"/>
          <w:szCs w:val="24"/>
        </w:rPr>
        <w:t xml:space="preserve">day </w:t>
      </w:r>
      <w:r w:rsidR="0AAC214D" w:rsidRPr="5BA8FF9A">
        <w:rPr>
          <w:rFonts w:ascii="Arial" w:hAnsi="Arial" w:cs="Arial"/>
          <w:sz w:val="24"/>
          <w:szCs w:val="24"/>
        </w:rPr>
        <w:t xml:space="preserve">the leader </w:t>
      </w:r>
      <w:r w:rsidR="002B1E1C">
        <w:rPr>
          <w:rFonts w:ascii="Arial" w:hAnsi="Arial" w:cs="Arial"/>
          <w:sz w:val="24"/>
          <w:szCs w:val="24"/>
        </w:rPr>
        <w:t xml:space="preserve">seems to represent </w:t>
      </w:r>
      <w:r w:rsidR="0AAC214D" w:rsidRPr="5BA8FF9A">
        <w:rPr>
          <w:rFonts w:ascii="Arial" w:hAnsi="Arial" w:cs="Arial"/>
          <w:sz w:val="24"/>
          <w:szCs w:val="24"/>
        </w:rPr>
        <w:t xml:space="preserve">the </w:t>
      </w:r>
      <w:r w:rsidR="007F52A8" w:rsidRPr="5BA8FF9A">
        <w:rPr>
          <w:rFonts w:ascii="Arial" w:hAnsi="Arial" w:cs="Arial"/>
          <w:sz w:val="24"/>
          <w:szCs w:val="24"/>
        </w:rPr>
        <w:t xml:space="preserve">emotional life of </w:t>
      </w:r>
      <w:r w:rsidR="002B1E1C">
        <w:rPr>
          <w:rFonts w:ascii="Arial" w:hAnsi="Arial" w:cs="Arial"/>
          <w:sz w:val="24"/>
          <w:szCs w:val="24"/>
        </w:rPr>
        <w:t>his constituents, who assume that they are “the people.”</w:t>
      </w:r>
      <w:r w:rsidR="002F5A17" w:rsidRPr="5BA8FF9A">
        <w:rPr>
          <w:rFonts w:ascii="Arial" w:hAnsi="Arial" w:cs="Arial"/>
          <w:sz w:val="24"/>
          <w:szCs w:val="24"/>
        </w:rPr>
        <w:t xml:space="preserve">. </w:t>
      </w:r>
      <w:r w:rsidR="000B439D" w:rsidRPr="5BA8FF9A">
        <w:rPr>
          <w:rFonts w:ascii="Arial" w:hAnsi="Arial" w:cs="Arial"/>
          <w:sz w:val="24"/>
          <w:szCs w:val="24"/>
        </w:rPr>
        <w:t>Rousseau’s direct democracy</w:t>
      </w:r>
      <w:r w:rsidR="002A0825" w:rsidRPr="5BA8FF9A">
        <w:rPr>
          <w:rFonts w:ascii="Arial" w:hAnsi="Arial" w:cs="Arial"/>
          <w:sz w:val="24"/>
          <w:szCs w:val="24"/>
        </w:rPr>
        <w:t xml:space="preserve"> </w:t>
      </w:r>
      <w:r w:rsidR="23691E98" w:rsidRPr="5BA8FF9A">
        <w:rPr>
          <w:rFonts w:ascii="Arial" w:hAnsi="Arial" w:cs="Arial"/>
          <w:sz w:val="24"/>
          <w:szCs w:val="24"/>
        </w:rPr>
        <w:t xml:space="preserve">which </w:t>
      </w:r>
      <w:r w:rsidR="00984060" w:rsidRPr="5BA8FF9A">
        <w:rPr>
          <w:rFonts w:ascii="Arial" w:hAnsi="Arial" w:cs="Arial"/>
          <w:sz w:val="24"/>
          <w:szCs w:val="24"/>
        </w:rPr>
        <w:t>spontaneously express</w:t>
      </w:r>
      <w:r w:rsidR="2295478A" w:rsidRPr="5BA8FF9A">
        <w:rPr>
          <w:rFonts w:ascii="Arial" w:hAnsi="Arial" w:cs="Arial"/>
          <w:sz w:val="24"/>
          <w:szCs w:val="24"/>
        </w:rPr>
        <w:t>e</w:t>
      </w:r>
      <w:r w:rsidR="7F812971" w:rsidRPr="5BA8FF9A">
        <w:rPr>
          <w:rFonts w:ascii="Arial" w:hAnsi="Arial" w:cs="Arial"/>
          <w:sz w:val="24"/>
          <w:szCs w:val="24"/>
        </w:rPr>
        <w:t>d</w:t>
      </w:r>
      <w:r w:rsidR="00984060" w:rsidRPr="5BA8FF9A">
        <w:rPr>
          <w:rFonts w:ascii="Arial" w:hAnsi="Arial" w:cs="Arial"/>
          <w:sz w:val="24"/>
          <w:szCs w:val="24"/>
        </w:rPr>
        <w:t xml:space="preserve"> the will of the people replaced the forms of representation Montesquieu</w:t>
      </w:r>
      <w:r w:rsidR="00CC3D6E" w:rsidRPr="5BA8FF9A">
        <w:rPr>
          <w:rFonts w:ascii="Arial" w:hAnsi="Arial" w:cs="Arial"/>
          <w:sz w:val="24"/>
          <w:szCs w:val="24"/>
        </w:rPr>
        <w:t xml:space="preserve"> found in </w:t>
      </w:r>
      <w:r w:rsidR="00984060" w:rsidRPr="5BA8FF9A">
        <w:rPr>
          <w:rFonts w:ascii="Arial" w:hAnsi="Arial" w:cs="Arial"/>
          <w:sz w:val="24"/>
          <w:szCs w:val="24"/>
        </w:rPr>
        <w:t>“intermediary bodies</w:t>
      </w:r>
      <w:r w:rsidR="00214FBC" w:rsidRPr="5BA8FF9A">
        <w:rPr>
          <w:rFonts w:ascii="Arial" w:hAnsi="Arial" w:cs="Arial"/>
          <w:sz w:val="24"/>
          <w:szCs w:val="24"/>
        </w:rPr>
        <w:t xml:space="preserve">.” </w:t>
      </w:r>
      <w:r w:rsidR="2E4EC399" w:rsidRPr="5BA8FF9A">
        <w:rPr>
          <w:rFonts w:ascii="Arial" w:hAnsi="Arial" w:cs="Arial"/>
          <w:sz w:val="24"/>
          <w:szCs w:val="24"/>
        </w:rPr>
        <w:t>For Rousseau</w:t>
      </w:r>
      <w:r w:rsidR="004D2ED9" w:rsidRPr="5BA8FF9A">
        <w:rPr>
          <w:rFonts w:ascii="Arial" w:hAnsi="Arial" w:cs="Arial"/>
          <w:sz w:val="24"/>
          <w:szCs w:val="24"/>
        </w:rPr>
        <w:t xml:space="preserve">, </w:t>
      </w:r>
      <w:r w:rsidR="2E4EC399" w:rsidRPr="5BA8FF9A">
        <w:rPr>
          <w:rFonts w:ascii="Arial" w:hAnsi="Arial" w:cs="Arial"/>
          <w:sz w:val="24"/>
          <w:szCs w:val="24"/>
        </w:rPr>
        <w:t xml:space="preserve">anything less than </w:t>
      </w:r>
      <w:r w:rsidR="005A4BE4">
        <w:rPr>
          <w:rFonts w:ascii="Arial" w:hAnsi="Arial" w:cs="Arial"/>
          <w:sz w:val="24"/>
          <w:szCs w:val="24"/>
        </w:rPr>
        <w:t xml:space="preserve">a </w:t>
      </w:r>
      <w:r w:rsidR="005A4BE4" w:rsidRPr="003404AD">
        <w:rPr>
          <w:rFonts w:ascii="Arial" w:hAnsi="Arial" w:cs="Arial"/>
          <w:i/>
          <w:iCs/>
          <w:sz w:val="24"/>
          <w:szCs w:val="24"/>
        </w:rPr>
        <w:t>foundationa</w:t>
      </w:r>
      <w:r w:rsidR="005A4BE4">
        <w:rPr>
          <w:rFonts w:ascii="Arial" w:hAnsi="Arial" w:cs="Arial"/>
          <w:sz w:val="24"/>
          <w:szCs w:val="24"/>
        </w:rPr>
        <w:t xml:space="preserve">l moment of </w:t>
      </w:r>
      <w:r w:rsidR="2E4EC399" w:rsidRPr="5BA8FF9A">
        <w:rPr>
          <w:rFonts w:ascii="Arial" w:hAnsi="Arial" w:cs="Arial"/>
          <w:sz w:val="24"/>
          <w:szCs w:val="24"/>
        </w:rPr>
        <w:t>direct democracy</w:t>
      </w:r>
      <w:r w:rsidR="001C429B">
        <w:rPr>
          <w:rFonts w:ascii="Arial" w:hAnsi="Arial" w:cs="Arial"/>
          <w:sz w:val="24"/>
          <w:szCs w:val="24"/>
        </w:rPr>
        <w:t xml:space="preserve"> </w:t>
      </w:r>
      <w:r w:rsidR="2E4EC399" w:rsidRPr="5BA8FF9A">
        <w:rPr>
          <w:rFonts w:ascii="Arial" w:hAnsi="Arial" w:cs="Arial"/>
          <w:sz w:val="24"/>
          <w:szCs w:val="24"/>
        </w:rPr>
        <w:t>was how the</w:t>
      </w:r>
      <w:r w:rsidR="00D046A4" w:rsidRPr="5BA8FF9A">
        <w:rPr>
          <w:rFonts w:ascii="Arial" w:hAnsi="Arial" w:cs="Arial"/>
          <w:sz w:val="24"/>
          <w:szCs w:val="24"/>
        </w:rPr>
        <w:t xml:space="preserve">ir enemies </w:t>
      </w:r>
      <w:r w:rsidR="2E4EC399" w:rsidRPr="5BA8FF9A">
        <w:rPr>
          <w:rFonts w:ascii="Arial" w:hAnsi="Arial" w:cs="Arial"/>
          <w:sz w:val="24"/>
          <w:szCs w:val="24"/>
        </w:rPr>
        <w:t>cheated</w:t>
      </w:r>
      <w:r w:rsidR="004E15B7" w:rsidRPr="5BA8FF9A">
        <w:rPr>
          <w:rFonts w:ascii="Arial" w:hAnsi="Arial" w:cs="Arial"/>
          <w:sz w:val="24"/>
          <w:szCs w:val="24"/>
        </w:rPr>
        <w:t xml:space="preserve"> and dispossessed </w:t>
      </w:r>
      <w:r w:rsidR="00D046A4" w:rsidRPr="5BA8FF9A">
        <w:rPr>
          <w:rFonts w:ascii="Arial" w:hAnsi="Arial" w:cs="Arial"/>
          <w:sz w:val="24"/>
          <w:szCs w:val="24"/>
        </w:rPr>
        <w:t xml:space="preserve">them. </w:t>
      </w:r>
      <w:r w:rsidR="000E2388">
        <w:rPr>
          <w:rFonts w:ascii="Arial" w:hAnsi="Arial" w:cs="Arial"/>
          <w:sz w:val="24"/>
          <w:szCs w:val="24"/>
        </w:rPr>
        <w:t>A</w:t>
      </w:r>
      <w:r w:rsidR="00E705AC">
        <w:rPr>
          <w:rFonts w:ascii="Arial" w:hAnsi="Arial" w:cs="Arial"/>
          <w:sz w:val="24"/>
          <w:szCs w:val="24"/>
        </w:rPr>
        <w:t xml:space="preserve">ny </w:t>
      </w:r>
      <w:r w:rsidR="00DB6BAD">
        <w:rPr>
          <w:rFonts w:ascii="Arial" w:hAnsi="Arial" w:cs="Arial"/>
          <w:sz w:val="24"/>
          <w:szCs w:val="24"/>
        </w:rPr>
        <w:t xml:space="preserve">government or actual administration, however necessary, was also a platform for the betrayal of the little guy. </w:t>
      </w:r>
      <w:r w:rsidR="001C429B">
        <w:rPr>
          <w:rFonts w:ascii="Arial" w:hAnsi="Arial" w:cs="Arial"/>
          <w:sz w:val="24"/>
          <w:szCs w:val="24"/>
        </w:rPr>
        <w:t>T</w:t>
      </w:r>
      <w:r w:rsidR="008C7C59">
        <w:rPr>
          <w:rFonts w:ascii="Arial" w:hAnsi="Arial" w:cs="Arial"/>
          <w:sz w:val="24"/>
          <w:szCs w:val="24"/>
        </w:rPr>
        <w:t xml:space="preserve">he people should </w:t>
      </w:r>
      <w:r w:rsidR="0054587E">
        <w:rPr>
          <w:rFonts w:ascii="Arial" w:hAnsi="Arial" w:cs="Arial"/>
          <w:sz w:val="24"/>
          <w:szCs w:val="24"/>
        </w:rPr>
        <w:t xml:space="preserve">always </w:t>
      </w:r>
      <w:r w:rsidR="005E6699" w:rsidRPr="5BA8FF9A">
        <w:rPr>
          <w:rFonts w:ascii="Arial" w:hAnsi="Arial" w:cs="Arial"/>
          <w:sz w:val="24"/>
          <w:szCs w:val="24"/>
        </w:rPr>
        <w:t xml:space="preserve">have confidence in themselves: </w:t>
      </w:r>
      <w:r w:rsidR="00C70164" w:rsidRPr="5BA8FF9A">
        <w:rPr>
          <w:rFonts w:ascii="Arial" w:hAnsi="Arial" w:cs="Arial"/>
          <w:sz w:val="24"/>
          <w:szCs w:val="24"/>
        </w:rPr>
        <w:t>“</w:t>
      </w:r>
      <w:r w:rsidR="00BE28AF" w:rsidRPr="5BA8FF9A">
        <w:rPr>
          <w:rFonts w:ascii="Arial" w:hAnsi="Arial" w:cs="Arial"/>
          <w:sz w:val="24"/>
          <w:szCs w:val="24"/>
        </w:rPr>
        <w:t xml:space="preserve">the </w:t>
      </w:r>
      <w:r w:rsidR="00C70164" w:rsidRPr="5BA8FF9A">
        <w:rPr>
          <w:rFonts w:ascii="Arial" w:hAnsi="Arial" w:cs="Arial"/>
          <w:sz w:val="24"/>
          <w:szCs w:val="24"/>
        </w:rPr>
        <w:t xml:space="preserve">general will </w:t>
      </w:r>
      <w:r w:rsidR="007F65FC" w:rsidRPr="5BA8FF9A">
        <w:rPr>
          <w:rFonts w:ascii="Arial" w:hAnsi="Arial" w:cs="Arial"/>
          <w:sz w:val="24"/>
          <w:szCs w:val="24"/>
        </w:rPr>
        <w:t xml:space="preserve">is always right.” </w:t>
      </w:r>
      <w:r w:rsidR="00546749">
        <w:rPr>
          <w:rFonts w:ascii="Arial" w:hAnsi="Arial" w:cs="Arial"/>
          <w:sz w:val="24"/>
          <w:szCs w:val="24"/>
        </w:rPr>
        <w:t>Yet</w:t>
      </w:r>
      <w:r w:rsidR="005E6699" w:rsidRPr="5BA8FF9A">
        <w:rPr>
          <w:rFonts w:ascii="Arial" w:hAnsi="Arial" w:cs="Arial"/>
          <w:sz w:val="24"/>
          <w:szCs w:val="24"/>
        </w:rPr>
        <w:t xml:space="preserve"> this confidence </w:t>
      </w:r>
      <w:r w:rsidR="00F73E44">
        <w:rPr>
          <w:rFonts w:ascii="Arial" w:hAnsi="Arial" w:cs="Arial"/>
          <w:sz w:val="24"/>
          <w:szCs w:val="24"/>
        </w:rPr>
        <w:t>wa</w:t>
      </w:r>
      <w:r w:rsidR="005E6699" w:rsidRPr="5BA8FF9A">
        <w:rPr>
          <w:rFonts w:ascii="Arial" w:hAnsi="Arial" w:cs="Arial"/>
          <w:sz w:val="24"/>
          <w:szCs w:val="24"/>
        </w:rPr>
        <w:t xml:space="preserve">s immediately </w:t>
      </w:r>
      <w:r w:rsidR="00705021" w:rsidRPr="5BA8FF9A">
        <w:rPr>
          <w:rFonts w:ascii="Arial" w:hAnsi="Arial" w:cs="Arial"/>
          <w:sz w:val="24"/>
          <w:szCs w:val="24"/>
        </w:rPr>
        <w:t xml:space="preserve">undermined by </w:t>
      </w:r>
      <w:r w:rsidR="00D308CA" w:rsidRPr="5BA8FF9A">
        <w:rPr>
          <w:rFonts w:ascii="Arial" w:hAnsi="Arial" w:cs="Arial"/>
          <w:sz w:val="24"/>
          <w:szCs w:val="24"/>
        </w:rPr>
        <w:t>disabling doubt</w:t>
      </w:r>
      <w:r w:rsidR="008D47E3">
        <w:rPr>
          <w:rFonts w:ascii="Arial" w:hAnsi="Arial" w:cs="Arial"/>
          <w:sz w:val="24"/>
          <w:szCs w:val="24"/>
        </w:rPr>
        <w:t>—the suspicion that the</w:t>
      </w:r>
      <w:r w:rsidR="007F65FC" w:rsidRPr="5BA8FF9A">
        <w:rPr>
          <w:rFonts w:ascii="Arial" w:hAnsi="Arial" w:cs="Arial"/>
          <w:sz w:val="24"/>
          <w:szCs w:val="24"/>
        </w:rPr>
        <w:t xml:space="preserve"> public “is often tricked.”</w:t>
      </w:r>
      <w:r w:rsidR="005B4614">
        <w:rPr>
          <w:rStyle w:val="FootnoteReference"/>
          <w:rFonts w:ascii="Arial" w:hAnsi="Arial" w:cs="Arial"/>
          <w:sz w:val="24"/>
          <w:szCs w:val="24"/>
        </w:rPr>
        <w:footnoteReference w:id="35"/>
      </w:r>
      <w:r w:rsidR="007F65FC" w:rsidRPr="5BA8FF9A">
        <w:rPr>
          <w:rFonts w:ascii="Arial" w:hAnsi="Arial" w:cs="Arial"/>
          <w:sz w:val="24"/>
          <w:szCs w:val="24"/>
        </w:rPr>
        <w:t xml:space="preserve"> </w:t>
      </w:r>
      <w:r w:rsidR="006D1BCF" w:rsidRPr="5BA8FF9A">
        <w:rPr>
          <w:rFonts w:ascii="Arial" w:hAnsi="Arial" w:cs="Arial"/>
          <w:sz w:val="24"/>
          <w:szCs w:val="24"/>
        </w:rPr>
        <w:t>T</w:t>
      </w:r>
      <w:r w:rsidR="007F65FC" w:rsidRPr="5BA8FF9A">
        <w:rPr>
          <w:rFonts w:ascii="Arial" w:hAnsi="Arial" w:cs="Arial"/>
          <w:sz w:val="24"/>
          <w:szCs w:val="24"/>
        </w:rPr>
        <w:t xml:space="preserve">he </w:t>
      </w:r>
      <w:r w:rsidR="006D1BCF" w:rsidRPr="5BA8FF9A">
        <w:rPr>
          <w:rFonts w:ascii="Arial" w:hAnsi="Arial" w:cs="Arial"/>
          <w:sz w:val="24"/>
          <w:szCs w:val="24"/>
        </w:rPr>
        <w:t xml:space="preserve">idea that </w:t>
      </w:r>
      <w:r w:rsidR="00BE402F">
        <w:rPr>
          <w:rFonts w:ascii="Arial" w:hAnsi="Arial" w:cs="Arial"/>
          <w:sz w:val="24"/>
          <w:szCs w:val="24"/>
        </w:rPr>
        <w:t xml:space="preserve">the </w:t>
      </w:r>
      <w:r w:rsidR="007F65FC" w:rsidRPr="5BA8FF9A">
        <w:rPr>
          <w:rFonts w:ascii="Arial" w:hAnsi="Arial" w:cs="Arial"/>
          <w:sz w:val="24"/>
          <w:szCs w:val="24"/>
        </w:rPr>
        <w:t>2020 US election was “rigged”</w:t>
      </w:r>
      <w:r w:rsidR="006D1BCF" w:rsidRPr="5BA8FF9A">
        <w:rPr>
          <w:rFonts w:ascii="Arial" w:hAnsi="Arial" w:cs="Arial"/>
          <w:sz w:val="24"/>
          <w:szCs w:val="24"/>
        </w:rPr>
        <w:t xml:space="preserve"> is </w:t>
      </w:r>
      <w:r>
        <w:rPr>
          <w:rFonts w:ascii="Arial" w:hAnsi="Arial" w:cs="Arial"/>
          <w:sz w:val="24"/>
          <w:szCs w:val="24"/>
        </w:rPr>
        <w:t xml:space="preserve">a </w:t>
      </w:r>
      <w:r w:rsidR="007F65FC" w:rsidRPr="5BA8FF9A">
        <w:rPr>
          <w:rFonts w:ascii="Arial" w:hAnsi="Arial" w:cs="Arial"/>
          <w:sz w:val="24"/>
          <w:szCs w:val="24"/>
        </w:rPr>
        <w:t>contemporary echo</w:t>
      </w:r>
      <w:r w:rsidR="0003784C">
        <w:rPr>
          <w:rFonts w:ascii="Arial" w:hAnsi="Arial" w:cs="Arial"/>
          <w:sz w:val="24"/>
          <w:szCs w:val="24"/>
        </w:rPr>
        <w:t xml:space="preserve"> </w:t>
      </w:r>
      <w:r w:rsidR="007F65FC" w:rsidRPr="5BA8FF9A">
        <w:rPr>
          <w:rFonts w:ascii="Arial" w:hAnsi="Arial" w:cs="Arial"/>
          <w:sz w:val="24"/>
          <w:szCs w:val="24"/>
        </w:rPr>
        <w:t xml:space="preserve">of Rousseau’s concerns. </w:t>
      </w:r>
    </w:p>
    <w:p w14:paraId="4831FD05" w14:textId="6E3FA8FC" w:rsidR="000B1122" w:rsidRPr="00252562" w:rsidRDefault="00A21E90" w:rsidP="004E4C08">
      <w:pPr>
        <w:spacing w:line="480" w:lineRule="auto"/>
        <w:ind w:firstLine="720"/>
      </w:pPr>
      <w:r>
        <w:rPr>
          <w:rFonts w:ascii="Arial" w:hAnsi="Arial" w:cs="Arial"/>
          <w:sz w:val="24"/>
          <w:szCs w:val="24"/>
        </w:rPr>
        <w:t>T</w:t>
      </w:r>
      <w:r w:rsidR="000B1122">
        <w:rPr>
          <w:rFonts w:ascii="Arial" w:hAnsi="Arial" w:cs="Arial"/>
          <w:sz w:val="24"/>
          <w:szCs w:val="24"/>
        </w:rPr>
        <w:t xml:space="preserve">here are </w:t>
      </w:r>
      <w:r w:rsidR="001C429B">
        <w:rPr>
          <w:rFonts w:ascii="Arial" w:hAnsi="Arial" w:cs="Arial"/>
          <w:sz w:val="24"/>
          <w:szCs w:val="24"/>
        </w:rPr>
        <w:t xml:space="preserve">alternative </w:t>
      </w:r>
      <w:r w:rsidR="000B1122">
        <w:rPr>
          <w:rFonts w:ascii="Arial" w:hAnsi="Arial" w:cs="Arial"/>
          <w:sz w:val="24"/>
          <w:szCs w:val="24"/>
        </w:rPr>
        <w:t>readings of Rousseau</w:t>
      </w:r>
      <w:r>
        <w:rPr>
          <w:rFonts w:ascii="Arial" w:hAnsi="Arial" w:cs="Arial"/>
          <w:sz w:val="24"/>
          <w:szCs w:val="24"/>
        </w:rPr>
        <w:t>.</w:t>
      </w:r>
      <w:r w:rsidR="00B410F2">
        <w:rPr>
          <w:rFonts w:ascii="Arial" w:hAnsi="Arial" w:cs="Arial"/>
          <w:sz w:val="24"/>
          <w:szCs w:val="24"/>
        </w:rPr>
        <w:t xml:space="preserve"> </w:t>
      </w:r>
      <w:r w:rsidR="00FB3FEB">
        <w:rPr>
          <w:rFonts w:ascii="Arial" w:hAnsi="Arial" w:cs="Arial"/>
          <w:sz w:val="24"/>
          <w:szCs w:val="24"/>
        </w:rPr>
        <w:t>Istvan Hont ma</w:t>
      </w:r>
      <w:r w:rsidR="004D4A06">
        <w:rPr>
          <w:rFonts w:ascii="Arial" w:hAnsi="Arial" w:cs="Arial"/>
          <w:sz w:val="24"/>
          <w:szCs w:val="24"/>
        </w:rPr>
        <w:t>kes</w:t>
      </w:r>
      <w:r w:rsidR="00FB3FEB">
        <w:rPr>
          <w:rFonts w:ascii="Arial" w:hAnsi="Arial" w:cs="Arial"/>
          <w:sz w:val="24"/>
          <w:szCs w:val="24"/>
        </w:rPr>
        <w:t xml:space="preserve"> a good case for Rousseau as a rationalist follower of Hobbes and “a good student of Montesquieu</w:t>
      </w:r>
      <w:r w:rsidR="00436FFF">
        <w:rPr>
          <w:rFonts w:ascii="Arial" w:hAnsi="Arial" w:cs="Arial"/>
          <w:sz w:val="24"/>
          <w:szCs w:val="24"/>
        </w:rPr>
        <w:t>.</w:t>
      </w:r>
      <w:r w:rsidR="00FB3FEB">
        <w:rPr>
          <w:rFonts w:ascii="Arial" w:hAnsi="Arial" w:cs="Arial"/>
          <w:sz w:val="24"/>
          <w:szCs w:val="24"/>
        </w:rPr>
        <w:t>”</w:t>
      </w:r>
      <w:r w:rsidR="00436FFF">
        <w:rPr>
          <w:rStyle w:val="FootnoteReference"/>
          <w:rFonts w:ascii="Arial" w:hAnsi="Arial" w:cs="Arial"/>
          <w:sz w:val="24"/>
          <w:szCs w:val="24"/>
        </w:rPr>
        <w:footnoteReference w:id="36"/>
      </w:r>
      <w:r w:rsidR="0096785B">
        <w:rPr>
          <w:rFonts w:ascii="Arial" w:hAnsi="Arial" w:cs="Arial"/>
          <w:sz w:val="24"/>
          <w:szCs w:val="24"/>
        </w:rPr>
        <w:t xml:space="preserve"> </w:t>
      </w:r>
      <w:r w:rsidR="0005438C">
        <w:rPr>
          <w:rFonts w:ascii="Arial" w:hAnsi="Arial" w:cs="Arial"/>
          <w:sz w:val="24"/>
          <w:szCs w:val="24"/>
        </w:rPr>
        <w:lastRenderedPageBreak/>
        <w:t xml:space="preserve">There can be little doubt, however, about Rousseau’s </w:t>
      </w:r>
      <w:r w:rsidR="000B1122">
        <w:rPr>
          <w:rFonts w:ascii="Arial" w:hAnsi="Arial" w:cs="Arial"/>
          <w:sz w:val="24"/>
          <w:szCs w:val="24"/>
        </w:rPr>
        <w:t xml:space="preserve">rage against elites. </w:t>
      </w:r>
      <w:r w:rsidR="0005438C">
        <w:rPr>
          <w:rFonts w:ascii="Arial" w:hAnsi="Arial" w:cs="Arial"/>
          <w:sz w:val="24"/>
          <w:szCs w:val="24"/>
        </w:rPr>
        <w:t>S</w:t>
      </w:r>
      <w:r w:rsidR="000B1122">
        <w:rPr>
          <w:rFonts w:ascii="Arial" w:hAnsi="Arial" w:cs="Arial"/>
          <w:sz w:val="24"/>
          <w:szCs w:val="24"/>
        </w:rPr>
        <w:t xml:space="preserve">hklar </w:t>
      </w:r>
      <w:r w:rsidR="0054587E">
        <w:rPr>
          <w:rFonts w:ascii="Arial" w:hAnsi="Arial" w:cs="Arial"/>
          <w:sz w:val="24"/>
          <w:szCs w:val="24"/>
        </w:rPr>
        <w:t xml:space="preserve">was aware of it but dismissed its significance. </w:t>
      </w:r>
      <w:r w:rsidR="000B1122">
        <w:rPr>
          <w:rFonts w:ascii="Arial" w:hAnsi="Arial" w:cs="Arial"/>
          <w:sz w:val="24"/>
          <w:szCs w:val="24"/>
        </w:rPr>
        <w:t>H</w:t>
      </w:r>
      <w:r w:rsidR="0005438C">
        <w:rPr>
          <w:rFonts w:ascii="Arial" w:hAnsi="Arial" w:cs="Arial"/>
          <w:sz w:val="24"/>
          <w:szCs w:val="24"/>
        </w:rPr>
        <w:t>alf</w:t>
      </w:r>
      <w:r w:rsidR="000B1122">
        <w:rPr>
          <w:rFonts w:ascii="Arial" w:hAnsi="Arial" w:cs="Arial"/>
          <w:sz w:val="24"/>
          <w:szCs w:val="24"/>
        </w:rPr>
        <w:t xml:space="preserve"> a century later, </w:t>
      </w:r>
      <w:r w:rsidR="0054587E">
        <w:rPr>
          <w:rFonts w:ascii="Arial" w:hAnsi="Arial" w:cs="Arial"/>
          <w:sz w:val="24"/>
          <w:szCs w:val="24"/>
        </w:rPr>
        <w:t>it is less easy to dismiss.</w:t>
      </w:r>
    </w:p>
    <w:p w14:paraId="753C3770" w14:textId="19615DE6" w:rsidR="000B1122" w:rsidRDefault="000B1122" w:rsidP="0005438C">
      <w:pPr>
        <w:spacing w:after="0" w:line="480" w:lineRule="auto"/>
        <w:ind w:left="720" w:right="720"/>
        <w:rPr>
          <w:rFonts w:ascii="Arial" w:hAnsi="Arial" w:cs="Arial"/>
          <w:sz w:val="24"/>
          <w:szCs w:val="24"/>
        </w:rPr>
      </w:pPr>
      <w:r>
        <w:rPr>
          <w:rFonts w:ascii="Arial" w:hAnsi="Arial" w:cs="Arial"/>
          <w:sz w:val="24"/>
          <w:szCs w:val="24"/>
        </w:rPr>
        <w:t>It would not have been difficult to show that Rousseau was the father of populism. Is it not all there</w:t>
      </w:r>
      <w:r w:rsidR="0005438C">
        <w:rPr>
          <w:rFonts w:ascii="Arial" w:hAnsi="Arial" w:cs="Arial"/>
          <w:sz w:val="24"/>
          <w:szCs w:val="24"/>
        </w:rPr>
        <w:t>?</w:t>
      </w:r>
      <w:r>
        <w:rPr>
          <w:rFonts w:ascii="Arial" w:hAnsi="Arial" w:cs="Arial"/>
          <w:sz w:val="24"/>
          <w:szCs w:val="24"/>
        </w:rPr>
        <w:t xml:space="preserve"> All virtue is in the potential people, although the actual people is too dull to be trusted. The authoritarian streak</w:t>
      </w:r>
      <w:r w:rsidR="00BC60BB">
        <w:rPr>
          <w:rFonts w:ascii="Arial" w:hAnsi="Arial" w:cs="Arial"/>
          <w:sz w:val="24"/>
          <w:szCs w:val="24"/>
        </w:rPr>
        <w:t>, the hatred of the city, the sense of a conspiracy against the people, the distrust of complexity, social or intellectual, the military-patriotic stance, the nostalgia and the disgust at present corruption, the call to return to the people as</w:t>
      </w:r>
      <w:r w:rsidR="0009742C">
        <w:rPr>
          <w:rFonts w:ascii="Arial" w:hAnsi="Arial" w:cs="Arial"/>
          <w:sz w:val="24"/>
          <w:szCs w:val="24"/>
        </w:rPr>
        <w:t xml:space="preserve"> </w:t>
      </w:r>
      <w:r w:rsidR="00BC60BB">
        <w:rPr>
          <w:rFonts w:ascii="Arial" w:hAnsi="Arial" w:cs="Arial"/>
          <w:sz w:val="24"/>
          <w:szCs w:val="24"/>
        </w:rPr>
        <w:t>an act of self-purification and devotion</w:t>
      </w:r>
      <w:r w:rsidR="0096785B">
        <w:rPr>
          <w:rFonts w:ascii="Arial" w:hAnsi="Arial" w:cs="Arial"/>
          <w:sz w:val="24"/>
          <w:szCs w:val="24"/>
        </w:rPr>
        <w:t>.</w:t>
      </w:r>
      <w:r w:rsidR="0096785B">
        <w:rPr>
          <w:rStyle w:val="FootnoteReference"/>
          <w:rFonts w:ascii="Arial" w:hAnsi="Arial" w:cs="Arial"/>
          <w:sz w:val="24"/>
          <w:szCs w:val="24"/>
        </w:rPr>
        <w:footnoteReference w:id="37"/>
      </w:r>
      <w:r w:rsidR="0005438C">
        <w:rPr>
          <w:rFonts w:ascii="Arial" w:hAnsi="Arial" w:cs="Arial"/>
          <w:sz w:val="24"/>
          <w:szCs w:val="24"/>
        </w:rPr>
        <w:t xml:space="preserve"> </w:t>
      </w:r>
    </w:p>
    <w:bookmarkEnd w:id="9"/>
    <w:p w14:paraId="08C13CA2" w14:textId="77777777" w:rsidR="00CC5DB9" w:rsidRDefault="00CC5DB9" w:rsidP="00CC5DB9">
      <w:pPr>
        <w:spacing w:line="360" w:lineRule="auto"/>
        <w:rPr>
          <w:rFonts w:ascii="Arial" w:hAnsi="Arial" w:cs="Arial"/>
          <w:sz w:val="24"/>
          <w:szCs w:val="24"/>
        </w:rPr>
      </w:pPr>
    </w:p>
    <w:p w14:paraId="5AA7925F" w14:textId="62664711" w:rsidR="00CB2125" w:rsidRPr="00102556" w:rsidRDefault="00B3216F" w:rsidP="002558F3">
      <w:pPr>
        <w:spacing w:line="480" w:lineRule="auto"/>
        <w:rPr>
          <w:rFonts w:ascii="Arial" w:hAnsi="Arial" w:cs="Arial"/>
          <w:sz w:val="24"/>
          <w:szCs w:val="24"/>
        </w:rPr>
      </w:pPr>
      <w:r w:rsidRPr="00102556">
        <w:rPr>
          <w:rFonts w:ascii="Arial" w:hAnsi="Arial" w:cs="Arial"/>
          <w:sz w:val="24"/>
          <w:szCs w:val="24"/>
        </w:rPr>
        <w:t xml:space="preserve">II.C </w:t>
      </w:r>
      <w:r w:rsidR="00720620" w:rsidRPr="00102556">
        <w:rPr>
          <w:rFonts w:ascii="Arial" w:hAnsi="Arial" w:cs="Arial"/>
          <w:sz w:val="24"/>
          <w:szCs w:val="24"/>
        </w:rPr>
        <w:tab/>
      </w:r>
      <w:r w:rsidR="00147530" w:rsidRPr="00102556">
        <w:rPr>
          <w:rFonts w:ascii="Arial" w:hAnsi="Arial" w:cs="Arial"/>
          <w:sz w:val="24"/>
          <w:szCs w:val="24"/>
        </w:rPr>
        <w:t xml:space="preserve">Democratic </w:t>
      </w:r>
      <w:r w:rsidR="00331B58" w:rsidRPr="00102556">
        <w:rPr>
          <w:rFonts w:ascii="Arial" w:hAnsi="Arial" w:cs="Arial"/>
          <w:sz w:val="24"/>
          <w:szCs w:val="24"/>
        </w:rPr>
        <w:t>Framework Survive</w:t>
      </w:r>
      <w:r w:rsidR="00473764" w:rsidRPr="00102556">
        <w:rPr>
          <w:rFonts w:ascii="Arial" w:hAnsi="Arial" w:cs="Arial"/>
          <w:sz w:val="24"/>
          <w:szCs w:val="24"/>
        </w:rPr>
        <w:t>s</w:t>
      </w:r>
      <w:r w:rsidR="00331B58" w:rsidRPr="00102556">
        <w:rPr>
          <w:rFonts w:ascii="Arial" w:hAnsi="Arial" w:cs="Arial"/>
          <w:sz w:val="24"/>
          <w:szCs w:val="24"/>
        </w:rPr>
        <w:t xml:space="preserve"> </w:t>
      </w:r>
      <w:r w:rsidR="00473764" w:rsidRPr="00102556">
        <w:rPr>
          <w:rFonts w:ascii="Arial" w:hAnsi="Arial" w:cs="Arial"/>
          <w:sz w:val="24"/>
          <w:szCs w:val="24"/>
        </w:rPr>
        <w:t>I</w:t>
      </w:r>
      <w:r w:rsidR="00331B58" w:rsidRPr="00102556">
        <w:rPr>
          <w:rFonts w:ascii="Arial" w:hAnsi="Arial" w:cs="Arial"/>
          <w:sz w:val="24"/>
          <w:szCs w:val="24"/>
        </w:rPr>
        <w:t xml:space="preserve">f </w:t>
      </w:r>
      <w:r w:rsidR="00473764" w:rsidRPr="00102556">
        <w:rPr>
          <w:rFonts w:ascii="Arial" w:hAnsi="Arial" w:cs="Arial"/>
          <w:sz w:val="24"/>
          <w:szCs w:val="24"/>
        </w:rPr>
        <w:t>I</w:t>
      </w:r>
      <w:r w:rsidR="00331B58" w:rsidRPr="00102556">
        <w:rPr>
          <w:rFonts w:ascii="Arial" w:hAnsi="Arial" w:cs="Arial"/>
          <w:sz w:val="24"/>
          <w:szCs w:val="24"/>
        </w:rPr>
        <w:t xml:space="preserve">t </w:t>
      </w:r>
      <w:r w:rsidR="00473764" w:rsidRPr="00102556">
        <w:rPr>
          <w:rFonts w:ascii="Arial" w:hAnsi="Arial" w:cs="Arial"/>
          <w:sz w:val="24"/>
          <w:szCs w:val="24"/>
        </w:rPr>
        <w:t xml:space="preserve">Solves </w:t>
      </w:r>
      <w:r w:rsidR="00C05AEE" w:rsidRPr="00102556">
        <w:rPr>
          <w:rFonts w:ascii="Arial" w:hAnsi="Arial" w:cs="Arial"/>
          <w:sz w:val="24"/>
          <w:szCs w:val="24"/>
        </w:rPr>
        <w:t>the</w:t>
      </w:r>
      <w:r w:rsidR="00331B58" w:rsidRPr="00102556">
        <w:rPr>
          <w:rFonts w:ascii="Arial" w:hAnsi="Arial" w:cs="Arial"/>
          <w:sz w:val="24"/>
          <w:szCs w:val="24"/>
        </w:rPr>
        <w:t xml:space="preserve"> </w:t>
      </w:r>
      <w:r w:rsidR="004A5671" w:rsidRPr="00102556">
        <w:rPr>
          <w:rFonts w:ascii="Arial" w:hAnsi="Arial" w:cs="Arial"/>
          <w:sz w:val="24"/>
          <w:szCs w:val="24"/>
        </w:rPr>
        <w:t>Three Body Problem</w:t>
      </w:r>
    </w:p>
    <w:p w14:paraId="4E43B72A" w14:textId="77777777" w:rsidR="00E71560" w:rsidRDefault="00314080" w:rsidP="002558F3">
      <w:pPr>
        <w:spacing w:line="480" w:lineRule="auto"/>
        <w:ind w:firstLine="360"/>
        <w:rPr>
          <w:rFonts w:ascii="Arial" w:hAnsi="Arial" w:cs="Arial"/>
          <w:sz w:val="24"/>
          <w:szCs w:val="24"/>
        </w:rPr>
      </w:pPr>
      <w:r w:rsidRPr="00102556">
        <w:rPr>
          <w:rFonts w:ascii="Arial" w:hAnsi="Arial" w:cs="Arial"/>
          <w:sz w:val="24"/>
          <w:szCs w:val="24"/>
        </w:rPr>
        <w:t xml:space="preserve">The four corned model offers a template of conflicting loyalties. It is a key to understanding the structural tension between and within polity and culture. </w:t>
      </w:r>
      <w:r w:rsidR="00015A40">
        <w:rPr>
          <w:rFonts w:ascii="Arial" w:hAnsi="Arial" w:cs="Arial"/>
          <w:sz w:val="24"/>
          <w:szCs w:val="24"/>
        </w:rPr>
        <w:t>T</w:t>
      </w:r>
      <w:r w:rsidRPr="00102556">
        <w:rPr>
          <w:rFonts w:ascii="Arial" w:hAnsi="Arial" w:cs="Arial"/>
          <w:sz w:val="24"/>
          <w:szCs w:val="24"/>
        </w:rPr>
        <w:t xml:space="preserve">he model </w:t>
      </w:r>
      <w:r w:rsidR="00E30961">
        <w:rPr>
          <w:rFonts w:ascii="Arial" w:hAnsi="Arial" w:cs="Arial"/>
          <w:sz w:val="24"/>
          <w:szCs w:val="24"/>
        </w:rPr>
        <w:t xml:space="preserve">also accommodates the </w:t>
      </w:r>
      <w:r w:rsidRPr="00102556">
        <w:rPr>
          <w:rFonts w:ascii="Arial" w:hAnsi="Arial" w:cs="Arial"/>
          <w:sz w:val="24"/>
          <w:szCs w:val="24"/>
        </w:rPr>
        <w:t xml:space="preserve">economy. The latter has a semi-autonomous status but is still affected by each of the four corners in distinctive ways. </w:t>
      </w:r>
    </w:p>
    <w:p w14:paraId="2F34F704" w14:textId="26A976EA" w:rsidR="00314080" w:rsidRPr="00102556" w:rsidRDefault="00314080" w:rsidP="002558F3">
      <w:pPr>
        <w:spacing w:line="480" w:lineRule="auto"/>
        <w:ind w:firstLine="360"/>
        <w:rPr>
          <w:rFonts w:ascii="Arial" w:hAnsi="Arial" w:cs="Arial"/>
          <w:sz w:val="24"/>
          <w:szCs w:val="24"/>
        </w:rPr>
      </w:pPr>
      <w:r w:rsidRPr="00102556">
        <w:rPr>
          <w:rFonts w:ascii="Arial" w:hAnsi="Arial" w:cs="Arial"/>
          <w:sz w:val="24"/>
          <w:szCs w:val="24"/>
        </w:rPr>
        <w:t>The central state in conjunction with business and labor elites created the political compromises which were required for economic expansion.  The technocracy's technical and organizational innovations provide</w:t>
      </w:r>
      <w:r w:rsidR="0087216F">
        <w:rPr>
          <w:rFonts w:ascii="Arial" w:hAnsi="Arial" w:cs="Arial"/>
          <w:sz w:val="24"/>
          <w:szCs w:val="24"/>
        </w:rPr>
        <w:t>d</w:t>
      </w:r>
      <w:r w:rsidRPr="00102556">
        <w:rPr>
          <w:rFonts w:ascii="Arial" w:hAnsi="Arial" w:cs="Arial"/>
          <w:sz w:val="24"/>
          <w:szCs w:val="24"/>
        </w:rPr>
        <w:t xml:space="preserve"> the fuel of capitalist expansion:  The workplace </w:t>
      </w:r>
      <w:r w:rsidR="0087216F">
        <w:rPr>
          <w:rFonts w:ascii="Arial" w:hAnsi="Arial" w:cs="Arial"/>
          <w:sz w:val="24"/>
          <w:szCs w:val="24"/>
        </w:rPr>
        <w:t>wa</w:t>
      </w:r>
      <w:r w:rsidRPr="00102556">
        <w:rPr>
          <w:rFonts w:ascii="Arial" w:hAnsi="Arial" w:cs="Arial"/>
          <w:sz w:val="24"/>
          <w:szCs w:val="24"/>
        </w:rPr>
        <w:t xml:space="preserve">s the contested terrain in which the imperatives of technique and governance confront the habits of popular </w:t>
      </w:r>
      <w:r w:rsidR="00502976">
        <w:rPr>
          <w:rFonts w:ascii="Arial" w:hAnsi="Arial" w:cs="Arial"/>
          <w:sz w:val="24"/>
          <w:szCs w:val="24"/>
        </w:rPr>
        <w:t xml:space="preserve">political </w:t>
      </w:r>
      <w:r w:rsidRPr="00102556">
        <w:rPr>
          <w:rFonts w:ascii="Arial" w:hAnsi="Arial" w:cs="Arial"/>
          <w:sz w:val="24"/>
          <w:szCs w:val="24"/>
        </w:rPr>
        <w:t>culture</w:t>
      </w:r>
      <w:r w:rsidR="00502976">
        <w:rPr>
          <w:rFonts w:ascii="Arial" w:hAnsi="Arial" w:cs="Arial"/>
          <w:sz w:val="24"/>
          <w:szCs w:val="24"/>
        </w:rPr>
        <w:t>s</w:t>
      </w:r>
      <w:r w:rsidRPr="00102556">
        <w:rPr>
          <w:rFonts w:ascii="Arial" w:hAnsi="Arial" w:cs="Arial"/>
          <w:sz w:val="24"/>
          <w:szCs w:val="24"/>
        </w:rPr>
        <w:t>.  Prosperity might have encouraged an individualist expressive culture which seem</w:t>
      </w:r>
      <w:r w:rsidR="00030051">
        <w:rPr>
          <w:rFonts w:ascii="Arial" w:hAnsi="Arial" w:cs="Arial"/>
          <w:sz w:val="24"/>
          <w:szCs w:val="24"/>
        </w:rPr>
        <w:t>s</w:t>
      </w:r>
      <w:r w:rsidRPr="00102556">
        <w:rPr>
          <w:rFonts w:ascii="Arial" w:hAnsi="Arial" w:cs="Arial"/>
          <w:sz w:val="24"/>
          <w:szCs w:val="24"/>
        </w:rPr>
        <w:t xml:space="preserve"> naturally allied with the </w:t>
      </w:r>
      <w:r w:rsidRPr="00102556">
        <w:rPr>
          <w:rFonts w:ascii="Arial" w:hAnsi="Arial" w:cs="Arial"/>
          <w:sz w:val="24"/>
          <w:szCs w:val="24"/>
        </w:rPr>
        <w:lastRenderedPageBreak/>
        <w:t xml:space="preserve">mobility and plastic combinatorial possibilities of commercial society. Economic distress, on the other hand, might have encouraged a reconsideration of the price of jettisoning older loyalties. Left and right populists </w:t>
      </w:r>
      <w:r w:rsidR="002B1E1C">
        <w:rPr>
          <w:rFonts w:ascii="Arial" w:hAnsi="Arial" w:cs="Arial"/>
          <w:sz w:val="24"/>
          <w:szCs w:val="24"/>
        </w:rPr>
        <w:t>we</w:t>
      </w:r>
      <w:r w:rsidRPr="00102556">
        <w:rPr>
          <w:rFonts w:ascii="Arial" w:hAnsi="Arial" w:cs="Arial"/>
          <w:sz w:val="24"/>
          <w:szCs w:val="24"/>
        </w:rPr>
        <w:t>re divided on distribution</w:t>
      </w:r>
      <w:r w:rsidR="00926056">
        <w:rPr>
          <w:rFonts w:ascii="Arial" w:hAnsi="Arial" w:cs="Arial"/>
          <w:sz w:val="24"/>
          <w:szCs w:val="24"/>
        </w:rPr>
        <w:t xml:space="preserve">, </w:t>
      </w:r>
      <w:r w:rsidRPr="00102556">
        <w:rPr>
          <w:rFonts w:ascii="Arial" w:hAnsi="Arial" w:cs="Arial"/>
          <w:sz w:val="24"/>
          <w:szCs w:val="24"/>
        </w:rPr>
        <w:t>employment opportunities, welfare</w:t>
      </w:r>
      <w:r w:rsidR="005A19B4">
        <w:rPr>
          <w:rFonts w:ascii="Arial" w:hAnsi="Arial" w:cs="Arial"/>
          <w:sz w:val="24"/>
          <w:szCs w:val="24"/>
        </w:rPr>
        <w:t>,</w:t>
      </w:r>
      <w:r w:rsidRPr="00102556">
        <w:rPr>
          <w:rFonts w:ascii="Arial" w:hAnsi="Arial" w:cs="Arial"/>
          <w:sz w:val="24"/>
          <w:szCs w:val="24"/>
        </w:rPr>
        <w:t xml:space="preserve"> and taxation, though they were </w:t>
      </w:r>
      <w:r w:rsidR="000D26A7">
        <w:rPr>
          <w:rFonts w:ascii="Arial" w:hAnsi="Arial" w:cs="Arial"/>
          <w:sz w:val="24"/>
          <w:szCs w:val="24"/>
        </w:rPr>
        <w:t xml:space="preserve">still </w:t>
      </w:r>
      <w:r w:rsidRPr="00102556">
        <w:rPr>
          <w:rFonts w:ascii="Arial" w:hAnsi="Arial" w:cs="Arial"/>
          <w:sz w:val="24"/>
          <w:szCs w:val="24"/>
        </w:rPr>
        <w:t xml:space="preserve">alike in </w:t>
      </w:r>
      <w:r w:rsidR="00390DBB">
        <w:rPr>
          <w:rFonts w:ascii="Arial" w:hAnsi="Arial" w:cs="Arial"/>
          <w:sz w:val="24"/>
          <w:szCs w:val="24"/>
        </w:rPr>
        <w:t>even the best of times</w:t>
      </w:r>
      <w:r w:rsidR="00835F55">
        <w:rPr>
          <w:rFonts w:ascii="Arial" w:hAnsi="Arial" w:cs="Arial"/>
          <w:sz w:val="24"/>
          <w:szCs w:val="24"/>
        </w:rPr>
        <w:t xml:space="preserve"> </w:t>
      </w:r>
      <w:r w:rsidR="003D70FA">
        <w:rPr>
          <w:rFonts w:ascii="Arial" w:hAnsi="Arial" w:cs="Arial"/>
          <w:sz w:val="24"/>
          <w:szCs w:val="24"/>
        </w:rPr>
        <w:t>regarding a</w:t>
      </w:r>
      <w:r w:rsidR="00F2068D">
        <w:rPr>
          <w:rFonts w:ascii="Arial" w:hAnsi="Arial" w:cs="Arial"/>
          <w:sz w:val="24"/>
          <w:szCs w:val="24"/>
        </w:rPr>
        <w:t xml:space="preserve"> felt</w:t>
      </w:r>
      <w:r w:rsidR="003D70FA">
        <w:rPr>
          <w:rFonts w:ascii="Arial" w:hAnsi="Arial" w:cs="Arial"/>
          <w:sz w:val="24"/>
          <w:szCs w:val="24"/>
        </w:rPr>
        <w:t xml:space="preserve"> </w:t>
      </w:r>
      <w:r w:rsidR="00DA1DB8">
        <w:rPr>
          <w:rFonts w:ascii="Arial" w:hAnsi="Arial" w:cs="Arial"/>
          <w:sz w:val="24"/>
          <w:szCs w:val="24"/>
        </w:rPr>
        <w:t>antipath</w:t>
      </w:r>
      <w:r w:rsidR="00F2068D">
        <w:rPr>
          <w:rFonts w:ascii="Arial" w:hAnsi="Arial" w:cs="Arial"/>
          <w:sz w:val="24"/>
          <w:szCs w:val="24"/>
        </w:rPr>
        <w:t xml:space="preserve">y </w:t>
      </w:r>
      <w:r w:rsidR="00DA1DB8">
        <w:rPr>
          <w:rFonts w:ascii="Arial" w:hAnsi="Arial" w:cs="Arial"/>
          <w:sz w:val="24"/>
          <w:szCs w:val="24"/>
        </w:rPr>
        <w:t xml:space="preserve">to </w:t>
      </w:r>
      <w:r w:rsidR="00EC78C8">
        <w:rPr>
          <w:rFonts w:ascii="Arial" w:hAnsi="Arial" w:cs="Arial"/>
          <w:sz w:val="24"/>
          <w:szCs w:val="24"/>
        </w:rPr>
        <w:t xml:space="preserve">the </w:t>
      </w:r>
      <w:r w:rsidR="00DA1DB8">
        <w:rPr>
          <w:rFonts w:ascii="Arial" w:hAnsi="Arial" w:cs="Arial"/>
          <w:sz w:val="24"/>
          <w:szCs w:val="24"/>
        </w:rPr>
        <w:t>institution</w:t>
      </w:r>
      <w:r w:rsidR="00832930">
        <w:rPr>
          <w:rFonts w:ascii="Arial" w:hAnsi="Arial" w:cs="Arial"/>
          <w:sz w:val="24"/>
          <w:szCs w:val="24"/>
        </w:rPr>
        <w:t xml:space="preserve">s </w:t>
      </w:r>
      <w:r w:rsidR="00E245A6">
        <w:rPr>
          <w:rFonts w:ascii="Arial" w:hAnsi="Arial" w:cs="Arial"/>
          <w:sz w:val="24"/>
          <w:szCs w:val="24"/>
        </w:rPr>
        <w:t>which operate seemingly behind their backs.</w:t>
      </w:r>
    </w:p>
    <w:p w14:paraId="00081371" w14:textId="158E7148" w:rsidR="004D4A06" w:rsidRDefault="00314080" w:rsidP="00D65B2F">
      <w:pPr>
        <w:spacing w:line="480" w:lineRule="auto"/>
        <w:ind w:firstLine="720"/>
        <w:rPr>
          <w:rFonts w:ascii="Arial" w:hAnsi="Arial" w:cs="Arial"/>
          <w:sz w:val="24"/>
          <w:szCs w:val="24"/>
        </w:rPr>
      </w:pPr>
      <w:r w:rsidRPr="00102556">
        <w:rPr>
          <w:rFonts w:ascii="Arial" w:hAnsi="Arial" w:cs="Arial"/>
          <w:sz w:val="24"/>
          <w:szCs w:val="24"/>
        </w:rPr>
        <w:t xml:space="preserve">There are two </w:t>
      </w:r>
      <w:r w:rsidR="00F57FB0">
        <w:rPr>
          <w:rFonts w:ascii="Arial" w:hAnsi="Arial" w:cs="Arial"/>
          <w:sz w:val="24"/>
          <w:szCs w:val="24"/>
        </w:rPr>
        <w:t xml:space="preserve">economic </w:t>
      </w:r>
      <w:r w:rsidRPr="00102556">
        <w:rPr>
          <w:rFonts w:ascii="Arial" w:hAnsi="Arial" w:cs="Arial"/>
          <w:sz w:val="24"/>
          <w:szCs w:val="24"/>
        </w:rPr>
        <w:t xml:space="preserve">models of </w:t>
      </w:r>
      <w:r w:rsidR="00F57FB0">
        <w:rPr>
          <w:rFonts w:ascii="Arial" w:hAnsi="Arial" w:cs="Arial"/>
          <w:sz w:val="24"/>
          <w:szCs w:val="24"/>
        </w:rPr>
        <w:t>disjunction</w:t>
      </w:r>
      <w:r w:rsidRPr="00102556">
        <w:rPr>
          <w:rFonts w:ascii="Arial" w:hAnsi="Arial" w:cs="Arial"/>
          <w:sz w:val="24"/>
          <w:szCs w:val="24"/>
        </w:rPr>
        <w:t>. Interest groups proliferate</w:t>
      </w:r>
      <w:r w:rsidR="00034027">
        <w:rPr>
          <w:rFonts w:ascii="Arial" w:hAnsi="Arial" w:cs="Arial"/>
          <w:sz w:val="24"/>
          <w:szCs w:val="24"/>
        </w:rPr>
        <w:t>d</w:t>
      </w:r>
      <w:r w:rsidRPr="00102556">
        <w:rPr>
          <w:rFonts w:ascii="Arial" w:hAnsi="Arial" w:cs="Arial"/>
          <w:sz w:val="24"/>
          <w:szCs w:val="24"/>
        </w:rPr>
        <w:t xml:space="preserve"> and form</w:t>
      </w:r>
      <w:r w:rsidR="00626A4B">
        <w:rPr>
          <w:rFonts w:ascii="Arial" w:hAnsi="Arial" w:cs="Arial"/>
          <w:sz w:val="24"/>
          <w:szCs w:val="24"/>
        </w:rPr>
        <w:t>ed</w:t>
      </w:r>
      <w:r w:rsidRPr="00102556">
        <w:rPr>
          <w:rFonts w:ascii="Arial" w:hAnsi="Arial" w:cs="Arial"/>
          <w:sz w:val="24"/>
          <w:szCs w:val="24"/>
        </w:rPr>
        <w:t xml:space="preserve"> encrustations which impede</w:t>
      </w:r>
      <w:r w:rsidR="00626A4B">
        <w:rPr>
          <w:rFonts w:ascii="Arial" w:hAnsi="Arial" w:cs="Arial"/>
          <w:sz w:val="24"/>
          <w:szCs w:val="24"/>
        </w:rPr>
        <w:t>d</w:t>
      </w:r>
      <w:r w:rsidRPr="00102556">
        <w:rPr>
          <w:rFonts w:ascii="Arial" w:hAnsi="Arial" w:cs="Arial"/>
          <w:sz w:val="24"/>
          <w:szCs w:val="24"/>
        </w:rPr>
        <w:t xml:space="preserve"> the search for alternative institutional arrangements. The inability of the United States to produce affordable housing and rapid rail </w:t>
      </w:r>
      <w:r w:rsidR="002A7E9D">
        <w:rPr>
          <w:rFonts w:ascii="Arial" w:hAnsi="Arial" w:cs="Arial"/>
          <w:sz w:val="24"/>
          <w:szCs w:val="24"/>
        </w:rPr>
        <w:t>is</w:t>
      </w:r>
      <w:r w:rsidRPr="00102556">
        <w:rPr>
          <w:rFonts w:ascii="Arial" w:hAnsi="Arial" w:cs="Arial"/>
          <w:sz w:val="24"/>
          <w:szCs w:val="24"/>
        </w:rPr>
        <w:t xml:space="preserve"> </w:t>
      </w:r>
      <w:r w:rsidR="002A7E9D">
        <w:rPr>
          <w:rFonts w:ascii="Arial" w:hAnsi="Arial" w:cs="Arial"/>
          <w:sz w:val="24"/>
          <w:szCs w:val="24"/>
        </w:rPr>
        <w:t xml:space="preserve">a </w:t>
      </w:r>
      <w:r w:rsidR="00626A4B">
        <w:rPr>
          <w:rFonts w:ascii="Arial" w:hAnsi="Arial" w:cs="Arial"/>
          <w:sz w:val="24"/>
          <w:szCs w:val="24"/>
        </w:rPr>
        <w:t xml:space="preserve">contemporary </w:t>
      </w:r>
      <w:r w:rsidRPr="00102556">
        <w:rPr>
          <w:rFonts w:ascii="Arial" w:hAnsi="Arial" w:cs="Arial"/>
          <w:sz w:val="24"/>
          <w:szCs w:val="24"/>
        </w:rPr>
        <w:t xml:space="preserve">example. The other </w:t>
      </w:r>
      <w:r w:rsidR="00D65B2F">
        <w:rPr>
          <w:rFonts w:ascii="Arial" w:hAnsi="Arial" w:cs="Arial"/>
          <w:sz w:val="24"/>
          <w:szCs w:val="24"/>
        </w:rPr>
        <w:t xml:space="preserve">disjunction </w:t>
      </w:r>
      <w:r w:rsidRPr="00102556">
        <w:rPr>
          <w:rFonts w:ascii="Arial" w:hAnsi="Arial" w:cs="Arial"/>
          <w:sz w:val="24"/>
          <w:szCs w:val="24"/>
        </w:rPr>
        <w:t>ar</w:t>
      </w:r>
      <w:r w:rsidR="00626A4B">
        <w:rPr>
          <w:rFonts w:ascii="Arial" w:hAnsi="Arial" w:cs="Arial"/>
          <w:sz w:val="24"/>
          <w:szCs w:val="24"/>
        </w:rPr>
        <w:t>ose</w:t>
      </w:r>
      <w:r w:rsidRPr="00102556">
        <w:rPr>
          <w:rFonts w:ascii="Arial" w:hAnsi="Arial" w:cs="Arial"/>
          <w:sz w:val="24"/>
          <w:szCs w:val="24"/>
        </w:rPr>
        <w:t xml:space="preserve"> when the economy change</w:t>
      </w:r>
      <w:r w:rsidR="00626A4B">
        <w:rPr>
          <w:rFonts w:ascii="Arial" w:hAnsi="Arial" w:cs="Arial"/>
          <w:sz w:val="24"/>
          <w:szCs w:val="24"/>
        </w:rPr>
        <w:t>d</w:t>
      </w:r>
      <w:r w:rsidRPr="00102556">
        <w:rPr>
          <w:rFonts w:ascii="Arial" w:hAnsi="Arial" w:cs="Arial"/>
          <w:sz w:val="24"/>
          <w:szCs w:val="24"/>
        </w:rPr>
        <w:t xml:space="preserve"> in fundamental ways an</w:t>
      </w:r>
      <w:r w:rsidR="00102556" w:rsidRPr="00102556">
        <w:rPr>
          <w:rFonts w:ascii="Arial" w:hAnsi="Arial" w:cs="Arial"/>
          <w:sz w:val="24"/>
          <w:szCs w:val="24"/>
        </w:rPr>
        <w:t xml:space="preserve">d </w:t>
      </w:r>
      <w:r w:rsidRPr="00102556">
        <w:rPr>
          <w:rFonts w:ascii="Arial" w:hAnsi="Arial" w:cs="Arial"/>
          <w:sz w:val="24"/>
          <w:szCs w:val="24"/>
        </w:rPr>
        <w:t>regulations d</w:t>
      </w:r>
      <w:r w:rsidR="00626A4B">
        <w:rPr>
          <w:rFonts w:ascii="Arial" w:hAnsi="Arial" w:cs="Arial"/>
          <w:sz w:val="24"/>
          <w:szCs w:val="24"/>
        </w:rPr>
        <w:t>id</w:t>
      </w:r>
      <w:r w:rsidRPr="00102556">
        <w:rPr>
          <w:rFonts w:ascii="Arial" w:hAnsi="Arial" w:cs="Arial"/>
          <w:sz w:val="24"/>
          <w:szCs w:val="24"/>
        </w:rPr>
        <w:t xml:space="preserve"> not keep up. </w:t>
      </w:r>
      <w:r w:rsidR="00C17381">
        <w:rPr>
          <w:rFonts w:ascii="Arial" w:hAnsi="Arial" w:cs="Arial"/>
          <w:sz w:val="24"/>
          <w:szCs w:val="24"/>
        </w:rPr>
        <w:t xml:space="preserve">As an example of the latter </w:t>
      </w:r>
      <w:r w:rsidR="002558F3">
        <w:rPr>
          <w:rFonts w:ascii="Arial" w:hAnsi="Arial" w:cs="Arial"/>
          <w:sz w:val="24"/>
          <w:szCs w:val="24"/>
        </w:rPr>
        <w:t>disjunction</w:t>
      </w:r>
      <w:r w:rsidR="00AE3E75">
        <w:rPr>
          <w:rFonts w:ascii="Arial" w:hAnsi="Arial" w:cs="Arial"/>
          <w:sz w:val="24"/>
          <w:szCs w:val="24"/>
        </w:rPr>
        <w:t>, w</w:t>
      </w:r>
      <w:r w:rsidR="00C17381">
        <w:rPr>
          <w:rFonts w:ascii="Arial" w:hAnsi="Arial" w:cs="Arial"/>
          <w:sz w:val="24"/>
          <w:szCs w:val="24"/>
        </w:rPr>
        <w:t>e</w:t>
      </w:r>
      <w:r w:rsidR="000D3348" w:rsidRPr="5BA8FF9A">
        <w:rPr>
          <w:rFonts w:ascii="Arial" w:hAnsi="Arial" w:cs="Arial"/>
          <w:sz w:val="24"/>
          <w:szCs w:val="24"/>
        </w:rPr>
        <w:t xml:space="preserve"> are in the grip of a new </w:t>
      </w:r>
      <w:r w:rsidR="009D5DB4">
        <w:rPr>
          <w:rFonts w:ascii="Arial" w:hAnsi="Arial" w:cs="Arial"/>
          <w:sz w:val="24"/>
          <w:szCs w:val="24"/>
        </w:rPr>
        <w:t xml:space="preserve">global </w:t>
      </w:r>
      <w:r w:rsidR="000D3348" w:rsidRPr="5BA8FF9A">
        <w:rPr>
          <w:rFonts w:ascii="Arial" w:hAnsi="Arial" w:cs="Arial"/>
          <w:sz w:val="24"/>
          <w:szCs w:val="24"/>
        </w:rPr>
        <w:t xml:space="preserve">economy characterized by the growth of highly specialized, innovative, knowledge-intensive cities creating a geography that </w:t>
      </w:r>
      <w:r w:rsidR="0078542D" w:rsidRPr="5BA8FF9A">
        <w:rPr>
          <w:rFonts w:ascii="Arial" w:hAnsi="Arial" w:cs="Arial"/>
          <w:sz w:val="24"/>
          <w:szCs w:val="24"/>
        </w:rPr>
        <w:t>creates</w:t>
      </w:r>
      <w:r w:rsidR="000D3348" w:rsidRPr="5BA8FF9A">
        <w:rPr>
          <w:rFonts w:ascii="Arial" w:hAnsi="Arial" w:cs="Arial"/>
          <w:sz w:val="24"/>
          <w:szCs w:val="24"/>
        </w:rPr>
        <w:t xml:space="preserve"> a</w:t>
      </w:r>
      <w:r w:rsidR="0078542D" w:rsidRPr="5BA8FF9A">
        <w:rPr>
          <w:rFonts w:ascii="Arial" w:hAnsi="Arial" w:cs="Arial"/>
          <w:sz w:val="24"/>
          <w:szCs w:val="24"/>
        </w:rPr>
        <w:t xml:space="preserve">n almost impassable barrier </w:t>
      </w:r>
      <w:r w:rsidR="000D3348" w:rsidRPr="5BA8FF9A">
        <w:rPr>
          <w:rFonts w:ascii="Arial" w:hAnsi="Arial" w:cs="Arial"/>
          <w:sz w:val="24"/>
          <w:szCs w:val="24"/>
        </w:rPr>
        <w:t>between these cities and everywhere else.</w:t>
      </w:r>
      <w:r w:rsidR="00E9129B">
        <w:rPr>
          <w:rStyle w:val="FootnoteReference"/>
          <w:rFonts w:ascii="Arial" w:hAnsi="Arial" w:cs="Arial"/>
          <w:sz w:val="24"/>
          <w:szCs w:val="24"/>
        </w:rPr>
        <w:footnoteReference w:id="38"/>
      </w:r>
      <w:r w:rsidR="000D3348" w:rsidRPr="5BA8FF9A">
        <w:rPr>
          <w:rFonts w:ascii="Arial" w:hAnsi="Arial" w:cs="Arial"/>
          <w:sz w:val="24"/>
          <w:szCs w:val="24"/>
        </w:rPr>
        <w:t xml:space="preserve"> </w:t>
      </w:r>
      <w:r w:rsidR="1D6A3D64" w:rsidRPr="5BA8FF9A">
        <w:rPr>
          <w:rFonts w:ascii="Arial" w:hAnsi="Arial" w:cs="Arial"/>
          <w:sz w:val="24"/>
          <w:szCs w:val="24"/>
        </w:rPr>
        <w:t xml:space="preserve">In </w:t>
      </w:r>
      <w:r w:rsidR="000D3348" w:rsidRPr="5BA8FF9A">
        <w:rPr>
          <w:rFonts w:ascii="Arial" w:hAnsi="Arial" w:cs="Arial"/>
          <w:sz w:val="24"/>
          <w:szCs w:val="24"/>
        </w:rPr>
        <w:t xml:space="preserve">the </w:t>
      </w:r>
      <w:r w:rsidR="0078542D" w:rsidRPr="5BA8FF9A">
        <w:rPr>
          <w:rFonts w:ascii="Arial" w:hAnsi="Arial" w:cs="Arial"/>
          <w:sz w:val="24"/>
          <w:szCs w:val="24"/>
        </w:rPr>
        <w:t>e</w:t>
      </w:r>
      <w:r w:rsidR="00FC7E0F" w:rsidRPr="5BA8FF9A">
        <w:rPr>
          <w:rFonts w:ascii="Arial" w:hAnsi="Arial" w:cs="Arial"/>
          <w:sz w:val="24"/>
          <w:szCs w:val="24"/>
        </w:rPr>
        <w:t>x</w:t>
      </w:r>
      <w:r w:rsidR="0078542D" w:rsidRPr="5BA8FF9A">
        <w:rPr>
          <w:rFonts w:ascii="Arial" w:hAnsi="Arial" w:cs="Arial"/>
          <w:sz w:val="24"/>
          <w:szCs w:val="24"/>
        </w:rPr>
        <w:t xml:space="preserve">cluded </w:t>
      </w:r>
      <w:r w:rsidR="000D3348" w:rsidRPr="5BA8FF9A">
        <w:rPr>
          <w:rFonts w:ascii="Arial" w:hAnsi="Arial" w:cs="Arial"/>
          <w:sz w:val="24"/>
          <w:szCs w:val="24"/>
        </w:rPr>
        <w:t xml:space="preserve">countryside </w:t>
      </w:r>
      <w:r w:rsidR="39868C7D" w:rsidRPr="5BA8FF9A">
        <w:rPr>
          <w:rFonts w:ascii="Arial" w:hAnsi="Arial" w:cs="Arial"/>
          <w:sz w:val="24"/>
          <w:szCs w:val="24"/>
        </w:rPr>
        <w:t xml:space="preserve">and adjacent smaller cities, </w:t>
      </w:r>
      <w:r w:rsidR="000D3348" w:rsidRPr="5BA8FF9A">
        <w:rPr>
          <w:rFonts w:ascii="Arial" w:hAnsi="Arial" w:cs="Arial"/>
          <w:sz w:val="24"/>
          <w:szCs w:val="24"/>
        </w:rPr>
        <w:t>we find people who feel left behind: populist tinged, resentful folk</w:t>
      </w:r>
      <w:r w:rsidR="00164144" w:rsidRPr="5BA8FF9A">
        <w:rPr>
          <w:rFonts w:ascii="Arial" w:hAnsi="Arial" w:cs="Arial"/>
          <w:sz w:val="24"/>
          <w:szCs w:val="24"/>
        </w:rPr>
        <w:t>s</w:t>
      </w:r>
      <w:r w:rsidR="000D3348" w:rsidRPr="5BA8FF9A">
        <w:rPr>
          <w:rFonts w:ascii="Arial" w:hAnsi="Arial" w:cs="Arial"/>
          <w:sz w:val="24"/>
          <w:szCs w:val="24"/>
        </w:rPr>
        <w:t xml:space="preserve"> who were once on top and now are not. </w:t>
      </w:r>
      <w:r w:rsidR="0078542D" w:rsidRPr="5BA8FF9A">
        <w:rPr>
          <w:rFonts w:ascii="Arial" w:hAnsi="Arial" w:cs="Arial"/>
          <w:sz w:val="24"/>
          <w:szCs w:val="24"/>
        </w:rPr>
        <w:t>City vs</w:t>
      </w:r>
      <w:r w:rsidR="0036571F" w:rsidRPr="5BA8FF9A">
        <w:rPr>
          <w:rFonts w:ascii="Arial" w:hAnsi="Arial" w:cs="Arial"/>
          <w:sz w:val="24"/>
          <w:szCs w:val="24"/>
        </w:rPr>
        <w:t>.</w:t>
      </w:r>
      <w:r w:rsidR="0078542D" w:rsidRPr="5BA8FF9A">
        <w:rPr>
          <w:rFonts w:ascii="Arial" w:hAnsi="Arial" w:cs="Arial"/>
          <w:sz w:val="24"/>
          <w:szCs w:val="24"/>
        </w:rPr>
        <w:t xml:space="preserve"> </w:t>
      </w:r>
      <w:r w:rsidR="0036571F" w:rsidRPr="5BA8FF9A">
        <w:rPr>
          <w:rFonts w:ascii="Arial" w:hAnsi="Arial" w:cs="Arial"/>
          <w:sz w:val="24"/>
          <w:szCs w:val="24"/>
        </w:rPr>
        <w:t xml:space="preserve">country is the </w:t>
      </w:r>
      <w:r w:rsidR="000D3348" w:rsidRPr="5BA8FF9A">
        <w:rPr>
          <w:rFonts w:ascii="Arial" w:hAnsi="Arial" w:cs="Arial"/>
          <w:sz w:val="24"/>
          <w:szCs w:val="24"/>
        </w:rPr>
        <w:t>geography of new winners and losers</w:t>
      </w:r>
      <w:r w:rsidR="008732C0">
        <w:rPr>
          <w:rFonts w:ascii="Arial" w:hAnsi="Arial" w:cs="Arial"/>
          <w:sz w:val="24"/>
          <w:szCs w:val="24"/>
        </w:rPr>
        <w:t>. C</w:t>
      </w:r>
      <w:r w:rsidR="008529E6">
        <w:rPr>
          <w:rFonts w:ascii="Arial" w:hAnsi="Arial" w:cs="Arial"/>
          <w:sz w:val="24"/>
          <w:szCs w:val="24"/>
        </w:rPr>
        <w:t>onsequently</w:t>
      </w:r>
      <w:r w:rsidR="00C64A5F">
        <w:rPr>
          <w:rFonts w:ascii="Arial" w:hAnsi="Arial" w:cs="Arial"/>
          <w:sz w:val="24"/>
          <w:szCs w:val="24"/>
        </w:rPr>
        <w:t>, Hegel’s 1830 prediction looms large:</w:t>
      </w:r>
    </w:p>
    <w:p w14:paraId="5CC739CB" w14:textId="52C3A3B2" w:rsidR="0062258B" w:rsidRDefault="0062258B" w:rsidP="00811704">
      <w:pPr>
        <w:spacing w:line="480" w:lineRule="auto"/>
        <w:ind w:left="720" w:right="720"/>
        <w:rPr>
          <w:rFonts w:ascii="Arial" w:hAnsi="Arial" w:cs="Arial"/>
          <w:sz w:val="24"/>
          <w:szCs w:val="24"/>
        </w:rPr>
      </w:pPr>
      <w:r>
        <w:rPr>
          <w:rFonts w:ascii="Arial" w:hAnsi="Arial" w:cs="Arial"/>
          <w:sz w:val="24"/>
          <w:szCs w:val="24"/>
        </w:rPr>
        <w:t>In North America</w:t>
      </w:r>
      <w:r w:rsidR="00771504">
        <w:rPr>
          <w:rFonts w:ascii="Arial" w:hAnsi="Arial" w:cs="Arial"/>
          <w:sz w:val="24"/>
          <w:szCs w:val="24"/>
        </w:rPr>
        <w:t xml:space="preserve"> </w:t>
      </w:r>
      <w:r>
        <w:rPr>
          <w:rFonts w:ascii="Arial" w:hAnsi="Arial" w:cs="Arial"/>
          <w:sz w:val="24"/>
          <w:szCs w:val="24"/>
        </w:rPr>
        <w:t xml:space="preserve">… a real state and a real government only arise when class distinctions are already present, when wealth and poverty are far </w:t>
      </w:r>
      <w:r>
        <w:rPr>
          <w:rFonts w:ascii="Arial" w:hAnsi="Arial" w:cs="Arial"/>
          <w:sz w:val="24"/>
          <w:szCs w:val="24"/>
        </w:rPr>
        <w:lastRenderedPageBreak/>
        <w:t>advanced, and when … a large number of people can no longer satisfy their needs in the way to which they have been accustomed.</w:t>
      </w:r>
      <w:r w:rsidR="00EB66AD">
        <w:rPr>
          <w:rStyle w:val="FootnoteReference"/>
          <w:rFonts w:ascii="Arial" w:hAnsi="Arial" w:cs="Arial"/>
          <w:sz w:val="24"/>
          <w:szCs w:val="24"/>
        </w:rPr>
        <w:footnoteReference w:id="39"/>
      </w:r>
    </w:p>
    <w:p w14:paraId="0AA22F75" w14:textId="636B4DD8" w:rsidR="000D3348" w:rsidRPr="00E01E50" w:rsidRDefault="001C429B" w:rsidP="002558F3">
      <w:pPr>
        <w:spacing w:line="480" w:lineRule="auto"/>
        <w:ind w:firstLine="720"/>
        <w:rPr>
          <w:rFonts w:ascii="Arial" w:hAnsi="Arial" w:cs="Arial"/>
          <w:sz w:val="24"/>
          <w:szCs w:val="24"/>
        </w:rPr>
      </w:pPr>
      <w:r>
        <w:rPr>
          <w:rFonts w:ascii="Arial" w:hAnsi="Arial" w:cs="Arial"/>
          <w:sz w:val="24"/>
          <w:szCs w:val="24"/>
        </w:rPr>
        <w:t>T</w:t>
      </w:r>
      <w:r w:rsidR="009E0858">
        <w:rPr>
          <w:rFonts w:ascii="Arial" w:hAnsi="Arial" w:cs="Arial"/>
          <w:sz w:val="24"/>
          <w:szCs w:val="24"/>
        </w:rPr>
        <w:t xml:space="preserve">his </w:t>
      </w:r>
      <w:r w:rsidR="009D5DB4">
        <w:rPr>
          <w:rFonts w:ascii="Arial" w:hAnsi="Arial" w:cs="Arial"/>
          <w:sz w:val="24"/>
          <w:szCs w:val="24"/>
        </w:rPr>
        <w:t xml:space="preserve">has created </w:t>
      </w:r>
      <w:r w:rsidR="00F34870" w:rsidRPr="5BA8FF9A">
        <w:rPr>
          <w:rFonts w:ascii="Arial" w:hAnsi="Arial" w:cs="Arial"/>
          <w:sz w:val="24"/>
          <w:szCs w:val="24"/>
        </w:rPr>
        <w:t>a</w:t>
      </w:r>
      <w:r w:rsidR="0036571F" w:rsidRPr="5BA8FF9A">
        <w:rPr>
          <w:rFonts w:ascii="Arial" w:hAnsi="Arial" w:cs="Arial"/>
          <w:sz w:val="24"/>
          <w:szCs w:val="24"/>
        </w:rPr>
        <w:t xml:space="preserve"> </w:t>
      </w:r>
      <w:r w:rsidR="00861722" w:rsidRPr="5BA8FF9A">
        <w:rPr>
          <w:rFonts w:ascii="Arial" w:hAnsi="Arial" w:cs="Arial"/>
          <w:sz w:val="24"/>
          <w:szCs w:val="24"/>
        </w:rPr>
        <w:t>three-body</w:t>
      </w:r>
      <w:r w:rsidR="00F34870" w:rsidRPr="5BA8FF9A">
        <w:rPr>
          <w:rFonts w:ascii="Arial" w:hAnsi="Arial" w:cs="Arial"/>
          <w:sz w:val="24"/>
          <w:szCs w:val="24"/>
        </w:rPr>
        <w:t xml:space="preserve"> problem. </w:t>
      </w:r>
      <w:r w:rsidR="00FF1CE3">
        <w:rPr>
          <w:rFonts w:ascii="Arial" w:hAnsi="Arial" w:cs="Arial"/>
          <w:sz w:val="24"/>
          <w:szCs w:val="24"/>
        </w:rPr>
        <w:t xml:space="preserve">Although </w:t>
      </w:r>
      <w:r w:rsidR="00811704">
        <w:rPr>
          <w:rFonts w:ascii="Arial" w:hAnsi="Arial" w:cs="Arial"/>
          <w:sz w:val="24"/>
          <w:szCs w:val="24"/>
        </w:rPr>
        <w:t xml:space="preserve">I </w:t>
      </w:r>
      <w:r w:rsidR="00FF1CE3">
        <w:rPr>
          <w:rFonts w:ascii="Arial" w:hAnsi="Arial" w:cs="Arial"/>
          <w:sz w:val="24"/>
          <w:szCs w:val="24"/>
        </w:rPr>
        <w:t xml:space="preserve">allude to </w:t>
      </w:r>
      <w:r w:rsidR="00EF6C35" w:rsidRPr="5BA8FF9A">
        <w:rPr>
          <w:rFonts w:ascii="Arial" w:hAnsi="Arial" w:cs="Arial"/>
          <w:sz w:val="24"/>
          <w:szCs w:val="24"/>
        </w:rPr>
        <w:t>Cixin Li</w:t>
      </w:r>
      <w:r w:rsidR="006D043E" w:rsidRPr="5BA8FF9A">
        <w:rPr>
          <w:rFonts w:ascii="Arial" w:hAnsi="Arial" w:cs="Arial"/>
          <w:sz w:val="24"/>
          <w:szCs w:val="24"/>
        </w:rPr>
        <w:t>u’s bri</w:t>
      </w:r>
      <w:r w:rsidR="00F442CC" w:rsidRPr="5BA8FF9A">
        <w:rPr>
          <w:rFonts w:ascii="Arial" w:hAnsi="Arial" w:cs="Arial"/>
          <w:sz w:val="24"/>
          <w:szCs w:val="24"/>
        </w:rPr>
        <w:t xml:space="preserve">lliant </w:t>
      </w:r>
      <w:r w:rsidR="009D5DB4">
        <w:rPr>
          <w:rFonts w:ascii="Arial" w:hAnsi="Arial" w:cs="Arial"/>
          <w:sz w:val="24"/>
          <w:szCs w:val="24"/>
        </w:rPr>
        <w:t xml:space="preserve">sci fi </w:t>
      </w:r>
      <w:r w:rsidR="00D57BD9" w:rsidRPr="5BA8FF9A">
        <w:rPr>
          <w:rFonts w:ascii="Arial" w:hAnsi="Arial" w:cs="Arial"/>
          <w:sz w:val="24"/>
          <w:szCs w:val="24"/>
        </w:rPr>
        <w:t xml:space="preserve">volume </w:t>
      </w:r>
      <w:r w:rsidR="00D57BD9" w:rsidRPr="5BA8FF9A">
        <w:rPr>
          <w:rFonts w:ascii="Arial" w:hAnsi="Arial" w:cs="Arial"/>
          <w:i/>
          <w:iCs/>
          <w:sz w:val="24"/>
          <w:szCs w:val="24"/>
        </w:rPr>
        <w:t xml:space="preserve">The </w:t>
      </w:r>
      <w:r w:rsidR="00F442CC" w:rsidRPr="5BA8FF9A">
        <w:rPr>
          <w:rFonts w:ascii="Arial" w:hAnsi="Arial" w:cs="Arial"/>
          <w:i/>
          <w:iCs/>
          <w:sz w:val="24"/>
          <w:szCs w:val="24"/>
        </w:rPr>
        <w:t>Three B</w:t>
      </w:r>
      <w:r w:rsidR="00D57BD9" w:rsidRPr="5BA8FF9A">
        <w:rPr>
          <w:rFonts w:ascii="Arial" w:hAnsi="Arial" w:cs="Arial"/>
          <w:i/>
          <w:iCs/>
          <w:sz w:val="24"/>
          <w:szCs w:val="24"/>
        </w:rPr>
        <w:t>o</w:t>
      </w:r>
      <w:r w:rsidR="00F442CC" w:rsidRPr="5BA8FF9A">
        <w:rPr>
          <w:rFonts w:ascii="Arial" w:hAnsi="Arial" w:cs="Arial"/>
          <w:i/>
          <w:iCs/>
          <w:sz w:val="24"/>
          <w:szCs w:val="24"/>
        </w:rPr>
        <w:t>dy Problem</w:t>
      </w:r>
      <w:r w:rsidR="00F442CC" w:rsidRPr="5BA8FF9A">
        <w:rPr>
          <w:rFonts w:ascii="Arial" w:hAnsi="Arial" w:cs="Arial"/>
          <w:sz w:val="24"/>
          <w:szCs w:val="24"/>
        </w:rPr>
        <w:t>,</w:t>
      </w:r>
      <w:r w:rsidR="00666250">
        <w:rPr>
          <w:rStyle w:val="FootnoteReference"/>
          <w:rFonts w:ascii="Arial" w:hAnsi="Arial" w:cs="Arial"/>
          <w:sz w:val="24"/>
          <w:szCs w:val="24"/>
        </w:rPr>
        <w:footnoteReference w:id="40"/>
      </w:r>
      <w:r w:rsidR="00F442CC" w:rsidRPr="5BA8FF9A">
        <w:rPr>
          <w:rFonts w:ascii="Arial" w:hAnsi="Arial" w:cs="Arial"/>
          <w:sz w:val="24"/>
          <w:szCs w:val="24"/>
        </w:rPr>
        <w:t xml:space="preserve"> </w:t>
      </w:r>
      <w:r w:rsidR="00FF1CE3">
        <w:rPr>
          <w:rFonts w:ascii="Arial" w:hAnsi="Arial" w:cs="Arial"/>
          <w:sz w:val="24"/>
          <w:szCs w:val="24"/>
        </w:rPr>
        <w:t xml:space="preserve">it is really a question about </w:t>
      </w:r>
      <w:r w:rsidR="009D5DB4">
        <w:rPr>
          <w:rFonts w:ascii="Arial" w:hAnsi="Arial" w:cs="Arial"/>
          <w:sz w:val="24"/>
          <w:szCs w:val="24"/>
        </w:rPr>
        <w:t xml:space="preserve">the metaphorical physics </w:t>
      </w:r>
      <w:r w:rsidR="0036571F" w:rsidRPr="5BA8FF9A">
        <w:rPr>
          <w:rFonts w:ascii="Arial" w:hAnsi="Arial" w:cs="Arial"/>
          <w:sz w:val="24"/>
          <w:szCs w:val="24"/>
        </w:rPr>
        <w:t xml:space="preserve">of </w:t>
      </w:r>
      <w:r w:rsidR="001D140A" w:rsidRPr="5BA8FF9A">
        <w:rPr>
          <w:rFonts w:ascii="Arial" w:hAnsi="Arial" w:cs="Arial"/>
          <w:sz w:val="24"/>
          <w:szCs w:val="24"/>
        </w:rPr>
        <w:t>calculating</w:t>
      </w:r>
      <w:r w:rsidR="005D4E58" w:rsidRPr="5BA8FF9A">
        <w:rPr>
          <w:rFonts w:ascii="Arial" w:hAnsi="Arial" w:cs="Arial"/>
          <w:sz w:val="24"/>
          <w:szCs w:val="24"/>
        </w:rPr>
        <w:t xml:space="preserve"> the </w:t>
      </w:r>
      <w:r w:rsidR="001D140A" w:rsidRPr="5BA8FF9A">
        <w:rPr>
          <w:rFonts w:ascii="Arial" w:hAnsi="Arial" w:cs="Arial"/>
          <w:sz w:val="24"/>
          <w:szCs w:val="24"/>
        </w:rPr>
        <w:t>gravity</w:t>
      </w:r>
      <w:r w:rsidR="005D4E58" w:rsidRPr="5BA8FF9A">
        <w:rPr>
          <w:rFonts w:ascii="Arial" w:hAnsi="Arial" w:cs="Arial"/>
          <w:sz w:val="24"/>
          <w:szCs w:val="24"/>
        </w:rPr>
        <w:t xml:space="preserve"> </w:t>
      </w:r>
      <w:r w:rsidR="001D140A" w:rsidRPr="5BA8FF9A">
        <w:rPr>
          <w:rFonts w:ascii="Arial" w:hAnsi="Arial" w:cs="Arial"/>
          <w:sz w:val="24"/>
          <w:szCs w:val="24"/>
        </w:rPr>
        <w:t>p</w:t>
      </w:r>
      <w:r w:rsidR="005D4E58" w:rsidRPr="5BA8FF9A">
        <w:rPr>
          <w:rFonts w:ascii="Arial" w:hAnsi="Arial" w:cs="Arial"/>
          <w:sz w:val="24"/>
          <w:szCs w:val="24"/>
        </w:rPr>
        <w:t xml:space="preserve">ull </w:t>
      </w:r>
      <w:r w:rsidR="00203BB8">
        <w:rPr>
          <w:rFonts w:ascii="Arial" w:hAnsi="Arial" w:cs="Arial"/>
          <w:sz w:val="24"/>
          <w:szCs w:val="24"/>
        </w:rPr>
        <w:t xml:space="preserve">among </w:t>
      </w:r>
      <w:r w:rsidR="005D4E58" w:rsidRPr="5BA8FF9A">
        <w:rPr>
          <w:rFonts w:ascii="Arial" w:hAnsi="Arial" w:cs="Arial"/>
          <w:sz w:val="24"/>
          <w:szCs w:val="24"/>
        </w:rPr>
        <w:t xml:space="preserve">three </w:t>
      </w:r>
      <w:r w:rsidR="00AB4CD0">
        <w:rPr>
          <w:rFonts w:ascii="Arial" w:hAnsi="Arial" w:cs="Arial"/>
          <w:sz w:val="24"/>
          <w:szCs w:val="24"/>
        </w:rPr>
        <w:t>“</w:t>
      </w:r>
      <w:r w:rsidR="009D5DB4">
        <w:rPr>
          <w:rFonts w:ascii="Arial" w:hAnsi="Arial" w:cs="Arial"/>
          <w:sz w:val="24"/>
          <w:szCs w:val="24"/>
        </w:rPr>
        <w:t>social</w:t>
      </w:r>
      <w:r w:rsidR="00AB4CD0">
        <w:rPr>
          <w:rFonts w:ascii="Arial" w:hAnsi="Arial" w:cs="Arial"/>
          <w:sz w:val="24"/>
          <w:szCs w:val="24"/>
        </w:rPr>
        <w:t>”</w:t>
      </w:r>
      <w:r w:rsidR="009D5DB4">
        <w:rPr>
          <w:rFonts w:ascii="Arial" w:hAnsi="Arial" w:cs="Arial"/>
          <w:sz w:val="24"/>
          <w:szCs w:val="24"/>
        </w:rPr>
        <w:t xml:space="preserve"> </w:t>
      </w:r>
      <w:r w:rsidR="005D4E58" w:rsidRPr="5BA8FF9A">
        <w:rPr>
          <w:rFonts w:ascii="Arial" w:hAnsi="Arial" w:cs="Arial"/>
          <w:sz w:val="24"/>
          <w:szCs w:val="24"/>
        </w:rPr>
        <w:t xml:space="preserve">objects. </w:t>
      </w:r>
      <w:r w:rsidR="00DF08A6">
        <w:rPr>
          <w:rFonts w:ascii="Arial" w:hAnsi="Arial" w:cs="Arial"/>
          <w:sz w:val="24"/>
          <w:szCs w:val="24"/>
        </w:rPr>
        <w:t>The</w:t>
      </w:r>
      <w:r w:rsidR="002D5F8A">
        <w:rPr>
          <w:rFonts w:ascii="Arial" w:hAnsi="Arial" w:cs="Arial"/>
          <w:sz w:val="24"/>
          <w:szCs w:val="24"/>
        </w:rPr>
        <w:t>y</w:t>
      </w:r>
      <w:r w:rsidR="00DF08A6">
        <w:rPr>
          <w:rFonts w:ascii="Arial" w:hAnsi="Arial" w:cs="Arial"/>
          <w:sz w:val="24"/>
          <w:szCs w:val="24"/>
        </w:rPr>
        <w:t xml:space="preserve"> are </w:t>
      </w:r>
      <w:r w:rsidR="00C413A6" w:rsidRPr="5BA8FF9A">
        <w:rPr>
          <w:rFonts w:ascii="Arial" w:hAnsi="Arial" w:cs="Arial"/>
          <w:sz w:val="24"/>
          <w:szCs w:val="24"/>
        </w:rPr>
        <w:t xml:space="preserve"> </w:t>
      </w:r>
      <w:r w:rsidR="000D3348" w:rsidRPr="5BA8FF9A">
        <w:rPr>
          <w:rFonts w:ascii="Arial" w:hAnsi="Arial" w:cs="Arial"/>
          <w:sz w:val="24"/>
          <w:szCs w:val="24"/>
        </w:rPr>
        <w:t xml:space="preserve">(1) a new class of the more highly skilled, college educated and those who aspire to </w:t>
      </w:r>
      <w:r w:rsidR="00E55B5D">
        <w:rPr>
          <w:rFonts w:ascii="Arial" w:hAnsi="Arial" w:cs="Arial"/>
          <w:sz w:val="24"/>
          <w:szCs w:val="24"/>
        </w:rPr>
        <w:t>t</w:t>
      </w:r>
      <w:r w:rsidR="00D53F4D">
        <w:rPr>
          <w:rFonts w:ascii="Arial" w:hAnsi="Arial" w:cs="Arial"/>
          <w:sz w:val="24"/>
          <w:szCs w:val="24"/>
        </w:rPr>
        <w:t>ag along</w:t>
      </w:r>
      <w:r w:rsidR="000D3348" w:rsidRPr="5BA8FF9A">
        <w:rPr>
          <w:rFonts w:ascii="Arial" w:hAnsi="Arial" w:cs="Arial"/>
          <w:sz w:val="24"/>
          <w:szCs w:val="24"/>
        </w:rPr>
        <w:t xml:space="preserve">; (2) the old middle class whose once secure manufacturing jobs have disappeared and who now </w:t>
      </w:r>
      <w:r w:rsidR="000B1F31">
        <w:rPr>
          <w:rFonts w:ascii="Arial" w:hAnsi="Arial" w:cs="Arial"/>
          <w:sz w:val="24"/>
          <w:szCs w:val="24"/>
        </w:rPr>
        <w:t xml:space="preserve">sometimes </w:t>
      </w:r>
      <w:r w:rsidR="000D3348" w:rsidRPr="5BA8FF9A">
        <w:rPr>
          <w:rFonts w:ascii="Arial" w:hAnsi="Arial" w:cs="Arial"/>
          <w:sz w:val="24"/>
          <w:szCs w:val="24"/>
        </w:rPr>
        <w:t xml:space="preserve">find themselves or their children joining the “precariat” in unstable </w:t>
      </w:r>
      <w:r w:rsidR="005B1792">
        <w:rPr>
          <w:rFonts w:ascii="Arial" w:hAnsi="Arial" w:cs="Arial"/>
          <w:sz w:val="24"/>
          <w:szCs w:val="24"/>
        </w:rPr>
        <w:t>not well</w:t>
      </w:r>
      <w:r w:rsidR="000D3348" w:rsidRPr="5BA8FF9A">
        <w:rPr>
          <w:rFonts w:ascii="Arial" w:hAnsi="Arial" w:cs="Arial"/>
          <w:sz w:val="24"/>
          <w:szCs w:val="24"/>
        </w:rPr>
        <w:t xml:space="preserve"> paid service employment; and (3) the urban and rural poor along with immigrants</w:t>
      </w:r>
      <w:r w:rsidR="002D5F8A">
        <w:rPr>
          <w:rFonts w:ascii="Arial" w:hAnsi="Arial" w:cs="Arial"/>
          <w:sz w:val="24"/>
          <w:szCs w:val="24"/>
        </w:rPr>
        <w:t xml:space="preserve">, </w:t>
      </w:r>
      <w:r w:rsidR="000D3348" w:rsidRPr="5BA8FF9A">
        <w:rPr>
          <w:rFonts w:ascii="Arial" w:hAnsi="Arial" w:cs="Arial"/>
          <w:sz w:val="24"/>
          <w:szCs w:val="24"/>
        </w:rPr>
        <w:t>at least the immigrants who have not joined the highly-skilled class—and further down perhaps a fourth category, the homeless which one sees everywhere in these cities of tomorrow. Once mitigat</w:t>
      </w:r>
      <w:r w:rsidR="007B3A20">
        <w:rPr>
          <w:rFonts w:ascii="Arial" w:hAnsi="Arial" w:cs="Arial"/>
          <w:sz w:val="24"/>
          <w:szCs w:val="24"/>
        </w:rPr>
        <w:t>ing</w:t>
      </w:r>
      <w:r w:rsidR="000D3348" w:rsidRPr="5BA8FF9A">
        <w:rPr>
          <w:rFonts w:ascii="Arial" w:hAnsi="Arial" w:cs="Arial"/>
          <w:sz w:val="24"/>
          <w:szCs w:val="24"/>
        </w:rPr>
        <w:t xml:space="preserve"> the dis</w:t>
      </w:r>
      <w:r w:rsidR="004E6705">
        <w:rPr>
          <w:rFonts w:ascii="Arial" w:hAnsi="Arial" w:cs="Arial"/>
          <w:sz w:val="24"/>
          <w:szCs w:val="24"/>
        </w:rPr>
        <w:t>parity</w:t>
      </w:r>
      <w:r w:rsidR="000D3348" w:rsidRPr="5BA8FF9A">
        <w:rPr>
          <w:rFonts w:ascii="Arial" w:hAnsi="Arial" w:cs="Arial"/>
          <w:sz w:val="24"/>
          <w:szCs w:val="24"/>
        </w:rPr>
        <w:t xml:space="preserve"> between rich and poor</w:t>
      </w:r>
      <w:r w:rsidR="00951C1D">
        <w:rPr>
          <w:rFonts w:ascii="Arial" w:hAnsi="Arial" w:cs="Arial"/>
          <w:sz w:val="24"/>
          <w:szCs w:val="24"/>
        </w:rPr>
        <w:t xml:space="preserve"> was </w:t>
      </w:r>
      <w:r w:rsidR="00CA4977">
        <w:rPr>
          <w:rFonts w:ascii="Arial" w:hAnsi="Arial" w:cs="Arial"/>
          <w:sz w:val="24"/>
          <w:szCs w:val="24"/>
        </w:rPr>
        <w:t xml:space="preserve">an </w:t>
      </w:r>
      <w:r w:rsidR="00951C1D">
        <w:rPr>
          <w:rFonts w:ascii="Arial" w:hAnsi="Arial" w:cs="Arial"/>
          <w:sz w:val="24"/>
          <w:szCs w:val="24"/>
        </w:rPr>
        <w:t>aspirational mission</w:t>
      </w:r>
      <w:r w:rsidR="00FE4172">
        <w:rPr>
          <w:rFonts w:ascii="Arial" w:hAnsi="Arial" w:cs="Arial"/>
          <w:sz w:val="24"/>
          <w:szCs w:val="24"/>
        </w:rPr>
        <w:t xml:space="preserve"> for even the moderate left. </w:t>
      </w:r>
      <w:r w:rsidR="000D3348" w:rsidRPr="5BA8FF9A">
        <w:rPr>
          <w:rFonts w:ascii="Arial" w:hAnsi="Arial" w:cs="Arial"/>
          <w:sz w:val="24"/>
          <w:szCs w:val="24"/>
        </w:rPr>
        <w:t xml:space="preserve">Today, the highly skilled are </w:t>
      </w:r>
      <w:r w:rsidR="00FE4172">
        <w:rPr>
          <w:rFonts w:ascii="Arial" w:hAnsi="Arial" w:cs="Arial"/>
          <w:sz w:val="24"/>
          <w:szCs w:val="24"/>
        </w:rPr>
        <w:t xml:space="preserve">often </w:t>
      </w:r>
      <w:r w:rsidR="000D3348" w:rsidRPr="5BA8FF9A">
        <w:rPr>
          <w:rFonts w:ascii="Arial" w:hAnsi="Arial" w:cs="Arial"/>
          <w:sz w:val="24"/>
          <w:szCs w:val="24"/>
        </w:rPr>
        <w:t xml:space="preserve">indifferent to the old middle class. In turn, the constituencies of the old middle class, which could make a democratic coalition with the poor, are instead contemptuous of those “beneath” them. </w:t>
      </w:r>
    </w:p>
    <w:p w14:paraId="7D1187D6" w14:textId="77777777" w:rsidR="00DA4AF1" w:rsidRDefault="002808EF" w:rsidP="000D3348">
      <w:pPr>
        <w:spacing w:line="480" w:lineRule="auto"/>
        <w:ind w:firstLine="720"/>
        <w:rPr>
          <w:rFonts w:ascii="Arial" w:hAnsi="Arial" w:cs="Arial"/>
          <w:sz w:val="24"/>
          <w:szCs w:val="24"/>
        </w:rPr>
      </w:pPr>
      <w:r w:rsidRPr="002808EF">
        <w:rPr>
          <w:rFonts w:ascii="Arial" w:hAnsi="Arial" w:cs="Arial"/>
          <w:sz w:val="24"/>
          <w:szCs w:val="24"/>
        </w:rPr>
        <w:t>A</w:t>
      </w:r>
      <w:r>
        <w:rPr>
          <w:rFonts w:ascii="Arial" w:hAnsi="Arial" w:cs="Arial"/>
          <w:sz w:val="24"/>
          <w:szCs w:val="24"/>
        </w:rPr>
        <w:t>s</w:t>
      </w:r>
      <w:r w:rsidRPr="002808EF">
        <w:rPr>
          <w:rFonts w:ascii="Arial" w:hAnsi="Arial" w:cs="Arial"/>
          <w:sz w:val="24"/>
          <w:szCs w:val="24"/>
        </w:rPr>
        <w:t xml:space="preserve"> Thomas Piketty</w:t>
      </w:r>
      <w:r>
        <w:rPr>
          <w:rFonts w:ascii="Arial" w:hAnsi="Arial" w:cs="Arial"/>
          <w:sz w:val="24"/>
          <w:szCs w:val="24"/>
        </w:rPr>
        <w:t xml:space="preserve"> </w:t>
      </w:r>
      <w:r w:rsidR="00A745B1">
        <w:rPr>
          <w:rFonts w:ascii="Arial" w:hAnsi="Arial" w:cs="Arial"/>
          <w:sz w:val="24"/>
          <w:szCs w:val="24"/>
        </w:rPr>
        <w:t>claimed</w:t>
      </w:r>
      <w:r w:rsidR="00096A88">
        <w:rPr>
          <w:rFonts w:ascii="Arial" w:hAnsi="Arial" w:cs="Arial"/>
          <w:sz w:val="24"/>
          <w:szCs w:val="24"/>
        </w:rPr>
        <w:t xml:space="preserve">, </w:t>
      </w:r>
      <w:r w:rsidR="000D3348" w:rsidRPr="5BA8FF9A">
        <w:rPr>
          <w:rFonts w:ascii="Arial" w:hAnsi="Arial" w:cs="Arial"/>
          <w:sz w:val="24"/>
          <w:szCs w:val="24"/>
        </w:rPr>
        <w:t>the political parties of the left have changed.</w:t>
      </w:r>
      <w:r w:rsidR="00096A88">
        <w:rPr>
          <w:rStyle w:val="FootnoteReference"/>
          <w:rFonts w:ascii="Arial" w:hAnsi="Arial" w:cs="Arial"/>
          <w:sz w:val="24"/>
          <w:szCs w:val="24"/>
        </w:rPr>
        <w:footnoteReference w:id="41"/>
      </w:r>
      <w:r w:rsidR="000D3348" w:rsidRPr="5BA8FF9A">
        <w:rPr>
          <w:rFonts w:ascii="Arial" w:hAnsi="Arial" w:cs="Arial"/>
          <w:sz w:val="24"/>
          <w:szCs w:val="24"/>
        </w:rPr>
        <w:t xml:space="preserve"> They now bend in the direction of the new winning elites and their poorer large city allies, which is </w:t>
      </w:r>
      <w:r w:rsidR="005B1792">
        <w:rPr>
          <w:rFonts w:ascii="Arial" w:hAnsi="Arial" w:cs="Arial"/>
          <w:sz w:val="24"/>
          <w:szCs w:val="24"/>
        </w:rPr>
        <w:t xml:space="preserve">possibly </w:t>
      </w:r>
      <w:r w:rsidR="000D3348" w:rsidRPr="5BA8FF9A">
        <w:rPr>
          <w:rFonts w:ascii="Arial" w:hAnsi="Arial" w:cs="Arial"/>
          <w:sz w:val="24"/>
          <w:szCs w:val="24"/>
        </w:rPr>
        <w:t>why the older middle classes, in the United States</w:t>
      </w:r>
      <w:r w:rsidR="008E6095">
        <w:rPr>
          <w:rFonts w:ascii="Arial" w:hAnsi="Arial" w:cs="Arial"/>
          <w:sz w:val="24"/>
          <w:szCs w:val="24"/>
        </w:rPr>
        <w:t xml:space="preserve"> feel left out. This </w:t>
      </w:r>
      <w:r w:rsidR="008E6095">
        <w:rPr>
          <w:rFonts w:ascii="Arial" w:hAnsi="Arial" w:cs="Arial"/>
          <w:sz w:val="24"/>
          <w:szCs w:val="24"/>
        </w:rPr>
        <w:lastRenderedPageBreak/>
        <w:t>includes</w:t>
      </w:r>
      <w:r w:rsidR="000D3348" w:rsidRPr="5BA8FF9A">
        <w:rPr>
          <w:rFonts w:ascii="Arial" w:hAnsi="Arial" w:cs="Arial"/>
          <w:sz w:val="24"/>
          <w:szCs w:val="24"/>
        </w:rPr>
        <w:t>–white</w:t>
      </w:r>
      <w:r w:rsidR="001B77C0">
        <w:rPr>
          <w:rFonts w:ascii="Arial" w:hAnsi="Arial" w:cs="Arial"/>
          <w:sz w:val="24"/>
          <w:szCs w:val="24"/>
        </w:rPr>
        <w:t xml:space="preserve">, </w:t>
      </w:r>
      <w:r w:rsidR="008E6095">
        <w:rPr>
          <w:rFonts w:ascii="Arial" w:hAnsi="Arial" w:cs="Arial"/>
          <w:sz w:val="24"/>
          <w:szCs w:val="24"/>
        </w:rPr>
        <w:t xml:space="preserve">rural, non-college educated </w:t>
      </w:r>
      <w:r w:rsidR="00FE3AA7">
        <w:rPr>
          <w:rFonts w:ascii="Arial" w:hAnsi="Arial" w:cs="Arial"/>
          <w:sz w:val="24"/>
          <w:szCs w:val="24"/>
        </w:rPr>
        <w:t xml:space="preserve">but </w:t>
      </w:r>
      <w:r w:rsidR="008E6095">
        <w:rPr>
          <w:rFonts w:ascii="Arial" w:hAnsi="Arial" w:cs="Arial"/>
          <w:sz w:val="24"/>
          <w:szCs w:val="24"/>
        </w:rPr>
        <w:t xml:space="preserve">in the November election, more </w:t>
      </w:r>
      <w:r w:rsidR="001B77C0">
        <w:rPr>
          <w:rFonts w:ascii="Arial" w:hAnsi="Arial" w:cs="Arial"/>
          <w:sz w:val="24"/>
          <w:szCs w:val="24"/>
        </w:rPr>
        <w:t>black</w:t>
      </w:r>
      <w:r w:rsidR="008E6095">
        <w:rPr>
          <w:rFonts w:ascii="Arial" w:hAnsi="Arial" w:cs="Arial"/>
          <w:sz w:val="24"/>
          <w:szCs w:val="24"/>
        </w:rPr>
        <w:t>s,</w:t>
      </w:r>
      <w:r w:rsidR="001B77C0">
        <w:rPr>
          <w:rFonts w:ascii="Arial" w:hAnsi="Arial" w:cs="Arial"/>
          <w:sz w:val="24"/>
          <w:szCs w:val="24"/>
        </w:rPr>
        <w:t xml:space="preserve"> </w:t>
      </w:r>
      <w:r w:rsidR="00483169">
        <w:rPr>
          <w:rFonts w:ascii="Arial" w:hAnsi="Arial" w:cs="Arial"/>
          <w:sz w:val="24"/>
          <w:szCs w:val="24"/>
        </w:rPr>
        <w:t>Hispanic</w:t>
      </w:r>
      <w:r w:rsidR="008E6095">
        <w:rPr>
          <w:rFonts w:ascii="Arial" w:hAnsi="Arial" w:cs="Arial"/>
          <w:sz w:val="24"/>
          <w:szCs w:val="24"/>
        </w:rPr>
        <w:t>s</w:t>
      </w:r>
      <w:r w:rsidR="00483169">
        <w:rPr>
          <w:rFonts w:ascii="Arial" w:hAnsi="Arial" w:cs="Arial"/>
          <w:sz w:val="24"/>
          <w:szCs w:val="24"/>
        </w:rPr>
        <w:t xml:space="preserve">, </w:t>
      </w:r>
      <w:r w:rsidR="008E6095">
        <w:rPr>
          <w:rFonts w:ascii="Arial" w:hAnsi="Arial" w:cs="Arial"/>
          <w:sz w:val="24"/>
          <w:szCs w:val="24"/>
        </w:rPr>
        <w:t xml:space="preserve">and Asians. </w:t>
      </w:r>
      <w:r w:rsidR="00EE5577">
        <w:rPr>
          <w:rFonts w:ascii="Arial" w:hAnsi="Arial" w:cs="Arial"/>
          <w:sz w:val="24"/>
          <w:szCs w:val="24"/>
        </w:rPr>
        <w:t>On both sides of the fence, one s</w:t>
      </w:r>
      <w:r w:rsidR="004E132D">
        <w:rPr>
          <w:rFonts w:ascii="Arial" w:hAnsi="Arial" w:cs="Arial"/>
          <w:sz w:val="24"/>
          <w:szCs w:val="24"/>
        </w:rPr>
        <w:t xml:space="preserve">pies </w:t>
      </w:r>
      <w:r w:rsidR="001801D7">
        <w:rPr>
          <w:rFonts w:ascii="Arial" w:hAnsi="Arial" w:cs="Arial"/>
          <w:sz w:val="24"/>
          <w:szCs w:val="24"/>
        </w:rPr>
        <w:t xml:space="preserve">self-involved </w:t>
      </w:r>
      <w:r w:rsidR="00F00D63">
        <w:rPr>
          <w:rFonts w:ascii="Arial" w:hAnsi="Arial" w:cs="Arial"/>
          <w:sz w:val="24"/>
          <w:szCs w:val="24"/>
        </w:rPr>
        <w:t>people</w:t>
      </w:r>
      <w:r w:rsidR="004E132D">
        <w:rPr>
          <w:rFonts w:ascii="Arial" w:hAnsi="Arial" w:cs="Arial"/>
          <w:sz w:val="24"/>
          <w:szCs w:val="24"/>
        </w:rPr>
        <w:t xml:space="preserve"> </w:t>
      </w:r>
      <w:r w:rsidR="00EE5577">
        <w:rPr>
          <w:rFonts w:ascii="Arial" w:hAnsi="Arial" w:cs="Arial"/>
          <w:sz w:val="24"/>
          <w:szCs w:val="24"/>
        </w:rPr>
        <w:t xml:space="preserve">who are </w:t>
      </w:r>
      <w:r w:rsidR="008A6800">
        <w:rPr>
          <w:rFonts w:ascii="Arial" w:hAnsi="Arial" w:cs="Arial"/>
          <w:sz w:val="24"/>
          <w:szCs w:val="24"/>
        </w:rPr>
        <w:t>anxious, transactional</w:t>
      </w:r>
      <w:r w:rsidR="0025520F">
        <w:rPr>
          <w:rFonts w:ascii="Arial" w:hAnsi="Arial" w:cs="Arial"/>
          <w:sz w:val="24"/>
          <w:szCs w:val="24"/>
        </w:rPr>
        <w:t xml:space="preserve">, </w:t>
      </w:r>
      <w:r w:rsidR="00F4437F">
        <w:rPr>
          <w:rFonts w:ascii="Arial" w:hAnsi="Arial" w:cs="Arial"/>
          <w:sz w:val="24"/>
          <w:szCs w:val="24"/>
        </w:rPr>
        <w:t xml:space="preserve">and </w:t>
      </w:r>
      <w:r w:rsidR="0025520F">
        <w:rPr>
          <w:rFonts w:ascii="Arial" w:hAnsi="Arial" w:cs="Arial"/>
          <w:sz w:val="24"/>
          <w:szCs w:val="24"/>
        </w:rPr>
        <w:t>unsympathetic</w:t>
      </w:r>
      <w:r w:rsidR="009D5DB4">
        <w:rPr>
          <w:rFonts w:ascii="Arial" w:hAnsi="Arial" w:cs="Arial"/>
          <w:sz w:val="24"/>
          <w:szCs w:val="24"/>
        </w:rPr>
        <w:t xml:space="preserve"> to the claims of other</w:t>
      </w:r>
      <w:r w:rsidR="00A745B1">
        <w:rPr>
          <w:rFonts w:ascii="Arial" w:hAnsi="Arial" w:cs="Arial"/>
          <w:sz w:val="24"/>
          <w:szCs w:val="24"/>
        </w:rPr>
        <w:t>s</w:t>
      </w:r>
      <w:r w:rsidR="00F4437F">
        <w:rPr>
          <w:rFonts w:ascii="Arial" w:hAnsi="Arial" w:cs="Arial"/>
          <w:sz w:val="24"/>
          <w:szCs w:val="24"/>
        </w:rPr>
        <w:t>.</w:t>
      </w:r>
    </w:p>
    <w:p w14:paraId="41000619" w14:textId="7C6F2846" w:rsidR="00BB7DC0" w:rsidRDefault="00DA4AF1" w:rsidP="00686D5C">
      <w:pPr>
        <w:spacing w:line="480" w:lineRule="auto"/>
        <w:ind w:firstLine="720"/>
        <w:rPr>
          <w:rFonts w:ascii="Arial" w:hAnsi="Arial" w:cs="Arial"/>
          <w:sz w:val="24"/>
          <w:szCs w:val="24"/>
        </w:rPr>
      </w:pPr>
      <w:r>
        <w:rPr>
          <w:rFonts w:ascii="Arial" w:hAnsi="Arial" w:cs="Arial"/>
          <w:sz w:val="24"/>
          <w:szCs w:val="24"/>
        </w:rPr>
        <w:t xml:space="preserve">. </w:t>
      </w:r>
      <w:r w:rsidR="001A203C">
        <w:rPr>
          <w:rFonts w:ascii="Arial" w:hAnsi="Arial" w:cs="Arial"/>
          <w:sz w:val="24"/>
          <w:szCs w:val="24"/>
        </w:rPr>
        <w:t xml:space="preserve">After January 6, 2021, Trump’s fortunes and that of the MAGA movement looked exhausted. His second election </w:t>
      </w:r>
      <w:r w:rsidR="0056425B">
        <w:rPr>
          <w:rFonts w:ascii="Arial" w:hAnsi="Arial" w:cs="Arial"/>
          <w:sz w:val="24"/>
          <w:szCs w:val="24"/>
        </w:rPr>
        <w:t xml:space="preserve">in 2024 </w:t>
      </w:r>
      <w:r w:rsidR="001A203C">
        <w:rPr>
          <w:rFonts w:ascii="Arial" w:hAnsi="Arial" w:cs="Arial"/>
          <w:sz w:val="24"/>
          <w:szCs w:val="24"/>
        </w:rPr>
        <w:t xml:space="preserve">was a remarkable reversal of political </w:t>
      </w:r>
      <w:r w:rsidR="00686D5C">
        <w:rPr>
          <w:rFonts w:ascii="Arial" w:hAnsi="Arial" w:cs="Arial"/>
          <w:sz w:val="24"/>
          <w:szCs w:val="24"/>
        </w:rPr>
        <w:t xml:space="preserve">fortune. </w:t>
      </w:r>
      <w:r w:rsidR="00686D5C">
        <w:rPr>
          <w:rFonts w:ascii="Arial" w:hAnsi="Arial" w:cs="Arial"/>
          <w:sz w:val="24"/>
          <w:szCs w:val="24"/>
        </w:rPr>
        <w:t>In the end we may have to retreat to another Hegelian conceit</w:t>
      </w:r>
      <w:r w:rsidR="00686D5C">
        <w:rPr>
          <w:rFonts w:ascii="Arial" w:hAnsi="Arial" w:cs="Arial"/>
          <w:sz w:val="24"/>
          <w:szCs w:val="24"/>
        </w:rPr>
        <w:t xml:space="preserve">. </w:t>
      </w:r>
      <w:r>
        <w:rPr>
          <w:rFonts w:ascii="Arial" w:hAnsi="Arial" w:cs="Arial"/>
          <w:sz w:val="24"/>
          <w:szCs w:val="24"/>
        </w:rPr>
        <w:t xml:space="preserve">It was already thought and uttered in 2018 in the first Trump administration: “I think Trump may be one of those figures in history who appears from time to time to mark the end of an era and </w:t>
      </w:r>
      <w:r w:rsidRPr="00485385">
        <w:rPr>
          <w:rFonts w:ascii="Arial" w:hAnsi="Arial" w:cs="Arial"/>
          <w:sz w:val="24"/>
          <w:szCs w:val="24"/>
          <w:u w:val="single"/>
        </w:rPr>
        <w:t>to force it to give up its old pretenses</w:t>
      </w:r>
      <w:r>
        <w:rPr>
          <w:rFonts w:ascii="Arial" w:hAnsi="Arial" w:cs="Arial"/>
          <w:sz w:val="24"/>
          <w:szCs w:val="24"/>
        </w:rPr>
        <w:t>.”</w:t>
      </w:r>
      <w:r w:rsidR="00E85C62">
        <w:rPr>
          <w:rStyle w:val="FootnoteReference"/>
          <w:rFonts w:ascii="Arial" w:hAnsi="Arial" w:cs="Arial"/>
          <w:sz w:val="24"/>
          <w:szCs w:val="24"/>
        </w:rPr>
        <w:footnoteReference w:id="42"/>
      </w:r>
      <w:r>
        <w:rPr>
          <w:rFonts w:ascii="Arial" w:hAnsi="Arial" w:cs="Arial"/>
          <w:sz w:val="24"/>
          <w:szCs w:val="24"/>
        </w:rPr>
        <w:t xml:space="preserve">  This observer </w:t>
      </w:r>
      <w:r w:rsidR="00CB7DE3">
        <w:rPr>
          <w:rFonts w:ascii="Arial" w:hAnsi="Arial" w:cs="Arial"/>
          <w:sz w:val="24"/>
          <w:szCs w:val="24"/>
        </w:rPr>
        <w:t xml:space="preserve">invoked the specter of </w:t>
      </w:r>
      <w:r>
        <w:rPr>
          <w:rFonts w:ascii="Arial" w:hAnsi="Arial" w:cs="Arial"/>
          <w:sz w:val="24"/>
          <w:szCs w:val="24"/>
        </w:rPr>
        <w:t>Hegel</w:t>
      </w:r>
      <w:r w:rsidR="005B292C">
        <w:rPr>
          <w:rFonts w:ascii="Arial" w:hAnsi="Arial" w:cs="Arial"/>
          <w:sz w:val="24"/>
          <w:szCs w:val="24"/>
        </w:rPr>
        <w:t xml:space="preserve">’s </w:t>
      </w:r>
      <w:r>
        <w:rPr>
          <w:rFonts w:ascii="Arial" w:hAnsi="Arial" w:cs="Arial"/>
          <w:sz w:val="24"/>
          <w:szCs w:val="24"/>
        </w:rPr>
        <w:t xml:space="preserve">world historical actor in whom all the turbulent forces of world history were </w:t>
      </w:r>
      <w:r w:rsidR="00BB64E2">
        <w:rPr>
          <w:rFonts w:ascii="Arial" w:hAnsi="Arial" w:cs="Arial"/>
          <w:sz w:val="24"/>
          <w:szCs w:val="24"/>
        </w:rPr>
        <w:t>temporarily concentrated</w:t>
      </w:r>
      <w:r w:rsidR="006D6897">
        <w:rPr>
          <w:rFonts w:ascii="Arial" w:hAnsi="Arial" w:cs="Arial"/>
          <w:sz w:val="24"/>
          <w:szCs w:val="24"/>
        </w:rPr>
        <w:t xml:space="preserve">. </w:t>
      </w:r>
      <w:r w:rsidR="0089447E">
        <w:rPr>
          <w:rFonts w:ascii="Arial" w:hAnsi="Arial" w:cs="Arial"/>
          <w:sz w:val="24"/>
          <w:szCs w:val="24"/>
        </w:rPr>
        <w:t xml:space="preserve">The observer—Henry Kissinger—added </w:t>
      </w:r>
      <w:r w:rsidR="00686D5C">
        <w:rPr>
          <w:rFonts w:ascii="Arial" w:hAnsi="Arial" w:cs="Arial"/>
          <w:sz w:val="24"/>
          <w:szCs w:val="24"/>
        </w:rPr>
        <w:t>that this did not mean that Trump “knows this or that he is considering any great alternative. It could be just an accident.”</w:t>
      </w:r>
      <w:r w:rsidR="0089447E">
        <w:rPr>
          <w:rFonts w:ascii="Arial" w:hAnsi="Arial" w:cs="Arial"/>
          <w:sz w:val="24"/>
          <w:szCs w:val="24"/>
        </w:rPr>
        <w:t xml:space="preserve"> </w:t>
      </w:r>
      <w:r w:rsidR="00FC78F9">
        <w:rPr>
          <w:rFonts w:ascii="Arial" w:hAnsi="Arial" w:cs="Arial"/>
          <w:sz w:val="24"/>
          <w:szCs w:val="24"/>
        </w:rPr>
        <w:t xml:space="preserve">World historical actors are not </w:t>
      </w:r>
      <w:r>
        <w:rPr>
          <w:rFonts w:ascii="Arial" w:hAnsi="Arial" w:cs="Arial"/>
          <w:sz w:val="24"/>
          <w:szCs w:val="24"/>
        </w:rPr>
        <w:t>harbinger</w:t>
      </w:r>
      <w:r w:rsidR="00C122F2">
        <w:rPr>
          <w:rFonts w:ascii="Arial" w:hAnsi="Arial" w:cs="Arial"/>
          <w:sz w:val="24"/>
          <w:szCs w:val="24"/>
        </w:rPr>
        <w:t>s</w:t>
      </w:r>
      <w:r>
        <w:rPr>
          <w:rFonts w:ascii="Arial" w:hAnsi="Arial" w:cs="Arial"/>
          <w:sz w:val="24"/>
          <w:szCs w:val="24"/>
        </w:rPr>
        <w:t xml:space="preserve"> of new order</w:t>
      </w:r>
      <w:r w:rsidR="00693AB5">
        <w:rPr>
          <w:rFonts w:ascii="Arial" w:hAnsi="Arial" w:cs="Arial"/>
          <w:sz w:val="24"/>
          <w:szCs w:val="24"/>
        </w:rPr>
        <w:t xml:space="preserve">. They only symbolize </w:t>
      </w:r>
      <w:r>
        <w:rPr>
          <w:rFonts w:ascii="Arial" w:hAnsi="Arial" w:cs="Arial"/>
          <w:sz w:val="24"/>
          <w:szCs w:val="24"/>
        </w:rPr>
        <w:t xml:space="preserve">the failure of an old regime to hang together. </w:t>
      </w:r>
    </w:p>
    <w:p w14:paraId="2AC85842" w14:textId="5E679B8A" w:rsidR="00810510" w:rsidRDefault="00485385" w:rsidP="006878A2">
      <w:pPr>
        <w:spacing w:line="480" w:lineRule="auto"/>
        <w:ind w:firstLine="720"/>
        <w:rPr>
          <w:rFonts w:ascii="Arial" w:hAnsi="Arial" w:cs="Arial"/>
          <w:sz w:val="24"/>
          <w:szCs w:val="24"/>
        </w:rPr>
      </w:pPr>
      <w:r>
        <w:rPr>
          <w:rFonts w:ascii="Arial" w:hAnsi="Arial" w:cs="Arial"/>
          <w:sz w:val="24"/>
          <w:szCs w:val="24"/>
        </w:rPr>
        <w:t>Which</w:t>
      </w:r>
      <w:r w:rsidR="00DA4AF1">
        <w:rPr>
          <w:rFonts w:ascii="Arial" w:hAnsi="Arial" w:cs="Arial"/>
          <w:sz w:val="24"/>
          <w:szCs w:val="24"/>
        </w:rPr>
        <w:t xml:space="preserve"> pretenses </w:t>
      </w:r>
      <w:r w:rsidR="007B3FE9">
        <w:rPr>
          <w:rFonts w:ascii="Arial" w:hAnsi="Arial" w:cs="Arial"/>
          <w:sz w:val="24"/>
          <w:szCs w:val="24"/>
        </w:rPr>
        <w:t xml:space="preserve">should be abandoned? </w:t>
      </w:r>
      <w:r w:rsidR="00DA4AF1">
        <w:rPr>
          <w:rFonts w:ascii="Arial" w:hAnsi="Arial" w:cs="Arial"/>
          <w:sz w:val="24"/>
          <w:szCs w:val="24"/>
        </w:rPr>
        <w:t>“I do think what we are seeing,</w:t>
      </w:r>
      <w:r w:rsidR="007F657A">
        <w:rPr>
          <w:rFonts w:ascii="Arial" w:hAnsi="Arial" w:cs="Arial"/>
          <w:sz w:val="24"/>
          <w:szCs w:val="24"/>
        </w:rPr>
        <w:t>”</w:t>
      </w:r>
      <w:r w:rsidR="00DA4AF1">
        <w:rPr>
          <w:rFonts w:ascii="Arial" w:hAnsi="Arial" w:cs="Arial"/>
          <w:sz w:val="24"/>
          <w:szCs w:val="24"/>
        </w:rPr>
        <w:t xml:space="preserve"> Peter Or</w:t>
      </w:r>
      <w:r w:rsidR="000317C0">
        <w:rPr>
          <w:rFonts w:ascii="Arial" w:hAnsi="Arial" w:cs="Arial"/>
          <w:sz w:val="24"/>
          <w:szCs w:val="24"/>
        </w:rPr>
        <w:t>s</w:t>
      </w:r>
      <w:r w:rsidR="00DA4AF1">
        <w:rPr>
          <w:rFonts w:ascii="Arial" w:hAnsi="Arial" w:cs="Arial"/>
          <w:sz w:val="24"/>
          <w:szCs w:val="24"/>
        </w:rPr>
        <w:t>zag explained to E</w:t>
      </w:r>
      <w:r w:rsidR="00371CDD">
        <w:rPr>
          <w:rFonts w:ascii="Arial" w:hAnsi="Arial" w:cs="Arial"/>
          <w:sz w:val="24"/>
          <w:szCs w:val="24"/>
        </w:rPr>
        <w:t>z</w:t>
      </w:r>
      <w:r w:rsidR="00DA4AF1">
        <w:rPr>
          <w:rFonts w:ascii="Arial" w:hAnsi="Arial" w:cs="Arial"/>
          <w:sz w:val="24"/>
          <w:szCs w:val="24"/>
        </w:rPr>
        <w:t>ra K</w:t>
      </w:r>
      <w:r w:rsidR="00371CDD">
        <w:rPr>
          <w:rFonts w:ascii="Arial" w:hAnsi="Arial" w:cs="Arial"/>
          <w:sz w:val="24"/>
          <w:szCs w:val="24"/>
        </w:rPr>
        <w:t>l</w:t>
      </w:r>
      <w:r w:rsidR="00DA4AF1">
        <w:rPr>
          <w:rFonts w:ascii="Arial" w:hAnsi="Arial" w:cs="Arial"/>
          <w:sz w:val="24"/>
          <w:szCs w:val="24"/>
        </w:rPr>
        <w:t xml:space="preserve">ein, “is an underlying tectonic plate shift in the global economy in which the U.S. role </w:t>
      </w:r>
      <w:r w:rsidR="00DA4AF1" w:rsidRPr="00371CDD">
        <w:rPr>
          <w:rFonts w:ascii="Arial" w:hAnsi="Arial" w:cs="Arial"/>
          <w:sz w:val="24"/>
          <w:szCs w:val="24"/>
          <w:u w:val="single"/>
        </w:rPr>
        <w:t>at the center of everything</w:t>
      </w:r>
      <w:r w:rsidR="00DA4AF1">
        <w:rPr>
          <w:rFonts w:ascii="Arial" w:hAnsi="Arial" w:cs="Arial"/>
          <w:sz w:val="24"/>
          <w:szCs w:val="24"/>
        </w:rPr>
        <w:t xml:space="preserve"> is under severe stress.” </w:t>
      </w:r>
      <w:r w:rsidR="00A1784A">
        <w:rPr>
          <w:rFonts w:ascii="Arial" w:hAnsi="Arial" w:cs="Arial"/>
          <w:sz w:val="24"/>
          <w:szCs w:val="24"/>
        </w:rPr>
        <w:t>O</w:t>
      </w:r>
      <w:r w:rsidR="007B3FE9">
        <w:rPr>
          <w:rFonts w:ascii="Arial" w:hAnsi="Arial" w:cs="Arial"/>
          <w:sz w:val="24"/>
          <w:szCs w:val="24"/>
        </w:rPr>
        <w:t>ne</w:t>
      </w:r>
      <w:r w:rsidR="00F50223">
        <w:rPr>
          <w:rFonts w:ascii="Arial" w:hAnsi="Arial" w:cs="Arial"/>
          <w:sz w:val="24"/>
          <w:szCs w:val="24"/>
        </w:rPr>
        <w:t xml:space="preserve"> reason </w:t>
      </w:r>
      <w:r w:rsidR="00A1784A">
        <w:rPr>
          <w:rFonts w:ascii="Arial" w:hAnsi="Arial" w:cs="Arial"/>
          <w:sz w:val="24"/>
          <w:szCs w:val="24"/>
        </w:rPr>
        <w:t xml:space="preserve">for </w:t>
      </w:r>
      <w:r w:rsidR="00FD763C">
        <w:rPr>
          <w:rFonts w:ascii="Arial" w:hAnsi="Arial" w:cs="Arial"/>
          <w:sz w:val="24"/>
          <w:szCs w:val="24"/>
        </w:rPr>
        <w:t>a tectonic</w:t>
      </w:r>
      <w:r w:rsidR="00F50223">
        <w:rPr>
          <w:rFonts w:ascii="Arial" w:hAnsi="Arial" w:cs="Arial"/>
          <w:sz w:val="24"/>
          <w:szCs w:val="24"/>
        </w:rPr>
        <w:t xml:space="preserve"> </w:t>
      </w:r>
      <w:r w:rsidR="00A1784A">
        <w:rPr>
          <w:rFonts w:ascii="Arial" w:hAnsi="Arial" w:cs="Arial"/>
          <w:sz w:val="24"/>
          <w:szCs w:val="24"/>
        </w:rPr>
        <w:t>displacement</w:t>
      </w:r>
      <w:r w:rsidR="00F50223">
        <w:rPr>
          <w:rFonts w:ascii="Arial" w:hAnsi="Arial" w:cs="Arial"/>
          <w:sz w:val="24"/>
          <w:szCs w:val="24"/>
        </w:rPr>
        <w:t xml:space="preserve"> lay </w:t>
      </w:r>
      <w:r w:rsidR="00A1784A">
        <w:rPr>
          <w:rFonts w:ascii="Arial" w:hAnsi="Arial" w:cs="Arial"/>
          <w:sz w:val="24"/>
          <w:szCs w:val="24"/>
        </w:rPr>
        <w:t xml:space="preserve">in significant changes in the </w:t>
      </w:r>
      <w:r w:rsidR="0032718F">
        <w:rPr>
          <w:rFonts w:ascii="Arial" w:hAnsi="Arial" w:cs="Arial"/>
          <w:sz w:val="24"/>
          <w:szCs w:val="24"/>
        </w:rPr>
        <w:t xml:space="preserve">“relative performances” of different national economies. </w:t>
      </w:r>
      <w:r w:rsidR="00F869A1">
        <w:rPr>
          <w:rFonts w:ascii="Arial" w:hAnsi="Arial" w:cs="Arial"/>
          <w:sz w:val="24"/>
          <w:szCs w:val="24"/>
        </w:rPr>
        <w:t xml:space="preserve">Perhaps in response to </w:t>
      </w:r>
      <w:r w:rsidR="00AB3C51">
        <w:rPr>
          <w:rFonts w:ascii="Arial" w:hAnsi="Arial" w:cs="Arial"/>
          <w:sz w:val="24"/>
          <w:szCs w:val="24"/>
        </w:rPr>
        <w:t>anxiety about relative decline, a bigger reason wa</w:t>
      </w:r>
      <w:r w:rsidR="00B654DF">
        <w:rPr>
          <w:rFonts w:ascii="Arial" w:hAnsi="Arial" w:cs="Arial"/>
          <w:sz w:val="24"/>
          <w:szCs w:val="24"/>
        </w:rPr>
        <w:t>s</w:t>
      </w:r>
      <w:r w:rsidR="00AB3C51">
        <w:rPr>
          <w:rFonts w:ascii="Arial" w:hAnsi="Arial" w:cs="Arial"/>
          <w:sz w:val="24"/>
          <w:szCs w:val="24"/>
        </w:rPr>
        <w:t>, Orszag said,</w:t>
      </w:r>
      <w:r w:rsidR="002037C9">
        <w:rPr>
          <w:rFonts w:ascii="Arial" w:hAnsi="Arial" w:cs="Arial"/>
          <w:sz w:val="24"/>
          <w:szCs w:val="24"/>
        </w:rPr>
        <w:t xml:space="preserve"> </w:t>
      </w:r>
      <w:r w:rsidR="00B654DF">
        <w:rPr>
          <w:rFonts w:ascii="Arial" w:hAnsi="Arial" w:cs="Arial"/>
          <w:sz w:val="24"/>
          <w:szCs w:val="24"/>
        </w:rPr>
        <w:t xml:space="preserve">because </w:t>
      </w:r>
      <w:r w:rsidR="002037C9">
        <w:rPr>
          <w:rFonts w:ascii="Arial" w:hAnsi="Arial" w:cs="Arial"/>
          <w:sz w:val="24"/>
          <w:szCs w:val="24"/>
        </w:rPr>
        <w:t xml:space="preserve">of </w:t>
      </w:r>
      <w:r w:rsidR="005C00D0">
        <w:rPr>
          <w:rFonts w:ascii="Arial" w:hAnsi="Arial" w:cs="Arial"/>
          <w:sz w:val="24"/>
          <w:szCs w:val="24"/>
        </w:rPr>
        <w:t xml:space="preserve">our </w:t>
      </w:r>
      <w:r w:rsidR="00C86BDF">
        <w:rPr>
          <w:rFonts w:ascii="Arial" w:hAnsi="Arial" w:cs="Arial"/>
          <w:sz w:val="24"/>
          <w:szCs w:val="24"/>
        </w:rPr>
        <w:t xml:space="preserve">“using the tools that </w:t>
      </w:r>
      <w:r w:rsidR="00C86BDF">
        <w:rPr>
          <w:rFonts w:ascii="Arial" w:hAnsi="Arial" w:cs="Arial"/>
          <w:sz w:val="24"/>
          <w:szCs w:val="24"/>
        </w:rPr>
        <w:lastRenderedPageBreak/>
        <w:t>we had</w:t>
      </w:r>
      <w:r w:rsidR="007D52CE">
        <w:rPr>
          <w:rFonts w:ascii="Arial" w:hAnsi="Arial" w:cs="Arial"/>
          <w:sz w:val="24"/>
          <w:szCs w:val="24"/>
        </w:rPr>
        <w:t>,</w:t>
      </w:r>
      <w:r w:rsidR="00C86BDF">
        <w:rPr>
          <w:rFonts w:ascii="Arial" w:hAnsi="Arial" w:cs="Arial"/>
          <w:sz w:val="24"/>
          <w:szCs w:val="24"/>
        </w:rPr>
        <w:t>”</w:t>
      </w:r>
      <w:r w:rsidR="000415BE">
        <w:rPr>
          <w:rStyle w:val="FootnoteReference"/>
          <w:rFonts w:ascii="Arial" w:hAnsi="Arial" w:cs="Arial"/>
          <w:sz w:val="24"/>
          <w:szCs w:val="24"/>
        </w:rPr>
        <w:footnoteReference w:id="43"/>
      </w:r>
      <w:r w:rsidR="00C86BDF">
        <w:rPr>
          <w:rFonts w:ascii="Arial" w:hAnsi="Arial" w:cs="Arial"/>
          <w:sz w:val="24"/>
          <w:szCs w:val="24"/>
        </w:rPr>
        <w:t xml:space="preserve"> </w:t>
      </w:r>
      <w:r w:rsidR="007D52CE">
        <w:rPr>
          <w:rFonts w:ascii="Arial" w:hAnsi="Arial" w:cs="Arial"/>
          <w:sz w:val="24"/>
          <w:szCs w:val="24"/>
        </w:rPr>
        <w:t xml:space="preserve">meaning by that </w:t>
      </w:r>
      <w:r w:rsidR="00201365">
        <w:rPr>
          <w:rFonts w:ascii="Arial" w:hAnsi="Arial" w:cs="Arial"/>
          <w:sz w:val="24"/>
          <w:szCs w:val="24"/>
        </w:rPr>
        <w:t>what Orren and Skowornek meant by</w:t>
      </w:r>
      <w:r w:rsidR="00950BD2">
        <w:rPr>
          <w:rFonts w:ascii="Arial" w:hAnsi="Arial" w:cs="Arial"/>
          <w:sz w:val="24"/>
          <w:szCs w:val="24"/>
        </w:rPr>
        <w:t xml:space="preserve"> </w:t>
      </w:r>
      <w:r w:rsidR="00AD6FEC">
        <w:rPr>
          <w:rFonts w:ascii="Arial" w:hAnsi="Arial" w:cs="Arial"/>
          <w:sz w:val="24"/>
          <w:szCs w:val="24"/>
        </w:rPr>
        <w:t xml:space="preserve">“policy” </w:t>
      </w:r>
      <w:r w:rsidR="00142A7E">
        <w:rPr>
          <w:rFonts w:ascii="Arial" w:hAnsi="Arial" w:cs="Arial"/>
          <w:sz w:val="24"/>
          <w:szCs w:val="24"/>
        </w:rPr>
        <w:t>–</w:t>
      </w:r>
      <w:r w:rsidR="008A712D">
        <w:rPr>
          <w:rFonts w:ascii="Arial" w:hAnsi="Arial" w:cs="Arial"/>
          <w:sz w:val="24"/>
          <w:szCs w:val="24"/>
        </w:rPr>
        <w:t>the norm and law-free advocacy of anything goe</w:t>
      </w:r>
      <w:r w:rsidR="003352E2">
        <w:rPr>
          <w:rFonts w:ascii="Arial" w:hAnsi="Arial" w:cs="Arial"/>
          <w:sz w:val="24"/>
          <w:szCs w:val="24"/>
        </w:rPr>
        <w:t xml:space="preserve">s. This was that </w:t>
      </w:r>
      <w:r w:rsidR="00B80BD5">
        <w:rPr>
          <w:rFonts w:ascii="Arial" w:hAnsi="Arial" w:cs="Arial"/>
          <w:sz w:val="24"/>
          <w:szCs w:val="24"/>
        </w:rPr>
        <w:t xml:space="preserve">crisis of authority </w:t>
      </w:r>
      <w:r w:rsidR="0015081D">
        <w:rPr>
          <w:rFonts w:ascii="Arial" w:hAnsi="Arial" w:cs="Arial"/>
          <w:sz w:val="24"/>
          <w:szCs w:val="24"/>
        </w:rPr>
        <w:t>which</w:t>
      </w:r>
      <w:r w:rsidR="00634C90">
        <w:rPr>
          <w:rFonts w:ascii="Arial" w:hAnsi="Arial" w:cs="Arial"/>
          <w:sz w:val="24"/>
          <w:szCs w:val="24"/>
        </w:rPr>
        <w:t xml:space="preserve">, before </w:t>
      </w:r>
      <w:r w:rsidR="00B80BD5">
        <w:rPr>
          <w:rFonts w:ascii="Arial" w:hAnsi="Arial" w:cs="Arial"/>
          <w:sz w:val="24"/>
          <w:szCs w:val="24"/>
        </w:rPr>
        <w:t>Trump</w:t>
      </w:r>
      <w:r w:rsidR="00634C90">
        <w:rPr>
          <w:rFonts w:ascii="Arial" w:hAnsi="Arial" w:cs="Arial"/>
          <w:sz w:val="24"/>
          <w:szCs w:val="24"/>
        </w:rPr>
        <w:t>,</w:t>
      </w:r>
      <w:r w:rsidR="00B80BD5">
        <w:rPr>
          <w:rFonts w:ascii="Arial" w:hAnsi="Arial" w:cs="Arial"/>
          <w:sz w:val="24"/>
          <w:szCs w:val="24"/>
        </w:rPr>
        <w:t xml:space="preserve"> </w:t>
      </w:r>
      <w:r w:rsidR="0023062B">
        <w:rPr>
          <w:rFonts w:ascii="Arial" w:hAnsi="Arial" w:cs="Arial"/>
          <w:sz w:val="24"/>
          <w:szCs w:val="24"/>
        </w:rPr>
        <w:t>worked to dissolve r</w:t>
      </w:r>
      <w:r w:rsidR="00634C90">
        <w:rPr>
          <w:rFonts w:ascii="Arial" w:hAnsi="Arial" w:cs="Arial"/>
          <w:sz w:val="24"/>
          <w:szCs w:val="24"/>
        </w:rPr>
        <w:t xml:space="preserve">ights and </w:t>
      </w:r>
      <w:r w:rsidR="00810510" w:rsidRPr="5BA8FF9A">
        <w:rPr>
          <w:rFonts w:ascii="Arial" w:hAnsi="Arial" w:cs="Arial"/>
          <w:sz w:val="24"/>
          <w:szCs w:val="24"/>
        </w:rPr>
        <w:t xml:space="preserve">constitutional </w:t>
      </w:r>
      <w:r w:rsidR="00905DA2">
        <w:rPr>
          <w:rFonts w:ascii="Arial" w:hAnsi="Arial" w:cs="Arial"/>
          <w:sz w:val="24"/>
          <w:szCs w:val="24"/>
        </w:rPr>
        <w:t>barriers in</w:t>
      </w:r>
      <w:r w:rsidR="00E4304A">
        <w:rPr>
          <w:rFonts w:ascii="Arial" w:hAnsi="Arial" w:cs="Arial"/>
          <w:sz w:val="24"/>
          <w:szCs w:val="24"/>
        </w:rPr>
        <w:t xml:space="preserve"> both </w:t>
      </w:r>
      <w:r w:rsidR="00ED356A">
        <w:rPr>
          <w:rFonts w:ascii="Arial" w:hAnsi="Arial" w:cs="Arial"/>
          <w:sz w:val="24"/>
          <w:szCs w:val="24"/>
        </w:rPr>
        <w:t>Democratic</w:t>
      </w:r>
      <w:r w:rsidR="00E4304A">
        <w:rPr>
          <w:rFonts w:ascii="Arial" w:hAnsi="Arial" w:cs="Arial"/>
          <w:sz w:val="24"/>
          <w:szCs w:val="24"/>
        </w:rPr>
        <w:t xml:space="preserve"> and Republican administration</w:t>
      </w:r>
      <w:r w:rsidR="00C50708">
        <w:rPr>
          <w:rFonts w:ascii="Arial" w:hAnsi="Arial" w:cs="Arial"/>
          <w:sz w:val="24"/>
          <w:szCs w:val="24"/>
        </w:rPr>
        <w:t>s</w:t>
      </w:r>
      <w:r w:rsidR="00E4304A">
        <w:rPr>
          <w:rFonts w:ascii="Arial" w:hAnsi="Arial" w:cs="Arial"/>
          <w:sz w:val="24"/>
          <w:szCs w:val="24"/>
        </w:rPr>
        <w:t>.</w:t>
      </w:r>
    </w:p>
    <w:p w14:paraId="38E377FB" w14:textId="20C5FD54" w:rsidR="00A54EB5" w:rsidRPr="000D4AD6" w:rsidRDefault="00A54EB5" w:rsidP="00A54EB5">
      <w:pPr>
        <w:spacing w:line="480" w:lineRule="auto"/>
        <w:ind w:firstLine="720"/>
        <w:rPr>
          <w:rFonts w:ascii="Arial" w:hAnsi="Arial" w:cs="Arial"/>
          <w:sz w:val="24"/>
          <w:szCs w:val="24"/>
        </w:rPr>
      </w:pPr>
      <w:r w:rsidRPr="000D4AD6">
        <w:rPr>
          <w:rFonts w:ascii="Arial" w:hAnsi="Arial" w:cs="Arial"/>
          <w:color w:val="000000"/>
          <w:sz w:val="24"/>
          <w:szCs w:val="24"/>
          <w:shd w:val="clear" w:color="auto" w:fill="FFFFFF"/>
        </w:rPr>
        <w:t xml:space="preserve">We sometimes think of liberal democracy (or the constitutional republic or rights-based self-rule) as the inextricable twinning of liberal constraints and democratic energy. Historically that’s not always been the case and may not be the case in the future. </w:t>
      </w:r>
      <w:r w:rsidR="008666A6">
        <w:rPr>
          <w:rFonts w:ascii="Arial" w:hAnsi="Arial" w:cs="Arial"/>
          <w:sz w:val="24"/>
          <w:szCs w:val="24"/>
        </w:rPr>
        <w:t xml:space="preserve">If there is </w:t>
      </w:r>
      <w:r w:rsidR="008666A6" w:rsidRPr="003A4B64">
        <w:rPr>
          <w:rFonts w:ascii="Arial" w:hAnsi="Arial" w:cs="Arial"/>
          <w:sz w:val="24"/>
          <w:szCs w:val="24"/>
          <w:u w:val="single"/>
        </w:rPr>
        <w:t>not</w:t>
      </w:r>
      <w:r w:rsidR="008666A6">
        <w:rPr>
          <w:rFonts w:ascii="Arial" w:hAnsi="Arial" w:cs="Arial"/>
          <w:sz w:val="24"/>
          <w:szCs w:val="24"/>
        </w:rPr>
        <w:t xml:space="preserve"> to be a return to the </w:t>
      </w:r>
      <w:r w:rsidR="00CF2B8F">
        <w:rPr>
          <w:rFonts w:ascii="Arial" w:hAnsi="Arial" w:cs="Arial"/>
          <w:sz w:val="24"/>
          <w:szCs w:val="24"/>
        </w:rPr>
        <w:t>l</w:t>
      </w:r>
      <w:r w:rsidR="008666A6">
        <w:rPr>
          <w:rFonts w:ascii="Arial" w:hAnsi="Arial" w:cs="Arial"/>
          <w:sz w:val="24"/>
          <w:szCs w:val="24"/>
        </w:rPr>
        <w:t xml:space="preserve">iberal democratic consensus </w:t>
      </w:r>
      <w:r w:rsidR="008666A6" w:rsidRPr="003A4B64">
        <w:rPr>
          <w:rFonts w:ascii="Arial" w:hAnsi="Arial" w:cs="Arial"/>
          <w:sz w:val="24"/>
          <w:szCs w:val="24"/>
          <w:u w:val="single"/>
        </w:rPr>
        <w:t>nor</w:t>
      </w:r>
      <w:r w:rsidR="008666A6">
        <w:rPr>
          <w:rFonts w:ascii="Arial" w:hAnsi="Arial" w:cs="Arial"/>
          <w:sz w:val="24"/>
          <w:szCs w:val="24"/>
        </w:rPr>
        <w:t xml:space="preserve"> a collapse into autocratic pat</w:t>
      </w:r>
      <w:r w:rsidR="00B9072F">
        <w:rPr>
          <w:rFonts w:ascii="Arial" w:hAnsi="Arial" w:cs="Arial"/>
          <w:sz w:val="24"/>
          <w:szCs w:val="24"/>
        </w:rPr>
        <w:t>rimonialism</w:t>
      </w:r>
      <w:r w:rsidR="008666A6">
        <w:rPr>
          <w:rFonts w:ascii="Arial" w:hAnsi="Arial" w:cs="Arial"/>
          <w:sz w:val="24"/>
          <w:szCs w:val="24"/>
        </w:rPr>
        <w:t xml:space="preserve">, </w:t>
      </w:r>
      <w:r w:rsidR="005648AD">
        <w:rPr>
          <w:rFonts w:ascii="Arial" w:hAnsi="Arial" w:cs="Arial"/>
          <w:sz w:val="24"/>
          <w:szCs w:val="24"/>
        </w:rPr>
        <w:t>Patric</w:t>
      </w:r>
      <w:r w:rsidR="009437AB">
        <w:rPr>
          <w:rFonts w:ascii="Arial" w:hAnsi="Arial" w:cs="Arial"/>
          <w:sz w:val="24"/>
          <w:szCs w:val="24"/>
        </w:rPr>
        <w:t>k</w:t>
      </w:r>
      <w:r w:rsidR="005648AD">
        <w:rPr>
          <w:rFonts w:ascii="Arial" w:hAnsi="Arial" w:cs="Arial"/>
          <w:sz w:val="24"/>
          <w:szCs w:val="24"/>
        </w:rPr>
        <w:t xml:space="preserve"> Deneen and Tongdong Bai </w:t>
      </w:r>
      <w:r w:rsidR="008666A6">
        <w:rPr>
          <w:rFonts w:ascii="Arial" w:hAnsi="Arial" w:cs="Arial"/>
          <w:color w:val="000000"/>
          <w:sz w:val="24"/>
          <w:szCs w:val="24"/>
          <w:shd w:val="clear" w:color="auto" w:fill="FFFFFF"/>
        </w:rPr>
        <w:t xml:space="preserve">exhaust the range of choices. </w:t>
      </w:r>
      <w:r w:rsidR="006A40D5">
        <w:rPr>
          <w:rFonts w:ascii="Arial" w:hAnsi="Arial" w:cs="Arial"/>
          <w:color w:val="000000"/>
          <w:sz w:val="24"/>
          <w:szCs w:val="24"/>
          <w:shd w:val="clear" w:color="auto" w:fill="FFFFFF"/>
        </w:rPr>
        <w:t>Deneen</w:t>
      </w:r>
      <w:r w:rsidR="00292680">
        <w:rPr>
          <w:rFonts w:ascii="Arial" w:hAnsi="Arial" w:cs="Arial"/>
          <w:color w:val="000000"/>
          <w:sz w:val="24"/>
          <w:szCs w:val="24"/>
          <w:shd w:val="clear" w:color="auto" w:fill="FFFFFF"/>
        </w:rPr>
        <w:t xml:space="preserve"> speaks on behalf of a </w:t>
      </w:r>
      <w:r w:rsidRPr="000D4AD6">
        <w:rPr>
          <w:rFonts w:ascii="Arial" w:hAnsi="Arial" w:cs="Arial"/>
          <w:color w:val="000000"/>
          <w:sz w:val="24"/>
          <w:szCs w:val="24"/>
          <w:shd w:val="clear" w:color="auto" w:fill="FFFFFF"/>
        </w:rPr>
        <w:t>kind of democracy that is not very liberal (Patrick Deneen, </w:t>
      </w:r>
      <w:r w:rsidRPr="000D4AD6">
        <w:rPr>
          <w:rFonts w:ascii="Arial" w:hAnsi="Arial" w:cs="Arial"/>
          <w:i/>
          <w:iCs/>
          <w:color w:val="000000"/>
          <w:sz w:val="24"/>
          <w:szCs w:val="24"/>
          <w:shd w:val="clear" w:color="auto" w:fill="FFFFFF"/>
        </w:rPr>
        <w:t>Why Liberalism Failed</w:t>
      </w:r>
      <w:r w:rsidRPr="000D4AD6">
        <w:rPr>
          <w:rFonts w:ascii="Arial" w:hAnsi="Arial" w:cs="Arial"/>
          <w:color w:val="000000"/>
          <w:sz w:val="24"/>
          <w:szCs w:val="24"/>
          <w:shd w:val="clear" w:color="auto" w:fill="FFFFFF"/>
        </w:rPr>
        <w:t xml:space="preserve">) and </w:t>
      </w:r>
      <w:r w:rsidR="006A40D5">
        <w:rPr>
          <w:rFonts w:ascii="Arial" w:hAnsi="Arial" w:cs="Arial"/>
          <w:color w:val="000000"/>
          <w:sz w:val="24"/>
          <w:szCs w:val="24"/>
          <w:shd w:val="clear" w:color="auto" w:fill="FFFFFF"/>
        </w:rPr>
        <w:t>Bai</w:t>
      </w:r>
      <w:r w:rsidR="00292680">
        <w:rPr>
          <w:rFonts w:ascii="Arial" w:hAnsi="Arial" w:cs="Arial"/>
          <w:color w:val="000000"/>
          <w:sz w:val="24"/>
          <w:szCs w:val="24"/>
          <w:shd w:val="clear" w:color="auto" w:fill="FFFFFF"/>
        </w:rPr>
        <w:t xml:space="preserve"> </w:t>
      </w:r>
      <w:r w:rsidR="005648AD">
        <w:rPr>
          <w:rFonts w:ascii="Arial" w:hAnsi="Arial" w:cs="Arial"/>
          <w:color w:val="000000"/>
          <w:sz w:val="24"/>
          <w:szCs w:val="24"/>
          <w:shd w:val="clear" w:color="auto" w:fill="FFFFFF"/>
        </w:rPr>
        <w:t>advocates</w:t>
      </w:r>
      <w:r w:rsidR="00292680">
        <w:rPr>
          <w:rFonts w:ascii="Arial" w:hAnsi="Arial" w:cs="Arial"/>
          <w:color w:val="000000"/>
          <w:sz w:val="24"/>
          <w:szCs w:val="24"/>
          <w:shd w:val="clear" w:color="auto" w:fill="FFFFFF"/>
        </w:rPr>
        <w:t xml:space="preserve"> for </w:t>
      </w:r>
      <w:r w:rsidRPr="000D4AD6">
        <w:rPr>
          <w:rFonts w:ascii="Arial" w:hAnsi="Arial" w:cs="Arial"/>
          <w:color w:val="000000"/>
          <w:sz w:val="24"/>
          <w:szCs w:val="24"/>
          <w:shd w:val="clear" w:color="auto" w:fill="FFFFFF"/>
        </w:rPr>
        <w:t>a kind of liberalism that is not very democratic (Tongdong Bai, </w:t>
      </w:r>
      <w:r w:rsidRPr="000D4AD6">
        <w:rPr>
          <w:rFonts w:ascii="Arial" w:hAnsi="Arial" w:cs="Arial"/>
          <w:i/>
          <w:iCs/>
          <w:color w:val="000000"/>
          <w:sz w:val="24"/>
          <w:szCs w:val="24"/>
          <w:shd w:val="clear" w:color="auto" w:fill="FFFFFF"/>
        </w:rPr>
        <w:t>Against Political Equality: The Confucian Case</w:t>
      </w:r>
      <w:r w:rsidRPr="000D4AD6">
        <w:rPr>
          <w:rFonts w:ascii="Arial" w:hAnsi="Arial" w:cs="Arial"/>
          <w:color w:val="000000"/>
          <w:sz w:val="24"/>
          <w:szCs w:val="24"/>
          <w:shd w:val="clear" w:color="auto" w:fill="FFFFFF"/>
        </w:rPr>
        <w:t xml:space="preserve">). Deneen’s proposal makes the case that democracy with less liberalism would improve America. Bai makes the case that the absence of democracy in China (except at local levels) is no defect if it can hold onto core liberal principles: and, he argues, Chinese Confucian and legalist traditions </w:t>
      </w:r>
      <w:r w:rsidR="004E5DF0">
        <w:rPr>
          <w:rFonts w:ascii="Arial" w:hAnsi="Arial" w:cs="Arial"/>
          <w:color w:val="000000"/>
          <w:sz w:val="24"/>
          <w:szCs w:val="24"/>
          <w:shd w:val="clear" w:color="auto" w:fill="FFFFFF"/>
        </w:rPr>
        <w:t xml:space="preserve">are </w:t>
      </w:r>
      <w:r w:rsidR="003679C3">
        <w:rPr>
          <w:rFonts w:ascii="Arial" w:hAnsi="Arial" w:cs="Arial"/>
          <w:color w:val="000000"/>
          <w:sz w:val="24"/>
          <w:szCs w:val="24"/>
          <w:shd w:val="clear" w:color="auto" w:fill="FFFFFF"/>
        </w:rPr>
        <w:t xml:space="preserve">plausible </w:t>
      </w:r>
      <w:r w:rsidR="004E5DF0">
        <w:rPr>
          <w:rFonts w:ascii="Arial" w:hAnsi="Arial" w:cs="Arial"/>
          <w:color w:val="000000"/>
          <w:sz w:val="24"/>
          <w:szCs w:val="24"/>
          <w:shd w:val="clear" w:color="auto" w:fill="FFFFFF"/>
        </w:rPr>
        <w:t>sources for</w:t>
      </w:r>
      <w:r w:rsidR="00B75ACD">
        <w:rPr>
          <w:rFonts w:ascii="Arial" w:hAnsi="Arial" w:cs="Arial"/>
          <w:color w:val="000000"/>
          <w:sz w:val="24"/>
          <w:szCs w:val="24"/>
          <w:shd w:val="clear" w:color="auto" w:fill="FFFFFF"/>
        </w:rPr>
        <w:t xml:space="preserve"> </w:t>
      </w:r>
      <w:r w:rsidRPr="000D4AD6">
        <w:rPr>
          <w:rFonts w:ascii="Arial" w:hAnsi="Arial" w:cs="Arial"/>
          <w:color w:val="000000"/>
          <w:sz w:val="24"/>
          <w:szCs w:val="24"/>
          <w:shd w:val="clear" w:color="auto" w:fill="FFFFFF"/>
        </w:rPr>
        <w:t xml:space="preserve">liberal </w:t>
      </w:r>
      <w:r w:rsidR="00B75ACD">
        <w:rPr>
          <w:rFonts w:ascii="Arial" w:hAnsi="Arial" w:cs="Arial"/>
          <w:color w:val="000000"/>
          <w:sz w:val="24"/>
          <w:szCs w:val="24"/>
          <w:shd w:val="clear" w:color="auto" w:fill="FFFFFF"/>
        </w:rPr>
        <w:t>values.</w:t>
      </w:r>
    </w:p>
    <w:p w14:paraId="6A947C8A" w14:textId="422B3A79" w:rsidR="00930819" w:rsidRDefault="00F958DC" w:rsidP="002F4811">
      <w:pPr>
        <w:spacing w:line="480" w:lineRule="auto"/>
        <w:ind w:firstLine="720"/>
        <w:jc w:val="center"/>
        <w:rPr>
          <w:rFonts w:ascii="Arial" w:hAnsi="Arial" w:cs="Arial"/>
          <w:b/>
          <w:bCs/>
          <w:sz w:val="24"/>
          <w:szCs w:val="24"/>
        </w:rPr>
      </w:pPr>
      <w:r>
        <w:rPr>
          <w:rFonts w:ascii="Arial" w:hAnsi="Arial" w:cs="Arial"/>
          <w:b/>
          <w:bCs/>
          <w:sz w:val="24"/>
          <w:szCs w:val="24"/>
        </w:rPr>
        <w:t>Stop Here!</w:t>
      </w:r>
    </w:p>
    <w:p w14:paraId="5CF4EBD5" w14:textId="1A69DEC9" w:rsidR="002F4811" w:rsidRPr="002F4811" w:rsidRDefault="007E13BE" w:rsidP="002F4811">
      <w:pPr>
        <w:spacing w:line="480" w:lineRule="auto"/>
        <w:ind w:firstLine="720"/>
        <w:jc w:val="center"/>
        <w:rPr>
          <w:rFonts w:ascii="Arial" w:hAnsi="Arial" w:cs="Arial"/>
          <w:b/>
          <w:bCs/>
          <w:sz w:val="24"/>
          <w:szCs w:val="24"/>
        </w:rPr>
      </w:pPr>
      <w:r w:rsidRPr="00B3216F">
        <w:rPr>
          <w:rFonts w:ascii="Arial" w:hAnsi="Arial" w:cs="Arial"/>
          <w:b/>
          <w:bCs/>
          <w:sz w:val="24"/>
          <w:szCs w:val="24"/>
        </w:rPr>
        <w:t xml:space="preserve">III. </w:t>
      </w:r>
      <w:r w:rsidR="006878A2">
        <w:rPr>
          <w:rFonts w:ascii="Arial" w:hAnsi="Arial" w:cs="Arial"/>
          <w:b/>
          <w:bCs/>
          <w:sz w:val="24"/>
          <w:szCs w:val="24"/>
        </w:rPr>
        <w:t xml:space="preserve">Appendix: </w:t>
      </w:r>
      <w:r w:rsidR="006F1B52">
        <w:rPr>
          <w:rFonts w:ascii="Arial" w:hAnsi="Arial" w:cs="Arial"/>
          <w:b/>
          <w:bCs/>
          <w:sz w:val="24"/>
          <w:szCs w:val="24"/>
        </w:rPr>
        <w:t>The Premises of Disjunctive Democracy</w:t>
      </w:r>
    </w:p>
    <w:p w14:paraId="0280E58D" w14:textId="041117AC" w:rsidR="005C57A0" w:rsidRDefault="00E861CF" w:rsidP="00E426DB">
      <w:pPr>
        <w:spacing w:line="480" w:lineRule="auto"/>
        <w:rPr>
          <w:rFonts w:ascii="Arial" w:hAnsi="Arial" w:cs="Arial"/>
          <w:sz w:val="24"/>
          <w:szCs w:val="24"/>
        </w:rPr>
      </w:pPr>
      <w:r>
        <w:rPr>
          <w:rFonts w:ascii="Arial" w:hAnsi="Arial" w:cs="Arial"/>
          <w:sz w:val="24"/>
          <w:szCs w:val="24"/>
        </w:rPr>
        <w:t>T</w:t>
      </w:r>
      <w:r w:rsidR="00D5619C">
        <w:rPr>
          <w:rFonts w:ascii="Arial" w:hAnsi="Arial" w:cs="Arial"/>
          <w:sz w:val="24"/>
          <w:szCs w:val="24"/>
        </w:rPr>
        <w:t>wo premises</w:t>
      </w:r>
      <w:r w:rsidR="002B0611">
        <w:rPr>
          <w:rFonts w:ascii="Arial" w:hAnsi="Arial" w:cs="Arial"/>
          <w:sz w:val="24"/>
          <w:szCs w:val="24"/>
        </w:rPr>
        <w:t xml:space="preserve"> require clarification. </w:t>
      </w:r>
      <w:r w:rsidR="00040FBC">
        <w:rPr>
          <w:rFonts w:ascii="Arial" w:hAnsi="Arial" w:cs="Arial"/>
          <w:sz w:val="24"/>
          <w:szCs w:val="24"/>
        </w:rPr>
        <w:t>The first</w:t>
      </w:r>
      <w:r w:rsidR="002F0942">
        <w:rPr>
          <w:rFonts w:ascii="Arial" w:hAnsi="Arial" w:cs="Arial"/>
          <w:sz w:val="24"/>
          <w:szCs w:val="24"/>
        </w:rPr>
        <w:t xml:space="preserve"> </w:t>
      </w:r>
      <w:r w:rsidR="004D4A06">
        <w:rPr>
          <w:rFonts w:ascii="Arial" w:hAnsi="Arial" w:cs="Arial"/>
          <w:sz w:val="24"/>
          <w:szCs w:val="24"/>
        </w:rPr>
        <w:t xml:space="preserve">is the assumption that </w:t>
      </w:r>
      <w:r w:rsidR="002F0942">
        <w:rPr>
          <w:rFonts w:ascii="Arial" w:hAnsi="Arial" w:cs="Arial"/>
          <w:sz w:val="24"/>
          <w:szCs w:val="24"/>
        </w:rPr>
        <w:t>d</w:t>
      </w:r>
      <w:r w:rsidR="003C145A">
        <w:rPr>
          <w:rFonts w:ascii="Arial" w:hAnsi="Arial" w:cs="Arial"/>
          <w:sz w:val="24"/>
          <w:szCs w:val="24"/>
        </w:rPr>
        <w:t xml:space="preserve">emocracies </w:t>
      </w:r>
      <w:r w:rsidR="004D4A06">
        <w:rPr>
          <w:rFonts w:ascii="Arial" w:hAnsi="Arial" w:cs="Arial"/>
          <w:sz w:val="24"/>
          <w:szCs w:val="24"/>
        </w:rPr>
        <w:t xml:space="preserve">rarely achieve </w:t>
      </w:r>
      <w:r w:rsidR="00564604">
        <w:rPr>
          <w:rFonts w:ascii="Arial" w:hAnsi="Arial" w:cs="Arial"/>
          <w:sz w:val="24"/>
          <w:szCs w:val="24"/>
        </w:rPr>
        <w:t>consensus</w:t>
      </w:r>
      <w:r w:rsidR="004D4A06">
        <w:rPr>
          <w:rFonts w:ascii="Arial" w:hAnsi="Arial" w:cs="Arial"/>
          <w:sz w:val="24"/>
          <w:szCs w:val="24"/>
        </w:rPr>
        <w:t xml:space="preserve"> for long</w:t>
      </w:r>
      <w:r w:rsidR="00A41D44">
        <w:rPr>
          <w:rFonts w:ascii="Arial" w:hAnsi="Arial" w:cs="Arial"/>
          <w:sz w:val="24"/>
          <w:szCs w:val="24"/>
        </w:rPr>
        <w:t>,</w:t>
      </w:r>
      <w:r w:rsidR="004D4A06">
        <w:rPr>
          <w:rFonts w:ascii="Arial" w:hAnsi="Arial" w:cs="Arial"/>
          <w:sz w:val="24"/>
          <w:szCs w:val="24"/>
        </w:rPr>
        <w:t xml:space="preserve"> as </w:t>
      </w:r>
      <w:r w:rsidR="00564604">
        <w:rPr>
          <w:rFonts w:ascii="Arial" w:hAnsi="Arial" w:cs="Arial"/>
          <w:sz w:val="24"/>
          <w:szCs w:val="24"/>
        </w:rPr>
        <w:t xml:space="preserve">it is </w:t>
      </w:r>
      <w:r w:rsidR="00040FBC">
        <w:rPr>
          <w:rFonts w:ascii="Arial" w:hAnsi="Arial" w:cs="Arial"/>
          <w:sz w:val="24"/>
          <w:szCs w:val="24"/>
        </w:rPr>
        <w:t xml:space="preserve">a modus vivendi </w:t>
      </w:r>
      <w:r w:rsidR="005B1BEA">
        <w:rPr>
          <w:rFonts w:ascii="Arial" w:hAnsi="Arial" w:cs="Arial"/>
          <w:sz w:val="24"/>
          <w:szCs w:val="24"/>
        </w:rPr>
        <w:t>b</w:t>
      </w:r>
      <w:r w:rsidR="008367AA">
        <w:rPr>
          <w:rFonts w:ascii="Arial" w:hAnsi="Arial" w:cs="Arial"/>
          <w:sz w:val="24"/>
          <w:szCs w:val="24"/>
        </w:rPr>
        <w:t xml:space="preserve">etween </w:t>
      </w:r>
      <w:r w:rsidR="003C145A">
        <w:rPr>
          <w:rFonts w:ascii="Arial" w:hAnsi="Arial" w:cs="Arial"/>
          <w:sz w:val="24"/>
          <w:szCs w:val="24"/>
        </w:rPr>
        <w:t>conflicting</w:t>
      </w:r>
      <w:r w:rsidR="004D4A06">
        <w:rPr>
          <w:rFonts w:ascii="Arial" w:hAnsi="Arial" w:cs="Arial"/>
          <w:sz w:val="24"/>
          <w:szCs w:val="24"/>
        </w:rPr>
        <w:t xml:space="preserve"> </w:t>
      </w:r>
      <w:r w:rsidR="005279E8">
        <w:rPr>
          <w:rFonts w:ascii="Arial" w:hAnsi="Arial" w:cs="Arial"/>
          <w:sz w:val="24"/>
          <w:szCs w:val="24"/>
        </w:rPr>
        <w:t xml:space="preserve">political </w:t>
      </w:r>
      <w:r w:rsidR="005279E8">
        <w:rPr>
          <w:rFonts w:ascii="Arial" w:hAnsi="Arial" w:cs="Arial"/>
          <w:sz w:val="24"/>
          <w:szCs w:val="24"/>
        </w:rPr>
        <w:lastRenderedPageBreak/>
        <w:t>arrangement</w:t>
      </w:r>
      <w:r w:rsidR="00835C23">
        <w:rPr>
          <w:rFonts w:ascii="Arial" w:hAnsi="Arial" w:cs="Arial"/>
          <w:sz w:val="24"/>
          <w:szCs w:val="24"/>
        </w:rPr>
        <w:t>s</w:t>
      </w:r>
      <w:r w:rsidR="005279E8">
        <w:rPr>
          <w:rFonts w:ascii="Arial" w:hAnsi="Arial" w:cs="Arial"/>
          <w:sz w:val="24"/>
          <w:szCs w:val="24"/>
        </w:rPr>
        <w:t xml:space="preserve">. </w:t>
      </w:r>
      <w:bookmarkStart w:id="10" w:name="_Hlk193638777"/>
      <w:r w:rsidR="00E43544">
        <w:rPr>
          <w:rFonts w:ascii="Arial" w:hAnsi="Arial" w:cs="Arial"/>
          <w:sz w:val="24"/>
          <w:szCs w:val="24"/>
        </w:rPr>
        <w:t>A</w:t>
      </w:r>
      <w:r w:rsidR="009F20B1">
        <w:rPr>
          <w:rFonts w:ascii="Arial" w:hAnsi="Arial" w:cs="Arial"/>
          <w:sz w:val="24"/>
          <w:szCs w:val="24"/>
        </w:rPr>
        <w:t xml:space="preserve">nother </w:t>
      </w:r>
      <w:r w:rsidR="004422EB">
        <w:rPr>
          <w:rFonts w:ascii="Arial" w:hAnsi="Arial" w:cs="Arial"/>
          <w:sz w:val="24"/>
          <w:szCs w:val="24"/>
        </w:rPr>
        <w:t xml:space="preserve">question </w:t>
      </w:r>
      <w:r w:rsidR="002B1EAF">
        <w:rPr>
          <w:rFonts w:ascii="Arial" w:hAnsi="Arial" w:cs="Arial"/>
          <w:sz w:val="24"/>
          <w:szCs w:val="24"/>
        </w:rPr>
        <w:t xml:space="preserve">asks </w:t>
      </w:r>
      <w:r w:rsidR="004422EB">
        <w:rPr>
          <w:rFonts w:ascii="Arial" w:hAnsi="Arial" w:cs="Arial"/>
          <w:sz w:val="24"/>
          <w:szCs w:val="24"/>
        </w:rPr>
        <w:t>wh</w:t>
      </w:r>
      <w:r w:rsidR="00371186">
        <w:rPr>
          <w:rFonts w:ascii="Arial" w:hAnsi="Arial" w:cs="Arial"/>
          <w:sz w:val="24"/>
          <w:szCs w:val="24"/>
        </w:rPr>
        <w:t>ether there is some inherent reason why the va</w:t>
      </w:r>
      <w:r w:rsidR="00E43544">
        <w:rPr>
          <w:rFonts w:ascii="Arial" w:hAnsi="Arial" w:cs="Arial"/>
          <w:sz w:val="24"/>
          <w:szCs w:val="24"/>
        </w:rPr>
        <w:t>l</w:t>
      </w:r>
      <w:r w:rsidR="00371186">
        <w:rPr>
          <w:rFonts w:ascii="Arial" w:hAnsi="Arial" w:cs="Arial"/>
          <w:sz w:val="24"/>
          <w:szCs w:val="24"/>
        </w:rPr>
        <w:t xml:space="preserve">ues driving </w:t>
      </w:r>
      <w:r w:rsidR="004D4A06">
        <w:rPr>
          <w:rFonts w:ascii="Arial" w:hAnsi="Arial" w:cs="Arial"/>
          <w:sz w:val="24"/>
          <w:szCs w:val="24"/>
        </w:rPr>
        <w:t xml:space="preserve">democratic </w:t>
      </w:r>
      <w:r w:rsidR="00371186">
        <w:rPr>
          <w:rFonts w:ascii="Arial" w:hAnsi="Arial" w:cs="Arial"/>
          <w:sz w:val="24"/>
          <w:szCs w:val="24"/>
        </w:rPr>
        <w:t>political cultures cannot be rendered compatible or</w:t>
      </w:r>
      <w:r w:rsidR="004D4A06">
        <w:rPr>
          <w:rFonts w:ascii="Arial" w:hAnsi="Arial" w:cs="Arial"/>
          <w:sz w:val="24"/>
          <w:szCs w:val="24"/>
        </w:rPr>
        <w:t xml:space="preserve"> at least </w:t>
      </w:r>
      <w:r w:rsidR="00371186">
        <w:rPr>
          <w:rFonts w:ascii="Arial" w:hAnsi="Arial" w:cs="Arial"/>
          <w:sz w:val="24"/>
          <w:szCs w:val="24"/>
        </w:rPr>
        <w:t xml:space="preserve">communicable. </w:t>
      </w:r>
    </w:p>
    <w:bookmarkEnd w:id="10"/>
    <w:p w14:paraId="3B083AFF" w14:textId="4F79DCAA" w:rsidR="002F4811" w:rsidRPr="00AB627F" w:rsidRDefault="00AB627F" w:rsidP="00AB627F">
      <w:pPr>
        <w:spacing w:line="480" w:lineRule="auto"/>
        <w:jc w:val="center"/>
        <w:rPr>
          <w:rFonts w:ascii="Arial" w:hAnsi="Arial" w:cs="Arial"/>
          <w:sz w:val="24"/>
          <w:szCs w:val="24"/>
        </w:rPr>
      </w:pPr>
      <w:r>
        <w:rPr>
          <w:rFonts w:ascii="Arial" w:hAnsi="Arial" w:cs="Arial"/>
          <w:sz w:val="24"/>
          <w:szCs w:val="24"/>
        </w:rPr>
        <w:t>I</w:t>
      </w:r>
      <w:r w:rsidR="009911C7">
        <w:rPr>
          <w:rFonts w:ascii="Arial" w:hAnsi="Arial" w:cs="Arial"/>
          <w:sz w:val="24"/>
          <w:szCs w:val="24"/>
        </w:rPr>
        <w:t>II.</w:t>
      </w:r>
      <w:r>
        <w:rPr>
          <w:rFonts w:ascii="Arial" w:hAnsi="Arial" w:cs="Arial"/>
          <w:sz w:val="24"/>
          <w:szCs w:val="24"/>
        </w:rPr>
        <w:t xml:space="preserve"> A. </w:t>
      </w:r>
      <w:r w:rsidR="00720620">
        <w:rPr>
          <w:rFonts w:ascii="Arial" w:hAnsi="Arial" w:cs="Arial"/>
          <w:sz w:val="24"/>
          <w:szCs w:val="24"/>
        </w:rPr>
        <w:tab/>
      </w:r>
      <w:r w:rsidR="0095564A">
        <w:rPr>
          <w:rFonts w:ascii="Arial" w:hAnsi="Arial" w:cs="Arial"/>
          <w:sz w:val="24"/>
          <w:szCs w:val="24"/>
        </w:rPr>
        <w:t>Incompatib</w:t>
      </w:r>
      <w:r w:rsidR="00C0426F">
        <w:rPr>
          <w:rFonts w:ascii="Arial" w:hAnsi="Arial" w:cs="Arial"/>
          <w:sz w:val="24"/>
          <w:szCs w:val="24"/>
        </w:rPr>
        <w:t>ility</w:t>
      </w:r>
      <w:r w:rsidR="0095564A">
        <w:rPr>
          <w:rFonts w:ascii="Arial" w:hAnsi="Arial" w:cs="Arial"/>
          <w:sz w:val="24"/>
          <w:szCs w:val="24"/>
        </w:rPr>
        <w:t xml:space="preserve"> </w:t>
      </w:r>
      <w:r w:rsidR="00C0426F">
        <w:rPr>
          <w:rFonts w:ascii="Arial" w:hAnsi="Arial" w:cs="Arial"/>
          <w:sz w:val="24"/>
          <w:szCs w:val="24"/>
        </w:rPr>
        <w:t xml:space="preserve">in Political </w:t>
      </w:r>
      <w:r w:rsidR="0095564A">
        <w:rPr>
          <w:rFonts w:ascii="Arial" w:hAnsi="Arial" w:cs="Arial"/>
          <w:sz w:val="24"/>
          <w:szCs w:val="24"/>
        </w:rPr>
        <w:t>Arrangements</w:t>
      </w:r>
    </w:p>
    <w:p w14:paraId="45CC22B3" w14:textId="21586B5D" w:rsidR="002F4811" w:rsidRPr="002F4811" w:rsidRDefault="002F4811" w:rsidP="002F4811">
      <w:pPr>
        <w:spacing w:line="480" w:lineRule="auto"/>
        <w:ind w:firstLine="720"/>
        <w:rPr>
          <w:rFonts w:ascii="Arial" w:hAnsi="Arial" w:cs="Arial"/>
          <w:sz w:val="24"/>
          <w:szCs w:val="24"/>
        </w:rPr>
      </w:pPr>
      <w:r w:rsidRPr="002F4811">
        <w:rPr>
          <w:rFonts w:ascii="Arial" w:hAnsi="Arial" w:cs="Arial"/>
          <w:sz w:val="24"/>
          <w:szCs w:val="24"/>
        </w:rPr>
        <w:t>Since</w:t>
      </w:r>
      <w:r w:rsidR="004D4A06">
        <w:rPr>
          <w:rFonts w:ascii="Arial" w:hAnsi="Arial" w:cs="Arial"/>
          <w:sz w:val="24"/>
          <w:szCs w:val="24"/>
        </w:rPr>
        <w:t xml:space="preserve"> the</w:t>
      </w:r>
      <w:r w:rsidRPr="002F4811">
        <w:rPr>
          <w:rFonts w:ascii="Arial" w:hAnsi="Arial" w:cs="Arial"/>
          <w:sz w:val="24"/>
          <w:szCs w:val="24"/>
        </w:rPr>
        <w:t xml:space="preserve"> four corners thesis argues against anything more than fragile consensus, where can </w:t>
      </w:r>
      <w:r w:rsidR="004D4A06">
        <w:rPr>
          <w:rFonts w:ascii="Arial" w:hAnsi="Arial" w:cs="Arial"/>
          <w:sz w:val="24"/>
          <w:szCs w:val="24"/>
        </w:rPr>
        <w:t xml:space="preserve">we </w:t>
      </w:r>
      <w:r w:rsidRPr="002F4811">
        <w:rPr>
          <w:rFonts w:ascii="Arial" w:hAnsi="Arial" w:cs="Arial"/>
          <w:sz w:val="24"/>
          <w:szCs w:val="24"/>
        </w:rPr>
        <w:t xml:space="preserve">look in the history of Western political thought for support and where for criticism? In the beginning it was Plato versus Aristotle. Plato rehearsed all the ways in which politics depended upon knowledge, upon accurate and even quantifiable knowledge which for Plato was provided by the creation of a “think tank” that included the study of mathematics and the higher reaches of philosophy. Only in this way might “guardians” dissipate the illusions which Athenian citizens had promulgated on their way to their own ruin. These academies might foreshadow politburos but just as aptly they foreshadow modern research universities, which have become nearly an adjunct of the modern democratic state. For those who wish to target technocracy, Plato had offered an early model of the deep state, otherwise identified as the well-educated civil service. </w:t>
      </w:r>
    </w:p>
    <w:p w14:paraId="435C139B" w14:textId="47C6422E" w:rsidR="002F4811" w:rsidRPr="002F4811" w:rsidRDefault="002F4811" w:rsidP="002F4811">
      <w:pPr>
        <w:spacing w:line="480" w:lineRule="auto"/>
        <w:ind w:firstLine="720"/>
        <w:rPr>
          <w:rFonts w:ascii="Arial" w:hAnsi="Arial" w:cs="Arial"/>
          <w:sz w:val="24"/>
          <w:szCs w:val="24"/>
        </w:rPr>
      </w:pPr>
      <w:r w:rsidRPr="002F4811">
        <w:rPr>
          <w:rFonts w:ascii="Arial" w:hAnsi="Arial" w:cs="Arial"/>
          <w:sz w:val="24"/>
          <w:szCs w:val="24"/>
        </w:rPr>
        <w:t xml:space="preserve">Aristotle did not wholly disavow the claims of the one right way, but he found more space for legitimate differences among polities. While his six-fold typology of governments depended on an ability to distinguish truth from error, true common good polities versus the pathological models, he then turned around in the </w:t>
      </w:r>
      <w:r w:rsidRPr="002F4811">
        <w:rPr>
          <w:rFonts w:ascii="Arial" w:hAnsi="Arial" w:cs="Arial"/>
          <w:i/>
          <w:iCs/>
          <w:sz w:val="24"/>
          <w:szCs w:val="24"/>
        </w:rPr>
        <w:t>Politics</w:t>
      </w:r>
      <w:r w:rsidRPr="002F4811">
        <w:rPr>
          <w:rFonts w:ascii="Arial" w:hAnsi="Arial" w:cs="Arial"/>
          <w:sz w:val="24"/>
          <w:szCs w:val="24"/>
        </w:rPr>
        <w:t xml:space="preserve"> to declare that, realistically, we live in one or the other of two pathological models, oligarchy or democracy. We understood the limits of both ways of life. They both fell short of the common good but </w:t>
      </w:r>
      <w:r w:rsidR="008E6095">
        <w:rPr>
          <w:rFonts w:ascii="Arial" w:hAnsi="Arial" w:cs="Arial"/>
          <w:sz w:val="24"/>
          <w:szCs w:val="24"/>
        </w:rPr>
        <w:t xml:space="preserve">Aristotle did not suppose citizens </w:t>
      </w:r>
      <w:r w:rsidRPr="002F4811">
        <w:rPr>
          <w:rFonts w:ascii="Arial" w:hAnsi="Arial" w:cs="Arial"/>
          <w:sz w:val="24"/>
          <w:szCs w:val="24"/>
        </w:rPr>
        <w:t xml:space="preserve">were blinded by this fact. </w:t>
      </w:r>
      <w:r w:rsidR="008E6095">
        <w:rPr>
          <w:rFonts w:ascii="Arial" w:hAnsi="Arial" w:cs="Arial"/>
          <w:sz w:val="24"/>
          <w:szCs w:val="24"/>
        </w:rPr>
        <w:t>They</w:t>
      </w:r>
      <w:r w:rsidRPr="002F4811">
        <w:rPr>
          <w:rFonts w:ascii="Arial" w:hAnsi="Arial" w:cs="Arial"/>
          <w:sz w:val="24"/>
          <w:szCs w:val="24"/>
        </w:rPr>
        <w:t xml:space="preserve"> </w:t>
      </w:r>
      <w:r w:rsidRPr="002F4811">
        <w:rPr>
          <w:rFonts w:ascii="Arial" w:hAnsi="Arial" w:cs="Arial"/>
          <w:sz w:val="24"/>
          <w:szCs w:val="24"/>
        </w:rPr>
        <w:lastRenderedPageBreak/>
        <w:t>were not in Plato’s cave.</w:t>
      </w:r>
      <w:r w:rsidR="002731CA">
        <w:rPr>
          <w:rFonts w:ascii="Arial" w:hAnsi="Arial" w:cs="Arial"/>
          <w:sz w:val="24"/>
          <w:szCs w:val="24"/>
        </w:rPr>
        <w:t xml:space="preserve"> Nor were </w:t>
      </w:r>
      <w:r w:rsidR="008E6095">
        <w:rPr>
          <w:rFonts w:ascii="Arial" w:hAnsi="Arial" w:cs="Arial"/>
          <w:sz w:val="24"/>
          <w:szCs w:val="24"/>
        </w:rPr>
        <w:t>they</w:t>
      </w:r>
      <w:r w:rsidR="002731CA">
        <w:rPr>
          <w:rFonts w:ascii="Arial" w:hAnsi="Arial" w:cs="Arial"/>
          <w:sz w:val="24"/>
          <w:szCs w:val="24"/>
        </w:rPr>
        <w:t xml:space="preserve"> in his think tank. </w:t>
      </w:r>
      <w:r w:rsidRPr="002F4811">
        <w:rPr>
          <w:rFonts w:ascii="Arial" w:hAnsi="Arial" w:cs="Arial"/>
          <w:sz w:val="24"/>
          <w:szCs w:val="24"/>
        </w:rPr>
        <w:t xml:space="preserve"> Rather than retreating to Plato’s epistemological ideal of the philosopher’s perfect sight, </w:t>
      </w:r>
      <w:r w:rsidR="009007FD">
        <w:rPr>
          <w:rFonts w:ascii="Arial" w:hAnsi="Arial" w:cs="Arial"/>
          <w:sz w:val="24"/>
          <w:szCs w:val="24"/>
        </w:rPr>
        <w:t>Aristotle</w:t>
      </w:r>
      <w:r w:rsidRPr="002F4811">
        <w:rPr>
          <w:rFonts w:ascii="Arial" w:hAnsi="Arial" w:cs="Arial"/>
          <w:sz w:val="24"/>
          <w:szCs w:val="24"/>
        </w:rPr>
        <w:t xml:space="preserve"> made the strong democratic move of praising </w:t>
      </w:r>
      <w:r w:rsidR="00D22917">
        <w:rPr>
          <w:rFonts w:ascii="Arial" w:hAnsi="Arial" w:cs="Arial"/>
          <w:sz w:val="24"/>
          <w:szCs w:val="24"/>
        </w:rPr>
        <w:t xml:space="preserve">democratic </w:t>
      </w:r>
      <w:r w:rsidRPr="002F4811">
        <w:rPr>
          <w:rFonts w:ascii="Arial" w:hAnsi="Arial" w:cs="Arial"/>
          <w:sz w:val="24"/>
          <w:szCs w:val="24"/>
        </w:rPr>
        <w:t xml:space="preserve">crowd sourcing. </w:t>
      </w:r>
      <w:r w:rsidR="008E6095">
        <w:rPr>
          <w:rFonts w:ascii="Arial" w:hAnsi="Arial" w:cs="Arial"/>
          <w:sz w:val="24"/>
          <w:szCs w:val="24"/>
        </w:rPr>
        <w:t>People</w:t>
      </w:r>
      <w:r w:rsidRPr="002F4811">
        <w:rPr>
          <w:rFonts w:ascii="Arial" w:hAnsi="Arial" w:cs="Arial"/>
          <w:sz w:val="24"/>
          <w:szCs w:val="24"/>
        </w:rPr>
        <w:t xml:space="preserve"> should prefer a meal cooked by many over one prepared by a master chef. </w:t>
      </w:r>
    </w:p>
    <w:p w14:paraId="6F34C702" w14:textId="773829BE" w:rsidR="00297313" w:rsidRDefault="002F4811" w:rsidP="002F4811">
      <w:pPr>
        <w:spacing w:line="480" w:lineRule="auto"/>
        <w:ind w:firstLine="720"/>
        <w:rPr>
          <w:rFonts w:ascii="Arial" w:hAnsi="Arial" w:cs="Arial"/>
          <w:sz w:val="24"/>
          <w:szCs w:val="24"/>
        </w:rPr>
      </w:pPr>
      <w:r w:rsidRPr="002F4811">
        <w:rPr>
          <w:rFonts w:ascii="Arial" w:hAnsi="Arial" w:cs="Arial"/>
          <w:sz w:val="24"/>
          <w:szCs w:val="24"/>
        </w:rPr>
        <w:t xml:space="preserve">Machiavelli’s study of the Roman republic revealed the </w:t>
      </w:r>
      <w:r w:rsidR="005A35F5">
        <w:rPr>
          <w:rFonts w:ascii="Arial" w:hAnsi="Arial" w:cs="Arial"/>
          <w:sz w:val="24"/>
          <w:szCs w:val="24"/>
        </w:rPr>
        <w:t xml:space="preserve">promise for democracy of </w:t>
      </w:r>
      <w:r w:rsidRPr="002F4811">
        <w:rPr>
          <w:rFonts w:ascii="Arial" w:hAnsi="Arial" w:cs="Arial"/>
          <w:sz w:val="24"/>
          <w:szCs w:val="24"/>
        </w:rPr>
        <w:t>class conflict</w:t>
      </w:r>
      <w:r w:rsidR="00AF17E4">
        <w:rPr>
          <w:rFonts w:ascii="Arial" w:hAnsi="Arial" w:cs="Arial"/>
          <w:sz w:val="24"/>
          <w:szCs w:val="24"/>
        </w:rPr>
        <w:t xml:space="preserve">, </w:t>
      </w:r>
      <w:r w:rsidRPr="002F4811">
        <w:rPr>
          <w:rFonts w:ascii="Arial" w:hAnsi="Arial" w:cs="Arial"/>
          <w:sz w:val="24"/>
          <w:szCs w:val="24"/>
        </w:rPr>
        <w:t xml:space="preserve">its utility in forcing Roman citizens into those always temporary compromises/ alliances that kept the project of Roman expansion alive. </w:t>
      </w:r>
      <w:r w:rsidR="004D4A06">
        <w:rPr>
          <w:rFonts w:ascii="Arial" w:hAnsi="Arial" w:cs="Arial"/>
          <w:sz w:val="24"/>
          <w:szCs w:val="24"/>
        </w:rPr>
        <w:t>Expansion—republican empire—was the road to survival. However, i</w:t>
      </w:r>
      <w:r w:rsidRPr="002F4811">
        <w:rPr>
          <w:rFonts w:ascii="Arial" w:hAnsi="Arial" w:cs="Arial"/>
          <w:sz w:val="24"/>
          <w:szCs w:val="24"/>
        </w:rPr>
        <w:t>n his comment</w:t>
      </w:r>
      <w:r w:rsidR="004D4A06">
        <w:rPr>
          <w:rFonts w:ascii="Arial" w:hAnsi="Arial" w:cs="Arial"/>
          <w:sz w:val="24"/>
          <w:szCs w:val="24"/>
        </w:rPr>
        <w:t>ary</w:t>
      </w:r>
      <w:r w:rsidRPr="002F4811">
        <w:rPr>
          <w:rFonts w:ascii="Arial" w:hAnsi="Arial" w:cs="Arial"/>
          <w:sz w:val="24"/>
          <w:szCs w:val="24"/>
        </w:rPr>
        <w:t xml:space="preserve"> on the brothers Gracchi and their Senate engineered assassinations (</w:t>
      </w:r>
      <w:r w:rsidRPr="002F4811">
        <w:rPr>
          <w:rFonts w:ascii="Arial" w:hAnsi="Arial" w:cs="Arial"/>
          <w:i/>
          <w:iCs/>
          <w:sz w:val="24"/>
          <w:szCs w:val="24"/>
        </w:rPr>
        <w:t>Discourses</w:t>
      </w:r>
      <w:r w:rsidRPr="002F4811">
        <w:rPr>
          <w:rFonts w:ascii="Arial" w:hAnsi="Arial" w:cs="Arial"/>
          <w:sz w:val="24"/>
          <w:szCs w:val="24"/>
        </w:rPr>
        <w:t xml:space="preserve"> I.37), Machiavelli acknowledged that the great project eventually failed.</w:t>
      </w:r>
      <w:r w:rsidR="00AD4660">
        <w:rPr>
          <w:rStyle w:val="FootnoteReference"/>
          <w:rFonts w:ascii="Arial" w:hAnsi="Arial" w:cs="Arial"/>
          <w:sz w:val="24"/>
          <w:szCs w:val="24"/>
        </w:rPr>
        <w:footnoteReference w:id="44"/>
      </w:r>
      <w:r w:rsidRPr="002F4811">
        <w:rPr>
          <w:rFonts w:ascii="Arial" w:hAnsi="Arial" w:cs="Arial"/>
          <w:sz w:val="24"/>
          <w:szCs w:val="24"/>
        </w:rPr>
        <w:t xml:space="preserve"> He </w:t>
      </w:r>
      <w:r w:rsidR="004D4A06">
        <w:rPr>
          <w:rFonts w:ascii="Arial" w:hAnsi="Arial" w:cs="Arial"/>
          <w:sz w:val="24"/>
          <w:szCs w:val="24"/>
        </w:rPr>
        <w:t>insisted</w:t>
      </w:r>
      <w:r w:rsidRPr="002F4811">
        <w:rPr>
          <w:rFonts w:ascii="Arial" w:hAnsi="Arial" w:cs="Arial"/>
          <w:sz w:val="24"/>
          <w:szCs w:val="24"/>
        </w:rPr>
        <w:t xml:space="preserve">, however, that republican order would have failed sooner without the enduring divisions between Senate and people that for centuries had never ended in bloodshed. Class conflict gave the Republic </w:t>
      </w:r>
      <w:r w:rsidR="003D321D">
        <w:rPr>
          <w:rFonts w:ascii="Arial" w:hAnsi="Arial" w:cs="Arial"/>
          <w:sz w:val="24"/>
          <w:szCs w:val="24"/>
        </w:rPr>
        <w:t xml:space="preserve">a </w:t>
      </w:r>
      <w:r w:rsidRPr="002F4811">
        <w:rPr>
          <w:rFonts w:ascii="Arial" w:hAnsi="Arial" w:cs="Arial"/>
          <w:sz w:val="24"/>
          <w:szCs w:val="24"/>
        </w:rPr>
        <w:t xml:space="preserve">life it otherwise could not have had. </w:t>
      </w:r>
    </w:p>
    <w:p w14:paraId="3E68EE56" w14:textId="4B2EEAC7" w:rsidR="002F4811" w:rsidRPr="002F4811" w:rsidRDefault="002F4811" w:rsidP="002F4811">
      <w:pPr>
        <w:spacing w:line="480" w:lineRule="auto"/>
        <w:ind w:firstLine="720"/>
        <w:rPr>
          <w:rFonts w:ascii="Arial" w:hAnsi="Arial" w:cs="Arial"/>
          <w:sz w:val="24"/>
          <w:szCs w:val="24"/>
        </w:rPr>
      </w:pPr>
      <w:r w:rsidRPr="002F4811">
        <w:rPr>
          <w:rFonts w:ascii="Arial" w:hAnsi="Arial" w:cs="Arial"/>
          <w:sz w:val="24"/>
          <w:szCs w:val="24"/>
        </w:rPr>
        <w:t>There was always a division between elites who desired to dominate and the people who desired to be left alone. When the people got the upper hand</w:t>
      </w:r>
      <w:r w:rsidR="004D4A06">
        <w:rPr>
          <w:rFonts w:ascii="Arial" w:hAnsi="Arial" w:cs="Arial"/>
          <w:sz w:val="24"/>
          <w:szCs w:val="24"/>
        </w:rPr>
        <w:t>,</w:t>
      </w:r>
      <w:r w:rsidRPr="002F4811">
        <w:rPr>
          <w:rFonts w:ascii="Arial" w:hAnsi="Arial" w:cs="Arial"/>
          <w:sz w:val="24"/>
          <w:szCs w:val="24"/>
        </w:rPr>
        <w:t xml:space="preserve"> Machiavelli recognized, they too became pushy. They were after all the firm allies of the expansionist republic. In any event, elite and non-elite corresponded to those unavoidable </w:t>
      </w:r>
      <w:r w:rsidR="001E2A34">
        <w:rPr>
          <w:rFonts w:ascii="Arial" w:hAnsi="Arial" w:cs="Arial"/>
          <w:sz w:val="24"/>
          <w:szCs w:val="24"/>
        </w:rPr>
        <w:t>physiological</w:t>
      </w:r>
      <w:r w:rsidRPr="002F4811">
        <w:rPr>
          <w:rFonts w:ascii="Arial" w:hAnsi="Arial" w:cs="Arial"/>
          <w:sz w:val="24"/>
          <w:szCs w:val="24"/>
        </w:rPr>
        <w:t xml:space="preserve"> “humors” that gave people distinctive passions and personalities.</w:t>
      </w:r>
    </w:p>
    <w:p w14:paraId="5A8C2897" w14:textId="272A1996" w:rsidR="002F4811" w:rsidRPr="002F4811" w:rsidRDefault="002F4811" w:rsidP="002F4811">
      <w:pPr>
        <w:spacing w:line="480" w:lineRule="auto"/>
        <w:ind w:firstLine="720"/>
        <w:rPr>
          <w:rFonts w:ascii="Arial" w:hAnsi="Arial" w:cs="Arial"/>
          <w:sz w:val="24"/>
          <w:szCs w:val="24"/>
        </w:rPr>
      </w:pPr>
      <w:r w:rsidRPr="002F4811">
        <w:rPr>
          <w:rFonts w:ascii="Arial" w:hAnsi="Arial" w:cs="Arial"/>
          <w:sz w:val="24"/>
          <w:szCs w:val="24"/>
        </w:rPr>
        <w:lastRenderedPageBreak/>
        <w:t>Machiavelli also had a theory about inevitable institutional divisions which meant that unity was rare or fragile:</w:t>
      </w:r>
    </w:p>
    <w:p w14:paraId="4DFE1068" w14:textId="2295F3D6" w:rsidR="002F4811" w:rsidRPr="002F4811" w:rsidRDefault="002F4811" w:rsidP="00F06998">
      <w:pPr>
        <w:spacing w:line="480" w:lineRule="auto"/>
        <w:ind w:left="720" w:right="720"/>
        <w:rPr>
          <w:rFonts w:ascii="Arial" w:hAnsi="Arial" w:cs="Arial"/>
          <w:sz w:val="24"/>
          <w:szCs w:val="24"/>
        </w:rPr>
      </w:pPr>
      <w:r w:rsidRPr="002F4811">
        <w:rPr>
          <w:rFonts w:ascii="Arial" w:hAnsi="Arial" w:cs="Arial"/>
          <w:sz w:val="24"/>
          <w:szCs w:val="24"/>
        </w:rPr>
        <w:t>Although the laws may be changed according to circumstances and events, yet it is seldom or never that the constitution itself is changed, and for this reason the new laws do not suffice; for they are not in harmony with the constitution that has remained intact</w:t>
      </w:r>
      <w:r w:rsidR="00BD22D9">
        <w:rPr>
          <w:rFonts w:ascii="Arial" w:hAnsi="Arial" w:cs="Arial"/>
          <w:sz w:val="24"/>
          <w:szCs w:val="24"/>
        </w:rPr>
        <w:t>.</w:t>
      </w:r>
      <w:r w:rsidR="00BD22D9">
        <w:rPr>
          <w:rStyle w:val="FootnoteReference"/>
          <w:rFonts w:ascii="Arial" w:hAnsi="Arial" w:cs="Arial"/>
          <w:sz w:val="24"/>
          <w:szCs w:val="24"/>
        </w:rPr>
        <w:footnoteReference w:id="45"/>
      </w:r>
      <w:r w:rsidRPr="002F4811">
        <w:rPr>
          <w:rFonts w:ascii="Arial" w:hAnsi="Arial" w:cs="Arial"/>
          <w:sz w:val="24"/>
          <w:szCs w:val="24"/>
        </w:rPr>
        <w:t xml:space="preserve"> </w:t>
      </w:r>
    </w:p>
    <w:p w14:paraId="26C840AC" w14:textId="03DE745E" w:rsidR="002F4811" w:rsidRPr="002F4811" w:rsidRDefault="004C0636" w:rsidP="00941627">
      <w:pPr>
        <w:spacing w:line="480" w:lineRule="auto"/>
        <w:rPr>
          <w:rFonts w:ascii="Arial" w:hAnsi="Arial" w:cs="Arial"/>
          <w:sz w:val="24"/>
          <w:szCs w:val="24"/>
        </w:rPr>
      </w:pPr>
      <w:r>
        <w:rPr>
          <w:rFonts w:ascii="Arial" w:hAnsi="Arial" w:cs="Arial"/>
          <w:sz w:val="24"/>
          <w:szCs w:val="24"/>
        </w:rPr>
        <w:t>R</w:t>
      </w:r>
      <w:r w:rsidR="002F4811" w:rsidRPr="002F4811">
        <w:rPr>
          <w:rFonts w:ascii="Arial" w:hAnsi="Arial" w:cs="Arial"/>
          <w:sz w:val="24"/>
          <w:szCs w:val="24"/>
        </w:rPr>
        <w:t>eform</w:t>
      </w:r>
      <w:r w:rsidR="007C29CB">
        <w:rPr>
          <w:rFonts w:ascii="Arial" w:hAnsi="Arial" w:cs="Arial"/>
          <w:sz w:val="24"/>
          <w:szCs w:val="24"/>
        </w:rPr>
        <w:t>s</w:t>
      </w:r>
      <w:r w:rsidR="002F4811" w:rsidRPr="002F4811">
        <w:rPr>
          <w:rFonts w:ascii="Arial" w:hAnsi="Arial" w:cs="Arial"/>
          <w:sz w:val="24"/>
          <w:szCs w:val="24"/>
        </w:rPr>
        <w:t xml:space="preserve"> always had limits</w:t>
      </w:r>
      <w:r w:rsidR="006A08C7">
        <w:rPr>
          <w:rFonts w:ascii="Arial" w:hAnsi="Arial" w:cs="Arial"/>
          <w:sz w:val="24"/>
          <w:szCs w:val="24"/>
        </w:rPr>
        <w:t xml:space="preserve">. </w:t>
      </w:r>
      <w:r w:rsidR="00092EEE">
        <w:rPr>
          <w:rFonts w:ascii="Arial" w:hAnsi="Arial" w:cs="Arial"/>
          <w:sz w:val="24"/>
          <w:szCs w:val="24"/>
        </w:rPr>
        <w:t>L</w:t>
      </w:r>
      <w:r w:rsidR="002F4811" w:rsidRPr="002F4811">
        <w:rPr>
          <w:rFonts w:ascii="Arial" w:hAnsi="Arial" w:cs="Arial"/>
          <w:sz w:val="24"/>
          <w:szCs w:val="24"/>
        </w:rPr>
        <w:t xml:space="preserve">aws and the framework institutions they modified were </w:t>
      </w:r>
      <w:r w:rsidR="00B90374">
        <w:rPr>
          <w:rFonts w:ascii="Arial" w:hAnsi="Arial" w:cs="Arial"/>
          <w:sz w:val="24"/>
          <w:szCs w:val="24"/>
        </w:rPr>
        <w:t xml:space="preserve">inevitably </w:t>
      </w:r>
      <w:r w:rsidR="002F4811" w:rsidRPr="002F4811">
        <w:rPr>
          <w:rFonts w:ascii="Arial" w:hAnsi="Arial" w:cs="Arial"/>
          <w:sz w:val="24"/>
          <w:szCs w:val="24"/>
        </w:rPr>
        <w:t xml:space="preserve">misaligned. </w:t>
      </w:r>
    </w:p>
    <w:p w14:paraId="6B65C69F" w14:textId="6CC516AA" w:rsidR="002F4811" w:rsidRPr="002F4811" w:rsidRDefault="002F4811" w:rsidP="002F4811">
      <w:pPr>
        <w:spacing w:line="480" w:lineRule="auto"/>
        <w:ind w:firstLine="720"/>
        <w:rPr>
          <w:rFonts w:ascii="Arial" w:hAnsi="Arial" w:cs="Arial"/>
          <w:sz w:val="24"/>
          <w:szCs w:val="24"/>
        </w:rPr>
      </w:pPr>
      <w:r w:rsidRPr="002F4811">
        <w:rPr>
          <w:rFonts w:ascii="Arial" w:hAnsi="Arial" w:cs="Arial"/>
          <w:sz w:val="24"/>
          <w:szCs w:val="24"/>
        </w:rPr>
        <w:t>Hobbes looked to the science of natural right. In this respect he sided with Plato, except that his science was not an attempt to discern the telos of human nature. Instead, it explored the various ways particular wills came into enduring conflict in seeking “power after power”. Nevertheless, his whole enterprise and that of the social contract tradition that ensued</w:t>
      </w:r>
      <w:r w:rsidR="00422DA8">
        <w:rPr>
          <w:rFonts w:ascii="Arial" w:hAnsi="Arial" w:cs="Arial"/>
          <w:sz w:val="24"/>
          <w:szCs w:val="24"/>
        </w:rPr>
        <w:t>—for example, Locke, Rousseau, Kant, Rawls—</w:t>
      </w:r>
      <w:r w:rsidRPr="002F4811">
        <w:rPr>
          <w:rFonts w:ascii="Arial" w:hAnsi="Arial" w:cs="Arial"/>
          <w:sz w:val="24"/>
          <w:szCs w:val="24"/>
        </w:rPr>
        <w:t xml:space="preserve">was an effort to unify conflicts of values into a single coherent philosophy of the state. </w:t>
      </w:r>
      <w:r w:rsidR="00B97038">
        <w:rPr>
          <w:rFonts w:ascii="Arial" w:hAnsi="Arial" w:cs="Arial"/>
          <w:sz w:val="24"/>
          <w:szCs w:val="24"/>
        </w:rPr>
        <w:t>Rawls</w:t>
      </w:r>
      <w:r w:rsidR="007106C9">
        <w:rPr>
          <w:rFonts w:ascii="Arial" w:hAnsi="Arial" w:cs="Arial"/>
          <w:sz w:val="24"/>
          <w:szCs w:val="24"/>
        </w:rPr>
        <w:t xml:space="preserve"> </w:t>
      </w:r>
      <w:r w:rsidR="00B97038">
        <w:rPr>
          <w:rFonts w:ascii="Arial" w:hAnsi="Arial" w:cs="Arial"/>
          <w:sz w:val="24"/>
          <w:szCs w:val="24"/>
        </w:rPr>
        <w:t>acknowledged</w:t>
      </w:r>
      <w:r w:rsidR="007106C9">
        <w:rPr>
          <w:rFonts w:ascii="Arial" w:hAnsi="Arial" w:cs="Arial"/>
          <w:sz w:val="24"/>
          <w:szCs w:val="24"/>
        </w:rPr>
        <w:t>, however,</w:t>
      </w:r>
      <w:r w:rsidR="00B97038">
        <w:rPr>
          <w:rFonts w:ascii="Arial" w:hAnsi="Arial" w:cs="Arial"/>
          <w:sz w:val="24"/>
          <w:szCs w:val="24"/>
        </w:rPr>
        <w:t xml:space="preserve"> in </w:t>
      </w:r>
      <w:r w:rsidRPr="002F4811">
        <w:rPr>
          <w:rFonts w:ascii="Arial" w:hAnsi="Arial" w:cs="Arial"/>
          <w:i/>
          <w:iCs/>
          <w:sz w:val="24"/>
          <w:szCs w:val="24"/>
        </w:rPr>
        <w:t>Political Liberalism</w:t>
      </w:r>
      <w:r w:rsidRPr="002F4811">
        <w:rPr>
          <w:rFonts w:ascii="Arial" w:hAnsi="Arial" w:cs="Arial"/>
          <w:sz w:val="24"/>
          <w:szCs w:val="24"/>
        </w:rPr>
        <w:t xml:space="preserve"> </w:t>
      </w:r>
      <w:r w:rsidR="00B97038">
        <w:rPr>
          <w:rFonts w:ascii="Arial" w:hAnsi="Arial" w:cs="Arial"/>
          <w:sz w:val="24"/>
          <w:szCs w:val="24"/>
        </w:rPr>
        <w:t xml:space="preserve">that his earlier Kant </w:t>
      </w:r>
      <w:r w:rsidR="001A56D9">
        <w:rPr>
          <w:rFonts w:ascii="Arial" w:hAnsi="Arial" w:cs="Arial"/>
          <w:sz w:val="24"/>
          <w:szCs w:val="24"/>
        </w:rPr>
        <w:t>flavored</w:t>
      </w:r>
      <w:r w:rsidR="00B97038">
        <w:rPr>
          <w:rFonts w:ascii="Arial" w:hAnsi="Arial" w:cs="Arial"/>
          <w:sz w:val="24"/>
          <w:szCs w:val="24"/>
        </w:rPr>
        <w:t xml:space="preserve"> </w:t>
      </w:r>
      <w:r w:rsidRPr="002F4811">
        <w:rPr>
          <w:rFonts w:ascii="Arial" w:hAnsi="Arial" w:cs="Arial"/>
          <w:i/>
          <w:iCs/>
          <w:sz w:val="24"/>
          <w:szCs w:val="24"/>
        </w:rPr>
        <w:t>Theory of Justice</w:t>
      </w:r>
      <w:r w:rsidRPr="002F4811">
        <w:rPr>
          <w:rFonts w:ascii="Arial" w:hAnsi="Arial" w:cs="Arial"/>
          <w:sz w:val="24"/>
          <w:szCs w:val="24"/>
        </w:rPr>
        <w:t xml:space="preserve"> had given short shrift to value conflict</w:t>
      </w:r>
      <w:r w:rsidR="00496A52">
        <w:rPr>
          <w:rFonts w:ascii="Arial" w:hAnsi="Arial" w:cs="Arial"/>
          <w:sz w:val="24"/>
          <w:szCs w:val="24"/>
        </w:rPr>
        <w:t xml:space="preserve">. The correct understanding was that </w:t>
      </w:r>
      <w:r w:rsidR="00507E29">
        <w:rPr>
          <w:rFonts w:ascii="Arial" w:hAnsi="Arial" w:cs="Arial"/>
          <w:sz w:val="24"/>
          <w:szCs w:val="24"/>
        </w:rPr>
        <w:t xml:space="preserve">“a modern democratic society is characterized </w:t>
      </w:r>
      <w:r w:rsidR="00226808">
        <w:rPr>
          <w:rFonts w:ascii="Arial" w:hAnsi="Arial" w:cs="Arial"/>
          <w:sz w:val="24"/>
          <w:szCs w:val="24"/>
        </w:rPr>
        <w:t>by …</w:t>
      </w:r>
      <w:r w:rsidR="00507E29">
        <w:rPr>
          <w:rFonts w:ascii="Arial" w:hAnsi="Arial" w:cs="Arial"/>
          <w:sz w:val="24"/>
          <w:szCs w:val="24"/>
        </w:rPr>
        <w:t xml:space="preserve"> </w:t>
      </w:r>
      <w:r w:rsidR="008D05D7">
        <w:rPr>
          <w:rFonts w:ascii="Arial" w:hAnsi="Arial" w:cs="Arial"/>
          <w:sz w:val="24"/>
          <w:szCs w:val="24"/>
        </w:rPr>
        <w:t xml:space="preserve">a </w:t>
      </w:r>
      <w:r w:rsidR="00507E29">
        <w:rPr>
          <w:rFonts w:ascii="Arial" w:hAnsi="Arial" w:cs="Arial"/>
          <w:sz w:val="24"/>
          <w:szCs w:val="24"/>
        </w:rPr>
        <w:t xml:space="preserve">pluralism of </w:t>
      </w:r>
      <w:r w:rsidR="005428B3">
        <w:rPr>
          <w:rFonts w:ascii="Arial" w:hAnsi="Arial" w:cs="Arial"/>
          <w:sz w:val="24"/>
          <w:szCs w:val="24"/>
        </w:rPr>
        <w:t>incompatible yet reasonable comprehensive doctrines.</w:t>
      </w:r>
      <w:r w:rsidR="00F70114">
        <w:rPr>
          <w:rFonts w:ascii="Arial" w:hAnsi="Arial" w:cs="Arial"/>
          <w:sz w:val="24"/>
          <w:szCs w:val="24"/>
        </w:rPr>
        <w:t xml:space="preserve">” </w:t>
      </w:r>
      <w:r w:rsidR="001A56D9">
        <w:rPr>
          <w:rFonts w:ascii="Arial" w:hAnsi="Arial" w:cs="Arial"/>
          <w:sz w:val="24"/>
          <w:szCs w:val="24"/>
        </w:rPr>
        <w:t>Rawls</w:t>
      </w:r>
      <w:r w:rsidR="002F52FF">
        <w:rPr>
          <w:rFonts w:ascii="Arial" w:hAnsi="Arial" w:cs="Arial"/>
          <w:sz w:val="24"/>
          <w:szCs w:val="24"/>
        </w:rPr>
        <w:t xml:space="preserve"> worrie</w:t>
      </w:r>
      <w:r w:rsidR="00D33177">
        <w:rPr>
          <w:rFonts w:ascii="Arial" w:hAnsi="Arial" w:cs="Arial"/>
          <w:sz w:val="24"/>
          <w:szCs w:val="24"/>
        </w:rPr>
        <w:t>d</w:t>
      </w:r>
      <w:r w:rsidR="002F52FF">
        <w:rPr>
          <w:rFonts w:ascii="Arial" w:hAnsi="Arial" w:cs="Arial"/>
          <w:sz w:val="24"/>
          <w:szCs w:val="24"/>
        </w:rPr>
        <w:t xml:space="preserve"> how such “deeply opposed doctrines …</w:t>
      </w:r>
      <w:r w:rsidR="00E24D13">
        <w:rPr>
          <w:rFonts w:ascii="Arial" w:hAnsi="Arial" w:cs="Arial"/>
          <w:sz w:val="24"/>
          <w:szCs w:val="24"/>
        </w:rPr>
        <w:t xml:space="preserve">may live </w:t>
      </w:r>
      <w:r w:rsidR="001A56D9">
        <w:rPr>
          <w:rFonts w:ascii="Arial" w:hAnsi="Arial" w:cs="Arial"/>
          <w:sz w:val="24"/>
          <w:szCs w:val="24"/>
        </w:rPr>
        <w:t>together.</w:t>
      </w:r>
      <w:r w:rsidR="00A223C7">
        <w:rPr>
          <w:rFonts w:ascii="Arial" w:hAnsi="Arial" w:cs="Arial"/>
          <w:sz w:val="24"/>
          <w:szCs w:val="24"/>
        </w:rPr>
        <w:t xml:space="preserve">” </w:t>
      </w:r>
      <w:r w:rsidR="00C762A7">
        <w:rPr>
          <w:rFonts w:ascii="Arial" w:hAnsi="Arial" w:cs="Arial"/>
          <w:sz w:val="24"/>
          <w:szCs w:val="24"/>
        </w:rPr>
        <w:t>The</w:t>
      </w:r>
      <w:r w:rsidR="001A56D9">
        <w:rPr>
          <w:rFonts w:ascii="Arial" w:hAnsi="Arial" w:cs="Arial"/>
          <w:sz w:val="24"/>
          <w:szCs w:val="24"/>
        </w:rPr>
        <w:t xml:space="preserve">ir </w:t>
      </w:r>
      <w:r w:rsidR="00E61FE9">
        <w:rPr>
          <w:rFonts w:ascii="Arial" w:hAnsi="Arial" w:cs="Arial"/>
          <w:sz w:val="24"/>
          <w:szCs w:val="24"/>
        </w:rPr>
        <w:t xml:space="preserve">likely </w:t>
      </w:r>
      <w:r w:rsidR="00C762A7">
        <w:rPr>
          <w:rFonts w:ascii="Arial" w:hAnsi="Arial" w:cs="Arial"/>
          <w:sz w:val="24"/>
          <w:szCs w:val="24"/>
        </w:rPr>
        <w:t>i</w:t>
      </w:r>
      <w:r w:rsidR="00A223C7">
        <w:rPr>
          <w:rFonts w:ascii="Arial" w:hAnsi="Arial" w:cs="Arial"/>
          <w:sz w:val="24"/>
          <w:szCs w:val="24"/>
        </w:rPr>
        <w:t xml:space="preserve">nstability </w:t>
      </w:r>
      <w:r w:rsidR="00E61FE9">
        <w:rPr>
          <w:rFonts w:ascii="Arial" w:hAnsi="Arial" w:cs="Arial"/>
          <w:sz w:val="24"/>
          <w:szCs w:val="24"/>
        </w:rPr>
        <w:t xml:space="preserve">led </w:t>
      </w:r>
      <w:r w:rsidR="00815E31">
        <w:rPr>
          <w:rFonts w:ascii="Arial" w:hAnsi="Arial" w:cs="Arial"/>
          <w:sz w:val="24"/>
          <w:szCs w:val="24"/>
        </w:rPr>
        <w:t xml:space="preserve">him </w:t>
      </w:r>
      <w:r w:rsidR="00454BCA">
        <w:rPr>
          <w:rFonts w:ascii="Arial" w:hAnsi="Arial" w:cs="Arial"/>
          <w:sz w:val="24"/>
          <w:szCs w:val="24"/>
        </w:rPr>
        <w:t>to</w:t>
      </w:r>
      <w:r w:rsidR="00815E31">
        <w:rPr>
          <w:rFonts w:ascii="Arial" w:hAnsi="Arial" w:cs="Arial"/>
          <w:sz w:val="24"/>
          <w:szCs w:val="24"/>
        </w:rPr>
        <w:t xml:space="preserve"> “reasonableness” </w:t>
      </w:r>
      <w:r w:rsidR="00324A91">
        <w:rPr>
          <w:rFonts w:ascii="Arial" w:hAnsi="Arial" w:cs="Arial"/>
          <w:sz w:val="24"/>
          <w:szCs w:val="24"/>
        </w:rPr>
        <w:t>as the conciliating</w:t>
      </w:r>
      <w:r w:rsidR="009E0E62">
        <w:rPr>
          <w:rFonts w:ascii="Arial" w:hAnsi="Arial" w:cs="Arial"/>
          <w:sz w:val="24"/>
          <w:szCs w:val="24"/>
        </w:rPr>
        <w:t xml:space="preserve"> </w:t>
      </w:r>
      <w:r w:rsidR="000741FB">
        <w:rPr>
          <w:rFonts w:ascii="Arial" w:hAnsi="Arial" w:cs="Arial"/>
          <w:sz w:val="24"/>
          <w:szCs w:val="24"/>
        </w:rPr>
        <w:t>but</w:t>
      </w:r>
      <w:r w:rsidR="009E0E62">
        <w:rPr>
          <w:rFonts w:ascii="Arial" w:hAnsi="Arial" w:cs="Arial"/>
          <w:sz w:val="24"/>
          <w:szCs w:val="24"/>
        </w:rPr>
        <w:t xml:space="preserve"> </w:t>
      </w:r>
      <w:r w:rsidR="00914667">
        <w:rPr>
          <w:rFonts w:ascii="Arial" w:hAnsi="Arial" w:cs="Arial"/>
          <w:sz w:val="24"/>
          <w:szCs w:val="24"/>
        </w:rPr>
        <w:t xml:space="preserve">fragile </w:t>
      </w:r>
      <w:r w:rsidR="00324A91">
        <w:rPr>
          <w:rFonts w:ascii="Arial" w:hAnsi="Arial" w:cs="Arial"/>
          <w:sz w:val="24"/>
          <w:szCs w:val="24"/>
        </w:rPr>
        <w:t>thread</w:t>
      </w:r>
      <w:r w:rsidR="001C212C">
        <w:rPr>
          <w:rFonts w:ascii="Arial" w:hAnsi="Arial" w:cs="Arial"/>
          <w:sz w:val="24"/>
          <w:szCs w:val="24"/>
        </w:rPr>
        <w:t xml:space="preserve"> </w:t>
      </w:r>
      <w:r w:rsidR="00925424">
        <w:rPr>
          <w:rFonts w:ascii="Arial" w:hAnsi="Arial" w:cs="Arial"/>
          <w:sz w:val="24"/>
          <w:szCs w:val="24"/>
        </w:rPr>
        <w:t>from which consensus was now suspended.</w:t>
      </w:r>
      <w:r w:rsidR="00B97038">
        <w:rPr>
          <w:rStyle w:val="FootnoteReference"/>
          <w:rFonts w:ascii="Arial" w:hAnsi="Arial" w:cs="Arial"/>
          <w:sz w:val="24"/>
          <w:szCs w:val="24"/>
        </w:rPr>
        <w:footnoteReference w:id="46"/>
      </w:r>
      <w:r w:rsidRPr="002F4811">
        <w:rPr>
          <w:rFonts w:ascii="Arial" w:hAnsi="Arial" w:cs="Arial"/>
          <w:sz w:val="24"/>
          <w:szCs w:val="24"/>
        </w:rPr>
        <w:t xml:space="preserve"> </w:t>
      </w:r>
    </w:p>
    <w:p w14:paraId="3A81AE2F" w14:textId="722F6101" w:rsidR="002F4811" w:rsidRPr="002F4811" w:rsidRDefault="002F4811" w:rsidP="002F4811">
      <w:pPr>
        <w:spacing w:line="480" w:lineRule="auto"/>
        <w:ind w:firstLine="720"/>
        <w:rPr>
          <w:rFonts w:ascii="Arial" w:hAnsi="Arial" w:cs="Arial"/>
          <w:sz w:val="24"/>
          <w:szCs w:val="24"/>
        </w:rPr>
      </w:pPr>
      <w:r w:rsidRPr="002F4811">
        <w:rPr>
          <w:rFonts w:ascii="Arial" w:hAnsi="Arial" w:cs="Arial"/>
          <w:sz w:val="24"/>
          <w:szCs w:val="24"/>
        </w:rPr>
        <w:lastRenderedPageBreak/>
        <w:t>Despite Hegel’s claim that the mature republic must deal with the contradictions that arose in its midst</w:t>
      </w:r>
      <w:r w:rsidR="00664974">
        <w:rPr>
          <w:rFonts w:ascii="Arial" w:hAnsi="Arial" w:cs="Arial"/>
          <w:sz w:val="24"/>
          <w:szCs w:val="24"/>
        </w:rPr>
        <w:t xml:space="preserve">, </w:t>
      </w:r>
      <w:r w:rsidRPr="002F4811">
        <w:rPr>
          <w:rFonts w:ascii="Arial" w:hAnsi="Arial" w:cs="Arial"/>
          <w:sz w:val="24"/>
          <w:szCs w:val="24"/>
        </w:rPr>
        <w:t xml:space="preserve">Hegel generally looked for ways to transcend value conflict. He recognized abiding conflict in Sophocles </w:t>
      </w:r>
      <w:r w:rsidRPr="002F4811">
        <w:rPr>
          <w:rFonts w:ascii="Arial" w:hAnsi="Arial" w:cs="Arial"/>
          <w:i/>
          <w:iCs/>
          <w:sz w:val="24"/>
          <w:szCs w:val="24"/>
        </w:rPr>
        <w:t>Antigone</w:t>
      </w:r>
      <w:r w:rsidRPr="002F4811">
        <w:rPr>
          <w:rFonts w:ascii="Arial" w:hAnsi="Arial" w:cs="Arial"/>
          <w:sz w:val="24"/>
          <w:szCs w:val="24"/>
        </w:rPr>
        <w:t xml:space="preserve"> and in the Enlightenment conflicts that had led to the French Revolution,</w:t>
      </w:r>
      <w:r w:rsidR="000B73C7">
        <w:rPr>
          <w:rStyle w:val="FootnoteReference"/>
          <w:rFonts w:ascii="Arial" w:hAnsi="Arial" w:cs="Arial"/>
          <w:sz w:val="24"/>
          <w:szCs w:val="24"/>
        </w:rPr>
        <w:footnoteReference w:id="47"/>
      </w:r>
      <w:r w:rsidRPr="002F4811">
        <w:rPr>
          <w:rFonts w:ascii="Arial" w:hAnsi="Arial" w:cs="Arial"/>
          <w:sz w:val="24"/>
          <w:szCs w:val="24"/>
        </w:rPr>
        <w:t xml:space="preserve"> but his </w:t>
      </w:r>
      <w:r w:rsidRPr="002F4811">
        <w:rPr>
          <w:rFonts w:ascii="Arial" w:hAnsi="Arial" w:cs="Arial"/>
          <w:i/>
          <w:iCs/>
          <w:sz w:val="24"/>
          <w:szCs w:val="24"/>
        </w:rPr>
        <w:t>Philosophy of Right</w:t>
      </w:r>
      <w:r w:rsidRPr="002F4811">
        <w:rPr>
          <w:rFonts w:ascii="Arial" w:hAnsi="Arial" w:cs="Arial"/>
          <w:sz w:val="24"/>
          <w:szCs w:val="24"/>
        </w:rPr>
        <w:t xml:space="preserve"> was an attempt to cover up the tracks of these conflicts. Is it unreasonable to suspect, however, there might be a latent “Antigone effect” at work in every social arrangement? </w:t>
      </w:r>
    </w:p>
    <w:p w14:paraId="2AFEB4F3" w14:textId="4D1991C5" w:rsidR="001B459A" w:rsidRDefault="002F4811" w:rsidP="001B459A">
      <w:pPr>
        <w:spacing w:line="480" w:lineRule="auto"/>
        <w:ind w:firstLine="720"/>
        <w:rPr>
          <w:rFonts w:ascii="Arial" w:hAnsi="Arial" w:cs="Arial"/>
          <w:sz w:val="24"/>
          <w:szCs w:val="24"/>
        </w:rPr>
      </w:pPr>
      <w:r w:rsidRPr="002F4811">
        <w:rPr>
          <w:rFonts w:ascii="Arial" w:hAnsi="Arial" w:cs="Arial"/>
          <w:sz w:val="24"/>
          <w:szCs w:val="24"/>
        </w:rPr>
        <w:t xml:space="preserve">In the 1920 “Vocation Lectures,” Max Weber saw a tragic conflict between incommensurable ways of life. </w:t>
      </w:r>
      <w:r w:rsidR="002C4D4E">
        <w:rPr>
          <w:rFonts w:ascii="Arial" w:hAnsi="Arial" w:cs="Arial"/>
          <w:sz w:val="24"/>
          <w:szCs w:val="24"/>
        </w:rPr>
        <w:t>“Each person finds and obeys the daemo</w:t>
      </w:r>
      <w:r w:rsidR="00AC1D3B">
        <w:rPr>
          <w:rFonts w:ascii="Arial" w:hAnsi="Arial" w:cs="Arial"/>
          <w:sz w:val="24"/>
          <w:szCs w:val="24"/>
        </w:rPr>
        <w:t>n that holds the t</w:t>
      </w:r>
      <w:r w:rsidR="00FF7EF8">
        <w:rPr>
          <w:rFonts w:ascii="Arial" w:hAnsi="Arial" w:cs="Arial"/>
          <w:sz w:val="24"/>
          <w:szCs w:val="24"/>
        </w:rPr>
        <w:t>h</w:t>
      </w:r>
      <w:r w:rsidR="00AC1D3B">
        <w:rPr>
          <w:rFonts w:ascii="Arial" w:hAnsi="Arial" w:cs="Arial"/>
          <w:sz w:val="24"/>
          <w:szCs w:val="24"/>
        </w:rPr>
        <w:t>reads of his life.”</w:t>
      </w:r>
      <w:r w:rsidR="00AC1D3B">
        <w:rPr>
          <w:rStyle w:val="FootnoteReference"/>
          <w:rFonts w:ascii="Arial" w:hAnsi="Arial" w:cs="Arial"/>
          <w:sz w:val="24"/>
          <w:szCs w:val="24"/>
        </w:rPr>
        <w:footnoteReference w:id="48"/>
      </w:r>
      <w:r w:rsidR="00AC1D3B">
        <w:rPr>
          <w:rFonts w:ascii="Arial" w:hAnsi="Arial" w:cs="Arial"/>
          <w:sz w:val="24"/>
          <w:szCs w:val="24"/>
        </w:rPr>
        <w:t xml:space="preserve"> </w:t>
      </w:r>
      <w:r w:rsidRPr="002F4811">
        <w:rPr>
          <w:rFonts w:ascii="Arial" w:hAnsi="Arial" w:cs="Arial"/>
          <w:sz w:val="24"/>
          <w:szCs w:val="24"/>
        </w:rPr>
        <w:t xml:space="preserve">Incommensurability between models for doing science was also the central theme of Thomas Kuhn’s controversial </w:t>
      </w:r>
      <w:r w:rsidRPr="002F4811">
        <w:rPr>
          <w:rFonts w:ascii="Arial" w:hAnsi="Arial" w:cs="Arial"/>
          <w:i/>
          <w:iCs/>
          <w:sz w:val="24"/>
          <w:szCs w:val="24"/>
        </w:rPr>
        <w:t>Structure of Scientific Revolutions</w:t>
      </w:r>
      <w:r w:rsidRPr="002F4811">
        <w:rPr>
          <w:rFonts w:ascii="Arial" w:hAnsi="Arial" w:cs="Arial"/>
          <w:sz w:val="24"/>
          <w:szCs w:val="24"/>
        </w:rPr>
        <w:t>.</w:t>
      </w:r>
      <w:r w:rsidR="00B6063D">
        <w:rPr>
          <w:rStyle w:val="FootnoteReference"/>
          <w:rFonts w:ascii="Arial" w:hAnsi="Arial" w:cs="Arial"/>
          <w:sz w:val="24"/>
          <w:szCs w:val="24"/>
        </w:rPr>
        <w:footnoteReference w:id="49"/>
      </w:r>
      <w:r w:rsidRPr="002F4811">
        <w:rPr>
          <w:rFonts w:ascii="Arial" w:hAnsi="Arial" w:cs="Arial"/>
          <w:sz w:val="24"/>
          <w:szCs w:val="24"/>
        </w:rPr>
        <w:t xml:space="preserve"> Paradigm conflict was, however, partially concealed in “normal science” where consensus reigned temporarily much as it did in </w:t>
      </w:r>
      <w:r w:rsidR="008F48F4">
        <w:rPr>
          <w:rFonts w:ascii="Arial" w:hAnsi="Arial" w:cs="Arial"/>
          <w:sz w:val="24"/>
          <w:szCs w:val="24"/>
        </w:rPr>
        <w:t xml:space="preserve">the </w:t>
      </w:r>
      <w:r w:rsidRPr="002F4811">
        <w:rPr>
          <w:rFonts w:ascii="Arial" w:hAnsi="Arial" w:cs="Arial"/>
          <w:sz w:val="24"/>
          <w:szCs w:val="24"/>
        </w:rPr>
        <w:t>four corners model which s</w:t>
      </w:r>
      <w:r w:rsidR="001B459A" w:rsidRPr="002F4811">
        <w:rPr>
          <w:rFonts w:ascii="Arial" w:hAnsi="Arial" w:cs="Arial"/>
          <w:sz w:val="24"/>
          <w:szCs w:val="24"/>
        </w:rPr>
        <w:t xml:space="preserve">ometimes congealed into fragile consensus. </w:t>
      </w:r>
    </w:p>
    <w:p w14:paraId="16978205" w14:textId="0C117EFE" w:rsidR="008333BB" w:rsidRDefault="00DF6EF3" w:rsidP="00DF6EF3">
      <w:pPr>
        <w:spacing w:line="480" w:lineRule="auto"/>
        <w:ind w:firstLine="720"/>
        <w:rPr>
          <w:rFonts w:ascii="Arial" w:hAnsi="Arial" w:cs="Arial"/>
          <w:sz w:val="24"/>
          <w:szCs w:val="24"/>
        </w:rPr>
      </w:pPr>
      <w:r>
        <w:rPr>
          <w:rFonts w:ascii="Arial" w:hAnsi="Arial" w:cs="Arial"/>
          <w:sz w:val="24"/>
          <w:szCs w:val="24"/>
        </w:rPr>
        <w:t>J</w:t>
      </w:r>
      <w:r w:rsidR="00C64E42">
        <w:rPr>
          <w:rFonts w:ascii="Times New Roman" w:hAnsi="Times New Roman" w:cs="Times New Roman"/>
          <w:sz w:val="24"/>
          <w:szCs w:val="24"/>
        </w:rPr>
        <w:t>ü</w:t>
      </w:r>
      <w:r>
        <w:rPr>
          <w:rFonts w:ascii="Arial" w:hAnsi="Arial" w:cs="Arial"/>
          <w:sz w:val="24"/>
          <w:szCs w:val="24"/>
        </w:rPr>
        <w:t xml:space="preserve">rgen </w:t>
      </w:r>
      <w:r w:rsidR="0001598B" w:rsidRPr="0001598B">
        <w:rPr>
          <w:rFonts w:ascii="Arial" w:hAnsi="Arial" w:cs="Arial"/>
          <w:sz w:val="24"/>
          <w:szCs w:val="24"/>
        </w:rPr>
        <w:t xml:space="preserve">Habermas </w:t>
      </w:r>
      <w:r>
        <w:rPr>
          <w:rFonts w:ascii="Arial" w:hAnsi="Arial" w:cs="Arial"/>
          <w:sz w:val="24"/>
          <w:szCs w:val="24"/>
        </w:rPr>
        <w:t xml:space="preserve">famously </w:t>
      </w:r>
      <w:r w:rsidR="0001598B" w:rsidRPr="0001598B">
        <w:rPr>
          <w:rFonts w:ascii="Arial" w:hAnsi="Arial" w:cs="Arial"/>
          <w:sz w:val="24"/>
          <w:szCs w:val="24"/>
        </w:rPr>
        <w:t>theorize</w:t>
      </w:r>
      <w:r>
        <w:rPr>
          <w:rFonts w:ascii="Arial" w:hAnsi="Arial" w:cs="Arial"/>
          <w:sz w:val="24"/>
          <w:szCs w:val="24"/>
        </w:rPr>
        <w:t>d</w:t>
      </w:r>
      <w:r w:rsidR="0001598B" w:rsidRPr="0001598B">
        <w:rPr>
          <w:rFonts w:ascii="Arial" w:hAnsi="Arial" w:cs="Arial"/>
          <w:sz w:val="24"/>
          <w:szCs w:val="24"/>
        </w:rPr>
        <w:t xml:space="preserve"> a disjunction between system maintenance and life </w:t>
      </w:r>
      <w:r w:rsidR="00683234" w:rsidRPr="0001598B">
        <w:rPr>
          <w:rFonts w:ascii="Arial" w:hAnsi="Arial" w:cs="Arial"/>
          <w:sz w:val="24"/>
          <w:szCs w:val="24"/>
        </w:rPr>
        <w:t>world but</w:t>
      </w:r>
      <w:r w:rsidR="0001598B" w:rsidRPr="0001598B">
        <w:rPr>
          <w:rFonts w:ascii="Arial" w:hAnsi="Arial" w:cs="Arial"/>
          <w:sz w:val="24"/>
          <w:szCs w:val="24"/>
        </w:rPr>
        <w:t xml:space="preserve"> not splits within them.</w:t>
      </w:r>
      <w:r w:rsidR="00F261CF">
        <w:rPr>
          <w:rStyle w:val="FootnoteReference"/>
          <w:rFonts w:ascii="Arial" w:hAnsi="Arial" w:cs="Arial"/>
          <w:sz w:val="24"/>
          <w:szCs w:val="24"/>
        </w:rPr>
        <w:footnoteReference w:id="50"/>
      </w:r>
      <w:r w:rsidR="0001598B" w:rsidRPr="0001598B">
        <w:rPr>
          <w:rFonts w:ascii="Arial" w:hAnsi="Arial" w:cs="Arial"/>
          <w:sz w:val="24"/>
          <w:szCs w:val="24"/>
        </w:rPr>
        <w:t xml:space="preserve"> </w:t>
      </w:r>
      <w:r>
        <w:rPr>
          <w:rFonts w:ascii="Arial" w:hAnsi="Arial" w:cs="Arial"/>
          <w:sz w:val="24"/>
          <w:szCs w:val="24"/>
        </w:rPr>
        <w:t xml:space="preserve">Alasdair </w:t>
      </w:r>
      <w:r w:rsidR="00683234" w:rsidRPr="0001598B">
        <w:rPr>
          <w:rFonts w:ascii="Arial" w:hAnsi="Arial" w:cs="Arial"/>
          <w:sz w:val="24"/>
          <w:szCs w:val="24"/>
        </w:rPr>
        <w:t>Macinty</w:t>
      </w:r>
      <w:r w:rsidR="00E406C7">
        <w:rPr>
          <w:rFonts w:ascii="Arial" w:hAnsi="Arial" w:cs="Arial"/>
          <w:sz w:val="24"/>
          <w:szCs w:val="24"/>
        </w:rPr>
        <w:t xml:space="preserve">re wrote </w:t>
      </w:r>
      <w:r w:rsidR="001853D4" w:rsidRPr="001853D4">
        <w:rPr>
          <w:rFonts w:ascii="Arial" w:hAnsi="Arial" w:cs="Arial"/>
          <w:sz w:val="24"/>
          <w:szCs w:val="24"/>
        </w:rPr>
        <w:t xml:space="preserve">of </w:t>
      </w:r>
      <w:r w:rsidR="00E406C7">
        <w:rPr>
          <w:rFonts w:ascii="Arial" w:hAnsi="Arial" w:cs="Arial"/>
          <w:sz w:val="24"/>
          <w:szCs w:val="24"/>
        </w:rPr>
        <w:t xml:space="preserve">a sphere of </w:t>
      </w:r>
      <w:r w:rsidR="001853D4" w:rsidRPr="001853D4">
        <w:rPr>
          <w:rFonts w:ascii="Arial" w:hAnsi="Arial" w:cs="Arial"/>
          <w:sz w:val="24"/>
          <w:szCs w:val="24"/>
        </w:rPr>
        <w:t>"democratized moral agency" confronted by "elitist monopolies of managerial and therapeutic expertise</w:t>
      </w:r>
      <w:r w:rsidR="00E406C7">
        <w:rPr>
          <w:rFonts w:ascii="Arial" w:hAnsi="Arial" w:cs="Arial"/>
          <w:sz w:val="24"/>
          <w:szCs w:val="24"/>
        </w:rPr>
        <w:t>.</w:t>
      </w:r>
      <w:r w:rsidR="001853D4" w:rsidRPr="001853D4">
        <w:rPr>
          <w:rFonts w:ascii="Arial" w:hAnsi="Arial" w:cs="Arial"/>
          <w:sz w:val="24"/>
          <w:szCs w:val="24"/>
        </w:rPr>
        <w:t>"</w:t>
      </w:r>
      <w:r w:rsidR="00D507DE">
        <w:rPr>
          <w:rStyle w:val="FootnoteReference"/>
          <w:rFonts w:ascii="Arial" w:hAnsi="Arial" w:cs="Arial"/>
          <w:sz w:val="24"/>
          <w:szCs w:val="24"/>
        </w:rPr>
        <w:footnoteReference w:id="51"/>
      </w:r>
      <w:r w:rsidR="0001598B" w:rsidRPr="0001598B">
        <w:rPr>
          <w:rFonts w:ascii="Arial" w:hAnsi="Arial" w:cs="Arial"/>
          <w:sz w:val="24"/>
          <w:szCs w:val="24"/>
        </w:rPr>
        <w:t xml:space="preserve">  D</w:t>
      </w:r>
      <w:r>
        <w:rPr>
          <w:rFonts w:ascii="Arial" w:hAnsi="Arial" w:cs="Arial"/>
          <w:sz w:val="24"/>
          <w:szCs w:val="24"/>
        </w:rPr>
        <w:t xml:space="preserve">aniel </w:t>
      </w:r>
      <w:r w:rsidR="0001598B" w:rsidRPr="0001598B">
        <w:rPr>
          <w:rFonts w:ascii="Arial" w:hAnsi="Arial" w:cs="Arial"/>
          <w:sz w:val="24"/>
          <w:szCs w:val="24"/>
        </w:rPr>
        <w:t xml:space="preserve">Bell's disjunctions </w:t>
      </w:r>
      <w:r>
        <w:rPr>
          <w:rFonts w:ascii="Arial" w:hAnsi="Arial" w:cs="Arial"/>
          <w:sz w:val="24"/>
          <w:szCs w:val="24"/>
        </w:rPr>
        <w:t>we</w:t>
      </w:r>
      <w:r w:rsidR="0001598B" w:rsidRPr="0001598B">
        <w:rPr>
          <w:rFonts w:ascii="Arial" w:hAnsi="Arial" w:cs="Arial"/>
          <w:sz w:val="24"/>
          <w:szCs w:val="24"/>
        </w:rPr>
        <w:t xml:space="preserve">re specific to the operation of the </w:t>
      </w:r>
      <w:r w:rsidR="0001598B" w:rsidRPr="0001598B">
        <w:rPr>
          <w:rFonts w:ascii="Arial" w:hAnsi="Arial" w:cs="Arial"/>
          <w:sz w:val="24"/>
          <w:szCs w:val="24"/>
        </w:rPr>
        <w:lastRenderedPageBreak/>
        <w:t>economy.</w:t>
      </w:r>
      <w:r w:rsidR="00F3714B">
        <w:rPr>
          <w:rStyle w:val="FootnoteReference"/>
          <w:rFonts w:ascii="Arial" w:hAnsi="Arial" w:cs="Arial"/>
          <w:sz w:val="24"/>
          <w:szCs w:val="24"/>
        </w:rPr>
        <w:footnoteReference w:id="52"/>
      </w:r>
      <w:r w:rsidR="0001598B" w:rsidRPr="0001598B">
        <w:rPr>
          <w:rFonts w:ascii="Arial" w:hAnsi="Arial" w:cs="Arial"/>
          <w:sz w:val="24"/>
          <w:szCs w:val="24"/>
        </w:rPr>
        <w:t xml:space="preserve"> </w:t>
      </w:r>
      <w:r w:rsidR="005A0C20">
        <w:rPr>
          <w:rFonts w:ascii="Arial" w:hAnsi="Arial" w:cs="Arial"/>
          <w:sz w:val="24"/>
          <w:szCs w:val="24"/>
        </w:rPr>
        <w:t xml:space="preserve">Nevertheless, </w:t>
      </w:r>
      <w:r w:rsidR="00B63BD2">
        <w:rPr>
          <w:rFonts w:ascii="Arial" w:hAnsi="Arial" w:cs="Arial"/>
          <w:sz w:val="24"/>
          <w:szCs w:val="24"/>
        </w:rPr>
        <w:t xml:space="preserve">his </w:t>
      </w:r>
      <w:r w:rsidR="0001598B" w:rsidRPr="0001598B">
        <w:rPr>
          <w:rFonts w:ascii="Arial" w:hAnsi="Arial" w:cs="Arial"/>
          <w:sz w:val="24"/>
          <w:szCs w:val="24"/>
        </w:rPr>
        <w:t>"cultural" contradictions of capitalism</w:t>
      </w:r>
      <w:r w:rsidR="008F38EC">
        <w:rPr>
          <w:rFonts w:ascii="Arial" w:hAnsi="Arial" w:cs="Arial"/>
          <w:sz w:val="24"/>
          <w:szCs w:val="24"/>
        </w:rPr>
        <w:t>” was a model</w:t>
      </w:r>
      <w:r w:rsidR="00CB0A87">
        <w:rPr>
          <w:rFonts w:ascii="Arial" w:hAnsi="Arial" w:cs="Arial"/>
          <w:sz w:val="24"/>
          <w:szCs w:val="24"/>
        </w:rPr>
        <w:t xml:space="preserve">; as was </w:t>
      </w:r>
      <w:r w:rsidR="0001598B" w:rsidRPr="0001598B">
        <w:rPr>
          <w:rFonts w:ascii="Arial" w:hAnsi="Arial" w:cs="Arial"/>
          <w:sz w:val="24"/>
          <w:szCs w:val="24"/>
        </w:rPr>
        <w:t>S</w:t>
      </w:r>
      <w:r w:rsidR="00CB0A87">
        <w:rPr>
          <w:rFonts w:ascii="Arial" w:hAnsi="Arial" w:cs="Arial"/>
          <w:sz w:val="24"/>
          <w:szCs w:val="24"/>
        </w:rPr>
        <w:t>amuel</w:t>
      </w:r>
      <w:r w:rsidR="0001598B" w:rsidRPr="0001598B">
        <w:rPr>
          <w:rFonts w:ascii="Arial" w:hAnsi="Arial" w:cs="Arial"/>
          <w:sz w:val="24"/>
          <w:szCs w:val="24"/>
        </w:rPr>
        <w:t xml:space="preserve"> Beer</w:t>
      </w:r>
      <w:r w:rsidR="00CB0A87">
        <w:rPr>
          <w:rFonts w:ascii="Arial" w:hAnsi="Arial" w:cs="Arial"/>
          <w:sz w:val="24"/>
          <w:szCs w:val="24"/>
        </w:rPr>
        <w:t>’s</w:t>
      </w:r>
      <w:r w:rsidR="0001598B" w:rsidRPr="0001598B">
        <w:rPr>
          <w:rFonts w:ascii="Arial" w:hAnsi="Arial" w:cs="Arial"/>
          <w:sz w:val="24"/>
          <w:szCs w:val="24"/>
        </w:rPr>
        <w:t xml:space="preserve"> </w:t>
      </w:r>
      <w:r w:rsidR="0001598B" w:rsidRPr="0001598B">
        <w:rPr>
          <w:rFonts w:ascii="Arial" w:hAnsi="Arial" w:cs="Arial"/>
          <w:i/>
          <w:iCs/>
          <w:sz w:val="24"/>
          <w:szCs w:val="24"/>
        </w:rPr>
        <w:t>Britain Against Itself: The Political Contradictions of Collectivism</w:t>
      </w:r>
      <w:r w:rsidR="0001598B" w:rsidRPr="0001598B">
        <w:rPr>
          <w:rFonts w:ascii="Arial" w:hAnsi="Arial" w:cs="Arial"/>
          <w:sz w:val="24"/>
          <w:szCs w:val="24"/>
        </w:rPr>
        <w:t xml:space="preserve">, </w:t>
      </w:r>
      <w:r w:rsidR="00115160">
        <w:rPr>
          <w:rFonts w:ascii="Arial" w:hAnsi="Arial" w:cs="Arial"/>
          <w:sz w:val="24"/>
          <w:szCs w:val="24"/>
        </w:rPr>
        <w:t xml:space="preserve">especially as the author touched on the topics of </w:t>
      </w:r>
      <w:r w:rsidR="0001598B" w:rsidRPr="0001598B">
        <w:rPr>
          <w:rFonts w:ascii="Arial" w:hAnsi="Arial" w:cs="Arial"/>
          <w:sz w:val="24"/>
          <w:szCs w:val="24"/>
        </w:rPr>
        <w:t>technology and romantic populism</w:t>
      </w:r>
      <w:r w:rsidR="00E36723">
        <w:rPr>
          <w:rFonts w:ascii="Arial" w:hAnsi="Arial" w:cs="Arial"/>
          <w:sz w:val="24"/>
          <w:szCs w:val="24"/>
        </w:rPr>
        <w:t>.</w:t>
      </w:r>
      <w:r w:rsidR="00E36723">
        <w:rPr>
          <w:rStyle w:val="FootnoteReference"/>
          <w:rFonts w:ascii="Arial" w:hAnsi="Arial" w:cs="Arial"/>
          <w:sz w:val="24"/>
          <w:szCs w:val="24"/>
        </w:rPr>
        <w:footnoteReference w:id="53"/>
      </w:r>
      <w:r w:rsidR="0001598B" w:rsidRPr="0001598B">
        <w:rPr>
          <w:rFonts w:ascii="Arial" w:hAnsi="Arial" w:cs="Arial"/>
          <w:sz w:val="24"/>
          <w:szCs w:val="24"/>
        </w:rPr>
        <w:t xml:space="preserve"> The complexity of a</w:t>
      </w:r>
      <w:r w:rsidR="00665000">
        <w:rPr>
          <w:rFonts w:ascii="Arial" w:hAnsi="Arial" w:cs="Arial"/>
          <w:sz w:val="24"/>
          <w:szCs w:val="24"/>
        </w:rPr>
        <w:t xml:space="preserve"> </w:t>
      </w:r>
      <w:r w:rsidR="0001598B" w:rsidRPr="0001598B">
        <w:rPr>
          <w:rFonts w:ascii="Arial" w:hAnsi="Arial" w:cs="Arial"/>
          <w:sz w:val="24"/>
          <w:szCs w:val="24"/>
        </w:rPr>
        <w:t xml:space="preserve">four cornered analysis is achieved in </w:t>
      </w:r>
      <w:r w:rsidR="00665000">
        <w:rPr>
          <w:rFonts w:ascii="Arial" w:hAnsi="Arial" w:cs="Arial"/>
          <w:sz w:val="24"/>
          <w:szCs w:val="24"/>
        </w:rPr>
        <w:t xml:space="preserve">John </w:t>
      </w:r>
      <w:r w:rsidR="0001598B" w:rsidRPr="0001598B">
        <w:rPr>
          <w:rFonts w:ascii="Arial" w:hAnsi="Arial" w:cs="Arial"/>
          <w:sz w:val="24"/>
          <w:szCs w:val="24"/>
        </w:rPr>
        <w:t>Pocock's reflections</w:t>
      </w:r>
      <w:r w:rsidR="008333BB">
        <w:rPr>
          <w:rFonts w:ascii="Arial" w:hAnsi="Arial" w:cs="Arial"/>
          <w:sz w:val="24"/>
          <w:szCs w:val="24"/>
        </w:rPr>
        <w:t>:</w:t>
      </w:r>
    </w:p>
    <w:p w14:paraId="002203BD" w14:textId="31865BFE" w:rsidR="0001598B" w:rsidRDefault="0001598B" w:rsidP="005D36EB">
      <w:pPr>
        <w:spacing w:line="480" w:lineRule="auto"/>
        <w:ind w:left="720" w:right="720"/>
        <w:rPr>
          <w:rFonts w:ascii="Arial" w:hAnsi="Arial" w:cs="Arial"/>
          <w:sz w:val="24"/>
          <w:szCs w:val="24"/>
        </w:rPr>
      </w:pPr>
      <w:r w:rsidRPr="0001598B">
        <w:rPr>
          <w:rFonts w:ascii="Arial" w:hAnsi="Arial" w:cs="Arial"/>
          <w:sz w:val="24"/>
          <w:szCs w:val="24"/>
        </w:rPr>
        <w:t>In</w:t>
      </w:r>
      <w:r w:rsidRPr="0001598B">
        <w:rPr>
          <w:rFonts w:ascii="Arial" w:hAnsi="Arial" w:cs="Arial"/>
          <w:i/>
          <w:iCs/>
          <w:sz w:val="24"/>
          <w:szCs w:val="24"/>
        </w:rPr>
        <w:t xml:space="preserve"> Machiavellian Moment</w:t>
      </w:r>
      <w:r w:rsidRPr="0001598B">
        <w:rPr>
          <w:rFonts w:ascii="Arial" w:hAnsi="Arial" w:cs="Arial"/>
          <w:sz w:val="24"/>
          <w:szCs w:val="24"/>
        </w:rPr>
        <w:t xml:space="preserve">, I emphasized the strength of the </w:t>
      </w:r>
      <w:r w:rsidR="0034684E">
        <w:rPr>
          <w:rFonts w:ascii="Arial" w:hAnsi="Arial" w:cs="Arial"/>
          <w:sz w:val="24"/>
          <w:szCs w:val="24"/>
        </w:rPr>
        <w:t xml:space="preserve">[1] </w:t>
      </w:r>
      <w:r w:rsidRPr="0001598B">
        <w:rPr>
          <w:rFonts w:ascii="Arial" w:hAnsi="Arial" w:cs="Arial"/>
          <w:sz w:val="24"/>
          <w:szCs w:val="24"/>
        </w:rPr>
        <w:t xml:space="preserve">Old Whig and </w:t>
      </w:r>
      <w:r w:rsidR="0034684E">
        <w:rPr>
          <w:rFonts w:ascii="Arial" w:hAnsi="Arial" w:cs="Arial"/>
          <w:sz w:val="24"/>
          <w:szCs w:val="24"/>
        </w:rPr>
        <w:t xml:space="preserve">[2] </w:t>
      </w:r>
      <w:r w:rsidRPr="0001598B">
        <w:rPr>
          <w:rFonts w:ascii="Arial" w:hAnsi="Arial" w:cs="Arial"/>
          <w:sz w:val="24"/>
          <w:szCs w:val="24"/>
        </w:rPr>
        <w:t xml:space="preserve">Tory, </w:t>
      </w:r>
      <w:r w:rsidR="0034684E">
        <w:rPr>
          <w:rFonts w:ascii="Arial" w:hAnsi="Arial" w:cs="Arial"/>
          <w:sz w:val="24"/>
          <w:szCs w:val="24"/>
        </w:rPr>
        <w:t xml:space="preserve">[3] </w:t>
      </w:r>
      <w:r w:rsidRPr="0001598B">
        <w:rPr>
          <w:rFonts w:ascii="Arial" w:hAnsi="Arial" w:cs="Arial"/>
          <w:sz w:val="24"/>
          <w:szCs w:val="24"/>
        </w:rPr>
        <w:t>Commonwealth</w:t>
      </w:r>
      <w:r w:rsidR="00203E88">
        <w:rPr>
          <w:rFonts w:ascii="Arial" w:hAnsi="Arial" w:cs="Arial"/>
          <w:sz w:val="24"/>
          <w:szCs w:val="24"/>
        </w:rPr>
        <w:t>,</w:t>
      </w:r>
      <w:r w:rsidRPr="0001598B">
        <w:rPr>
          <w:rFonts w:ascii="Arial" w:hAnsi="Arial" w:cs="Arial"/>
          <w:sz w:val="24"/>
          <w:szCs w:val="24"/>
        </w:rPr>
        <w:t xml:space="preserve"> and </w:t>
      </w:r>
      <w:r w:rsidR="0034684E">
        <w:rPr>
          <w:rFonts w:ascii="Arial" w:hAnsi="Arial" w:cs="Arial"/>
          <w:sz w:val="24"/>
          <w:szCs w:val="24"/>
        </w:rPr>
        <w:t xml:space="preserve">[4] </w:t>
      </w:r>
      <w:r w:rsidRPr="0001598B">
        <w:rPr>
          <w:rFonts w:ascii="Arial" w:hAnsi="Arial" w:cs="Arial"/>
          <w:sz w:val="24"/>
          <w:szCs w:val="24"/>
        </w:rPr>
        <w:t>Country reaction against the financial, oligarchic, and imperial regime that came into being after 1688</w:t>
      </w:r>
      <w:r w:rsidR="00A11F6B">
        <w:rPr>
          <w:rFonts w:ascii="Arial" w:hAnsi="Arial" w:cs="Arial"/>
          <w:sz w:val="24"/>
          <w:szCs w:val="24"/>
        </w:rPr>
        <w:t>.</w:t>
      </w:r>
      <w:r w:rsidR="00A11F6B">
        <w:rPr>
          <w:rStyle w:val="FootnoteReference"/>
          <w:rFonts w:ascii="Arial" w:hAnsi="Arial" w:cs="Arial"/>
          <w:sz w:val="24"/>
          <w:szCs w:val="24"/>
        </w:rPr>
        <w:footnoteReference w:id="54"/>
      </w:r>
    </w:p>
    <w:p w14:paraId="17419F1F" w14:textId="138D93EF" w:rsidR="00DC42C7" w:rsidRPr="00DC42C7" w:rsidRDefault="00DC42C7" w:rsidP="00226A0D">
      <w:pPr>
        <w:spacing w:line="480" w:lineRule="auto"/>
        <w:ind w:right="720" w:firstLine="720"/>
        <w:rPr>
          <w:rFonts w:ascii="Arial" w:hAnsi="Arial" w:cs="Arial"/>
          <w:sz w:val="24"/>
          <w:szCs w:val="24"/>
        </w:rPr>
      </w:pPr>
      <w:r w:rsidRPr="00DC42C7">
        <w:rPr>
          <w:rFonts w:ascii="Arial" w:hAnsi="Arial" w:cs="Arial"/>
          <w:sz w:val="24"/>
          <w:szCs w:val="24"/>
        </w:rPr>
        <w:t>George Packer spot</w:t>
      </w:r>
      <w:r w:rsidR="00280C54">
        <w:rPr>
          <w:rFonts w:ascii="Arial" w:hAnsi="Arial" w:cs="Arial"/>
          <w:sz w:val="24"/>
          <w:szCs w:val="24"/>
        </w:rPr>
        <w:t>ted</w:t>
      </w:r>
      <w:r w:rsidRPr="00DC42C7">
        <w:rPr>
          <w:rFonts w:ascii="Arial" w:hAnsi="Arial" w:cs="Arial"/>
          <w:sz w:val="24"/>
          <w:szCs w:val="24"/>
        </w:rPr>
        <w:t xml:space="preserve"> four different “Americas.” They nearly mirror</w:t>
      </w:r>
      <w:r w:rsidR="00280C54">
        <w:rPr>
          <w:rFonts w:ascii="Arial" w:hAnsi="Arial" w:cs="Arial"/>
          <w:sz w:val="24"/>
          <w:szCs w:val="24"/>
        </w:rPr>
        <w:t>ed</w:t>
      </w:r>
      <w:r w:rsidRPr="00DC42C7">
        <w:rPr>
          <w:rFonts w:ascii="Arial" w:hAnsi="Arial" w:cs="Arial"/>
          <w:sz w:val="24"/>
          <w:szCs w:val="24"/>
        </w:rPr>
        <w:t xml:space="preserve"> the fissures of </w:t>
      </w:r>
      <w:r w:rsidR="00280C54">
        <w:rPr>
          <w:rFonts w:ascii="Arial" w:hAnsi="Arial" w:cs="Arial"/>
          <w:sz w:val="24"/>
          <w:szCs w:val="24"/>
        </w:rPr>
        <w:t xml:space="preserve">my ancient </w:t>
      </w:r>
      <w:r w:rsidRPr="00DC42C7">
        <w:rPr>
          <w:rFonts w:ascii="Arial" w:hAnsi="Arial" w:cs="Arial"/>
          <w:sz w:val="24"/>
          <w:szCs w:val="24"/>
        </w:rPr>
        <w:t>“four corners.” His list read: free America, smart America, real America, and just America.</w:t>
      </w:r>
      <w:r w:rsidR="00226A0D">
        <w:rPr>
          <w:rStyle w:val="FootnoteReference"/>
          <w:rFonts w:ascii="Arial" w:hAnsi="Arial" w:cs="Arial"/>
          <w:sz w:val="24"/>
          <w:szCs w:val="24"/>
        </w:rPr>
        <w:footnoteReference w:id="55"/>
      </w:r>
      <w:r w:rsidRPr="00DC42C7">
        <w:rPr>
          <w:rFonts w:ascii="Arial" w:hAnsi="Arial" w:cs="Arial"/>
          <w:sz w:val="24"/>
          <w:szCs w:val="24"/>
        </w:rPr>
        <w:t xml:space="preserve"> By my lights, free America should have tracked the role that the Federal state played but instead it refer</w:t>
      </w:r>
      <w:r w:rsidR="007D281C">
        <w:rPr>
          <w:rFonts w:ascii="Arial" w:hAnsi="Arial" w:cs="Arial"/>
          <w:sz w:val="24"/>
          <w:szCs w:val="24"/>
        </w:rPr>
        <w:t>red</w:t>
      </w:r>
      <w:r w:rsidRPr="00DC42C7">
        <w:rPr>
          <w:rFonts w:ascii="Arial" w:hAnsi="Arial" w:cs="Arial"/>
          <w:sz w:val="24"/>
          <w:szCs w:val="24"/>
        </w:rPr>
        <w:t xml:space="preserve"> only to an ideological current, libertarianism. But smart America </w:t>
      </w:r>
      <w:r w:rsidR="00C636E4">
        <w:rPr>
          <w:rFonts w:ascii="Arial" w:hAnsi="Arial" w:cs="Arial"/>
          <w:sz w:val="24"/>
          <w:szCs w:val="24"/>
        </w:rPr>
        <w:t>was</w:t>
      </w:r>
      <w:r w:rsidRPr="00DC42C7">
        <w:rPr>
          <w:rFonts w:ascii="Arial" w:hAnsi="Arial" w:cs="Arial"/>
          <w:sz w:val="24"/>
          <w:szCs w:val="24"/>
        </w:rPr>
        <w:t xml:space="preserve"> identical with my policy making meritocracy that r</w:t>
      </w:r>
      <w:r w:rsidR="007D281C">
        <w:rPr>
          <w:rFonts w:ascii="Arial" w:hAnsi="Arial" w:cs="Arial"/>
          <w:sz w:val="24"/>
          <w:szCs w:val="24"/>
        </w:rPr>
        <w:t>an</w:t>
      </w:r>
      <w:r w:rsidRPr="00DC42C7">
        <w:rPr>
          <w:rFonts w:ascii="Arial" w:hAnsi="Arial" w:cs="Arial"/>
          <w:sz w:val="24"/>
          <w:szCs w:val="24"/>
        </w:rPr>
        <w:t xml:space="preserve"> the progressive technocracy. Real America </w:t>
      </w:r>
      <w:r w:rsidR="007D281C">
        <w:rPr>
          <w:rFonts w:ascii="Arial" w:hAnsi="Arial" w:cs="Arial"/>
          <w:sz w:val="24"/>
          <w:szCs w:val="24"/>
        </w:rPr>
        <w:t>wa</w:t>
      </w:r>
      <w:r w:rsidRPr="00DC42C7">
        <w:rPr>
          <w:rFonts w:ascii="Arial" w:hAnsi="Arial" w:cs="Arial"/>
          <w:sz w:val="24"/>
          <w:szCs w:val="24"/>
        </w:rPr>
        <w:t>s still right populist backlash. Just America track</w:t>
      </w:r>
      <w:r w:rsidR="007D281C">
        <w:rPr>
          <w:rFonts w:ascii="Arial" w:hAnsi="Arial" w:cs="Arial"/>
          <w:sz w:val="24"/>
          <w:szCs w:val="24"/>
        </w:rPr>
        <w:t>ed</w:t>
      </w:r>
      <w:r w:rsidRPr="00DC42C7">
        <w:rPr>
          <w:rFonts w:ascii="Arial" w:hAnsi="Arial" w:cs="Arial"/>
          <w:sz w:val="24"/>
          <w:szCs w:val="24"/>
        </w:rPr>
        <w:t xml:space="preserve"> the left populist. Each vision of America, Packer argue</w:t>
      </w:r>
      <w:r w:rsidR="007D281C">
        <w:rPr>
          <w:rFonts w:ascii="Arial" w:hAnsi="Arial" w:cs="Arial"/>
          <w:sz w:val="24"/>
          <w:szCs w:val="24"/>
        </w:rPr>
        <w:t>d</w:t>
      </w:r>
      <w:r w:rsidRPr="00DC42C7">
        <w:rPr>
          <w:rFonts w:ascii="Arial" w:hAnsi="Arial" w:cs="Arial"/>
          <w:sz w:val="24"/>
          <w:szCs w:val="24"/>
        </w:rPr>
        <w:t xml:space="preserve">, was a failure. </w:t>
      </w:r>
    </w:p>
    <w:p w14:paraId="6397DF8B" w14:textId="7C024A6B" w:rsidR="002F4811" w:rsidRDefault="002F4811" w:rsidP="002F4811">
      <w:pPr>
        <w:spacing w:line="480" w:lineRule="auto"/>
        <w:ind w:firstLine="720"/>
        <w:rPr>
          <w:rFonts w:ascii="Arial" w:hAnsi="Arial" w:cs="Arial"/>
          <w:sz w:val="24"/>
          <w:szCs w:val="24"/>
        </w:rPr>
      </w:pPr>
      <w:r w:rsidRPr="002F4811">
        <w:rPr>
          <w:rFonts w:ascii="Arial" w:hAnsi="Arial" w:cs="Arial"/>
          <w:sz w:val="24"/>
          <w:szCs w:val="24"/>
        </w:rPr>
        <w:t xml:space="preserve">Isaiah Berlin </w:t>
      </w:r>
      <w:r w:rsidR="0043582D">
        <w:rPr>
          <w:rFonts w:ascii="Arial" w:hAnsi="Arial" w:cs="Arial"/>
          <w:sz w:val="24"/>
          <w:szCs w:val="24"/>
        </w:rPr>
        <w:t>c</w:t>
      </w:r>
      <w:r w:rsidR="008379F9">
        <w:rPr>
          <w:rFonts w:ascii="Arial" w:hAnsi="Arial" w:cs="Arial"/>
          <w:sz w:val="24"/>
          <w:szCs w:val="24"/>
        </w:rPr>
        <w:t>ame</w:t>
      </w:r>
      <w:r w:rsidR="0043582D">
        <w:rPr>
          <w:rFonts w:ascii="Arial" w:hAnsi="Arial" w:cs="Arial"/>
          <w:sz w:val="24"/>
          <w:szCs w:val="24"/>
        </w:rPr>
        <w:t xml:space="preserve"> closest to</w:t>
      </w:r>
      <w:r w:rsidR="00630763">
        <w:rPr>
          <w:rFonts w:ascii="Arial" w:hAnsi="Arial" w:cs="Arial"/>
          <w:sz w:val="24"/>
          <w:szCs w:val="24"/>
        </w:rPr>
        <w:t xml:space="preserve"> the present argument</w:t>
      </w:r>
      <w:r w:rsidR="0043582D">
        <w:rPr>
          <w:rFonts w:ascii="Arial" w:hAnsi="Arial" w:cs="Arial"/>
          <w:sz w:val="24"/>
          <w:szCs w:val="24"/>
        </w:rPr>
        <w:t xml:space="preserve">. He believed </w:t>
      </w:r>
      <w:r w:rsidRPr="002F4811">
        <w:rPr>
          <w:rFonts w:ascii="Arial" w:hAnsi="Arial" w:cs="Arial"/>
          <w:sz w:val="24"/>
          <w:szCs w:val="24"/>
        </w:rPr>
        <w:t xml:space="preserve">that enduring and incommensurable value conflict was a feature of liberal or democratic societies. Value conflict was a sign of a healthy pluralist democracy. </w:t>
      </w:r>
      <w:r w:rsidR="00706D9A">
        <w:rPr>
          <w:rFonts w:ascii="Arial" w:hAnsi="Arial" w:cs="Arial"/>
          <w:sz w:val="24"/>
          <w:szCs w:val="24"/>
        </w:rPr>
        <w:t>“I</w:t>
      </w:r>
      <w:r w:rsidR="00706D9A" w:rsidRPr="00706D9A">
        <w:rPr>
          <w:rFonts w:ascii="Arial" w:hAnsi="Arial" w:cs="Arial"/>
          <w:sz w:val="24"/>
          <w:szCs w:val="24"/>
        </w:rPr>
        <w:t xml:space="preserve">n a private letter of 1968 </w:t>
      </w:r>
      <w:r w:rsidR="00706D9A">
        <w:rPr>
          <w:rFonts w:ascii="Arial" w:hAnsi="Arial" w:cs="Arial"/>
          <w:sz w:val="24"/>
          <w:szCs w:val="24"/>
        </w:rPr>
        <w:t xml:space="preserve">… </w:t>
      </w:r>
      <w:r w:rsidR="00706D9A">
        <w:rPr>
          <w:rFonts w:ascii="Arial" w:hAnsi="Arial" w:cs="Arial"/>
          <w:sz w:val="24"/>
          <w:szCs w:val="24"/>
        </w:rPr>
        <w:lastRenderedPageBreak/>
        <w:t xml:space="preserve">[Berlin] referred </w:t>
      </w:r>
      <w:r w:rsidR="00706D9A" w:rsidRPr="00706D9A">
        <w:rPr>
          <w:rFonts w:ascii="Arial" w:hAnsi="Arial" w:cs="Arial"/>
          <w:sz w:val="24"/>
          <w:szCs w:val="24"/>
        </w:rPr>
        <w:t>to ‘the unavoidability of conflicting ends’ as his one genuine discovery.</w:t>
      </w:r>
      <w:r w:rsidR="00706D9A">
        <w:rPr>
          <w:rFonts w:ascii="Arial" w:hAnsi="Arial" w:cs="Arial"/>
          <w:sz w:val="24"/>
          <w:szCs w:val="24"/>
        </w:rPr>
        <w:t>”</w:t>
      </w:r>
      <w:r w:rsidR="00706D9A">
        <w:rPr>
          <w:rStyle w:val="FootnoteReference"/>
          <w:rFonts w:ascii="Arial" w:hAnsi="Arial" w:cs="Arial"/>
          <w:sz w:val="24"/>
          <w:szCs w:val="24"/>
        </w:rPr>
        <w:footnoteReference w:id="56"/>
      </w:r>
      <w:r w:rsidR="00706D9A">
        <w:rPr>
          <w:rFonts w:ascii="Arial" w:hAnsi="Arial" w:cs="Arial"/>
          <w:sz w:val="24"/>
          <w:szCs w:val="24"/>
        </w:rPr>
        <w:t xml:space="preserve"> </w:t>
      </w:r>
      <w:r w:rsidRPr="002F4811">
        <w:rPr>
          <w:rFonts w:ascii="Arial" w:hAnsi="Arial" w:cs="Arial"/>
          <w:sz w:val="24"/>
          <w:szCs w:val="24"/>
        </w:rPr>
        <w:t>Nevertheless, one can imagine other outcomes, where the spotting of incommensurable values was something more like what Weber observed in 1920, the prelude to a conflict of fascist, liberal, and communist orders.</w:t>
      </w:r>
    </w:p>
    <w:p w14:paraId="501F9A37" w14:textId="029F707D" w:rsidR="005413AD" w:rsidRPr="00D6498A" w:rsidRDefault="00AE7EA5" w:rsidP="00603FB8">
      <w:pPr>
        <w:pStyle w:val="ListParagraph"/>
        <w:spacing w:line="480" w:lineRule="auto"/>
        <w:ind w:left="1080"/>
        <w:rPr>
          <w:rFonts w:ascii="Arial" w:hAnsi="Arial" w:cs="Arial"/>
          <w:sz w:val="24"/>
          <w:szCs w:val="24"/>
        </w:rPr>
      </w:pPr>
      <w:r>
        <w:rPr>
          <w:rFonts w:ascii="Arial" w:hAnsi="Arial" w:cs="Arial"/>
          <w:sz w:val="24"/>
          <w:szCs w:val="24"/>
        </w:rPr>
        <w:t>III. B</w:t>
      </w:r>
      <w:r w:rsidR="00720620">
        <w:rPr>
          <w:rFonts w:ascii="Arial" w:hAnsi="Arial" w:cs="Arial"/>
          <w:sz w:val="24"/>
          <w:szCs w:val="24"/>
        </w:rPr>
        <w:tab/>
      </w:r>
      <w:r>
        <w:rPr>
          <w:rFonts w:ascii="Arial" w:hAnsi="Arial" w:cs="Arial"/>
          <w:sz w:val="24"/>
          <w:szCs w:val="24"/>
        </w:rPr>
        <w:t xml:space="preserve"> </w:t>
      </w:r>
      <w:r w:rsidR="005721D6">
        <w:rPr>
          <w:rFonts w:ascii="Arial" w:hAnsi="Arial" w:cs="Arial"/>
          <w:sz w:val="24"/>
          <w:szCs w:val="24"/>
        </w:rPr>
        <w:t xml:space="preserve">Incompatibility </w:t>
      </w:r>
      <w:r w:rsidR="00690540">
        <w:rPr>
          <w:rFonts w:ascii="Arial" w:hAnsi="Arial" w:cs="Arial"/>
          <w:sz w:val="24"/>
          <w:szCs w:val="24"/>
        </w:rPr>
        <w:t xml:space="preserve">in </w:t>
      </w:r>
      <w:r w:rsidR="005721D6">
        <w:rPr>
          <w:rFonts w:ascii="Arial" w:hAnsi="Arial" w:cs="Arial"/>
          <w:sz w:val="24"/>
          <w:szCs w:val="24"/>
        </w:rPr>
        <w:t>Values</w:t>
      </w:r>
    </w:p>
    <w:p w14:paraId="3E6414E3" w14:textId="13A74172" w:rsidR="005413AD" w:rsidRPr="005413AD" w:rsidRDefault="00F97E37" w:rsidP="004E650D">
      <w:pPr>
        <w:spacing w:line="480" w:lineRule="auto"/>
        <w:ind w:firstLine="720"/>
        <w:rPr>
          <w:rFonts w:ascii="Arial" w:hAnsi="Arial" w:cs="Arial"/>
          <w:sz w:val="24"/>
          <w:szCs w:val="24"/>
        </w:rPr>
      </w:pPr>
      <w:r>
        <w:rPr>
          <w:rFonts w:ascii="Arial" w:hAnsi="Arial" w:cs="Arial"/>
          <w:sz w:val="24"/>
          <w:szCs w:val="24"/>
        </w:rPr>
        <w:t>Do</w:t>
      </w:r>
      <w:r w:rsidR="007903AE">
        <w:rPr>
          <w:rFonts w:ascii="Arial" w:hAnsi="Arial" w:cs="Arial"/>
          <w:sz w:val="24"/>
          <w:szCs w:val="24"/>
        </w:rPr>
        <w:t xml:space="preserve"> </w:t>
      </w:r>
      <w:r w:rsidR="002074E2">
        <w:rPr>
          <w:rFonts w:ascii="Arial" w:hAnsi="Arial" w:cs="Arial"/>
          <w:sz w:val="24"/>
          <w:szCs w:val="24"/>
        </w:rPr>
        <w:t xml:space="preserve">secular values </w:t>
      </w:r>
      <w:r w:rsidR="00603FB8">
        <w:rPr>
          <w:rFonts w:ascii="Arial" w:hAnsi="Arial" w:cs="Arial"/>
          <w:sz w:val="24"/>
          <w:szCs w:val="24"/>
        </w:rPr>
        <w:t xml:space="preserve">find their provenance in </w:t>
      </w:r>
      <w:r w:rsidR="005413AD" w:rsidRPr="005413AD">
        <w:rPr>
          <w:rFonts w:ascii="Arial" w:hAnsi="Arial" w:cs="Arial"/>
          <w:sz w:val="24"/>
          <w:szCs w:val="24"/>
        </w:rPr>
        <w:t>religious consciousness</w:t>
      </w:r>
      <w:r w:rsidR="008F48F4">
        <w:rPr>
          <w:rFonts w:ascii="Arial" w:hAnsi="Arial" w:cs="Arial"/>
          <w:sz w:val="24"/>
          <w:szCs w:val="24"/>
        </w:rPr>
        <w:t>?</w:t>
      </w:r>
      <w:r w:rsidR="005B468C">
        <w:rPr>
          <w:rStyle w:val="FootnoteReference"/>
          <w:rFonts w:ascii="Arial" w:hAnsi="Arial" w:cs="Arial"/>
          <w:sz w:val="24"/>
          <w:szCs w:val="24"/>
        </w:rPr>
        <w:footnoteReference w:id="57"/>
      </w:r>
      <w:r w:rsidR="002074E2">
        <w:rPr>
          <w:rFonts w:ascii="Arial" w:hAnsi="Arial" w:cs="Arial"/>
          <w:sz w:val="24"/>
          <w:szCs w:val="24"/>
        </w:rPr>
        <w:t xml:space="preserve"> </w:t>
      </w:r>
      <w:r w:rsidR="00603FB8">
        <w:rPr>
          <w:rFonts w:ascii="Arial" w:hAnsi="Arial" w:cs="Arial"/>
          <w:sz w:val="24"/>
          <w:szCs w:val="24"/>
        </w:rPr>
        <w:t>It is a</w:t>
      </w:r>
      <w:r w:rsidR="009D731E">
        <w:rPr>
          <w:rFonts w:ascii="Arial" w:hAnsi="Arial" w:cs="Arial"/>
          <w:sz w:val="24"/>
          <w:szCs w:val="24"/>
        </w:rPr>
        <w:t xml:space="preserve">n old </w:t>
      </w:r>
      <w:r w:rsidR="00603FB8">
        <w:rPr>
          <w:rFonts w:ascii="Arial" w:hAnsi="Arial" w:cs="Arial"/>
          <w:sz w:val="24"/>
          <w:szCs w:val="24"/>
        </w:rPr>
        <w:t xml:space="preserve">assumption. </w:t>
      </w:r>
      <w:r w:rsidR="00363D55">
        <w:rPr>
          <w:rFonts w:ascii="Arial" w:hAnsi="Arial" w:cs="Arial"/>
          <w:sz w:val="24"/>
          <w:szCs w:val="24"/>
        </w:rPr>
        <w:t>Her</w:t>
      </w:r>
      <w:r w:rsidR="008F7BC4">
        <w:rPr>
          <w:rFonts w:ascii="Arial" w:hAnsi="Arial" w:cs="Arial"/>
          <w:sz w:val="24"/>
          <w:szCs w:val="24"/>
        </w:rPr>
        <w:t>e</w:t>
      </w:r>
      <w:r w:rsidR="00363D55">
        <w:rPr>
          <w:rFonts w:ascii="Arial" w:hAnsi="Arial" w:cs="Arial"/>
          <w:sz w:val="24"/>
          <w:szCs w:val="24"/>
        </w:rPr>
        <w:t xml:space="preserve"> is a just so story </w:t>
      </w:r>
      <w:r w:rsidR="00451BDA">
        <w:rPr>
          <w:rFonts w:ascii="Arial" w:hAnsi="Arial" w:cs="Arial"/>
          <w:sz w:val="24"/>
          <w:szCs w:val="24"/>
        </w:rPr>
        <w:t xml:space="preserve">about Christianity </w:t>
      </w:r>
      <w:r w:rsidR="00680740">
        <w:rPr>
          <w:rFonts w:ascii="Arial" w:hAnsi="Arial" w:cs="Arial"/>
          <w:sz w:val="24"/>
          <w:szCs w:val="24"/>
        </w:rPr>
        <w:t>that a</w:t>
      </w:r>
      <w:r w:rsidR="00DD5F27">
        <w:rPr>
          <w:rFonts w:ascii="Arial" w:hAnsi="Arial" w:cs="Arial"/>
          <w:sz w:val="24"/>
          <w:szCs w:val="24"/>
        </w:rPr>
        <w:t>dopt</w:t>
      </w:r>
      <w:r w:rsidR="00873DD4">
        <w:rPr>
          <w:rFonts w:ascii="Arial" w:hAnsi="Arial" w:cs="Arial"/>
          <w:sz w:val="24"/>
          <w:szCs w:val="24"/>
        </w:rPr>
        <w:t>s</w:t>
      </w:r>
      <w:r w:rsidR="00680740">
        <w:rPr>
          <w:rFonts w:ascii="Arial" w:hAnsi="Arial" w:cs="Arial"/>
          <w:sz w:val="24"/>
          <w:szCs w:val="24"/>
        </w:rPr>
        <w:t xml:space="preserve"> th</w:t>
      </w:r>
      <w:r w:rsidR="003E0DD4">
        <w:rPr>
          <w:rFonts w:ascii="Arial" w:hAnsi="Arial" w:cs="Arial"/>
          <w:sz w:val="24"/>
          <w:szCs w:val="24"/>
        </w:rPr>
        <w:t>e</w:t>
      </w:r>
      <w:r w:rsidR="00680740">
        <w:rPr>
          <w:rFonts w:ascii="Arial" w:hAnsi="Arial" w:cs="Arial"/>
          <w:sz w:val="24"/>
          <w:szCs w:val="24"/>
        </w:rPr>
        <w:t xml:space="preserve"> premise. </w:t>
      </w:r>
      <w:r w:rsidR="00886B76" w:rsidRPr="005413AD">
        <w:rPr>
          <w:rFonts w:ascii="Arial" w:hAnsi="Arial" w:cs="Arial"/>
          <w:sz w:val="24"/>
          <w:szCs w:val="24"/>
        </w:rPr>
        <w:t xml:space="preserve">If </w:t>
      </w:r>
      <w:r w:rsidR="009D731E">
        <w:rPr>
          <w:rFonts w:ascii="Arial" w:hAnsi="Arial" w:cs="Arial"/>
          <w:sz w:val="24"/>
          <w:szCs w:val="24"/>
        </w:rPr>
        <w:t xml:space="preserve">the </w:t>
      </w:r>
      <w:r w:rsidR="00886B76">
        <w:rPr>
          <w:rFonts w:ascii="Arial" w:hAnsi="Arial" w:cs="Arial"/>
          <w:sz w:val="24"/>
          <w:szCs w:val="24"/>
        </w:rPr>
        <w:t xml:space="preserve">religious consciousness </w:t>
      </w:r>
      <w:r w:rsidR="00DE208C">
        <w:rPr>
          <w:rFonts w:ascii="Arial" w:hAnsi="Arial" w:cs="Arial"/>
          <w:sz w:val="24"/>
          <w:szCs w:val="24"/>
        </w:rPr>
        <w:t xml:space="preserve">can be characterized as </w:t>
      </w:r>
      <w:r w:rsidR="00886B76" w:rsidRPr="005413AD">
        <w:rPr>
          <w:rFonts w:ascii="Arial" w:hAnsi="Arial" w:cs="Arial"/>
          <w:sz w:val="24"/>
          <w:szCs w:val="24"/>
        </w:rPr>
        <w:t>the ever-renewed struggle against "the unbearable lightness of being," to invoke Milan Kundera</w:t>
      </w:r>
      <w:r w:rsidR="005413AD" w:rsidRPr="005413AD">
        <w:rPr>
          <w:rFonts w:ascii="Arial" w:hAnsi="Arial" w:cs="Arial"/>
          <w:sz w:val="24"/>
          <w:szCs w:val="24"/>
        </w:rPr>
        <w:t>,</w:t>
      </w:r>
      <w:r w:rsidR="00024BDA">
        <w:rPr>
          <w:rStyle w:val="FootnoteReference"/>
          <w:rFonts w:ascii="Arial" w:hAnsi="Arial" w:cs="Arial"/>
          <w:sz w:val="24"/>
          <w:szCs w:val="24"/>
        </w:rPr>
        <w:footnoteReference w:id="58"/>
      </w:r>
      <w:r w:rsidR="005413AD" w:rsidRPr="005413AD">
        <w:rPr>
          <w:rFonts w:ascii="Arial" w:hAnsi="Arial" w:cs="Arial"/>
          <w:sz w:val="24"/>
          <w:szCs w:val="24"/>
        </w:rPr>
        <w:t xml:space="preserve"> </w:t>
      </w:r>
      <w:r w:rsidR="00680740">
        <w:rPr>
          <w:rFonts w:ascii="Arial" w:hAnsi="Arial" w:cs="Arial"/>
          <w:sz w:val="24"/>
          <w:szCs w:val="24"/>
        </w:rPr>
        <w:t xml:space="preserve">then one response is decipherment of cosmic mystery and acceptance of its </w:t>
      </w:r>
      <w:r w:rsidR="00873DD4">
        <w:rPr>
          <w:rFonts w:ascii="Arial" w:hAnsi="Arial" w:cs="Arial"/>
          <w:sz w:val="24"/>
          <w:szCs w:val="24"/>
        </w:rPr>
        <w:t>implications</w:t>
      </w:r>
      <w:r w:rsidR="00680740">
        <w:rPr>
          <w:rFonts w:ascii="Arial" w:hAnsi="Arial" w:cs="Arial"/>
          <w:sz w:val="24"/>
          <w:szCs w:val="24"/>
        </w:rPr>
        <w:t xml:space="preserve">, </w:t>
      </w:r>
      <w:r w:rsidR="00BD2F06">
        <w:rPr>
          <w:rFonts w:ascii="Arial" w:hAnsi="Arial" w:cs="Arial"/>
          <w:sz w:val="24"/>
          <w:szCs w:val="24"/>
        </w:rPr>
        <w:t xml:space="preserve">acknowledging </w:t>
      </w:r>
      <w:r w:rsidR="00680740">
        <w:rPr>
          <w:rFonts w:ascii="Arial" w:hAnsi="Arial" w:cs="Arial"/>
          <w:sz w:val="24"/>
          <w:szCs w:val="24"/>
        </w:rPr>
        <w:t xml:space="preserve">the spiritual </w:t>
      </w:r>
      <w:r w:rsidR="00BD2F06">
        <w:rPr>
          <w:rFonts w:ascii="Arial" w:hAnsi="Arial" w:cs="Arial"/>
          <w:sz w:val="24"/>
          <w:szCs w:val="24"/>
        </w:rPr>
        <w:t>significance</w:t>
      </w:r>
      <w:r w:rsidR="00680740" w:rsidRPr="005413AD">
        <w:rPr>
          <w:rFonts w:ascii="Arial" w:hAnsi="Arial" w:cs="Arial"/>
          <w:sz w:val="24"/>
          <w:szCs w:val="24"/>
        </w:rPr>
        <w:t xml:space="preserve"> </w:t>
      </w:r>
      <w:r w:rsidR="00680740">
        <w:rPr>
          <w:rFonts w:ascii="Arial" w:hAnsi="Arial" w:cs="Arial"/>
          <w:sz w:val="24"/>
          <w:szCs w:val="24"/>
        </w:rPr>
        <w:t>of</w:t>
      </w:r>
      <w:r w:rsidR="00680740" w:rsidRPr="005413AD">
        <w:rPr>
          <w:rFonts w:ascii="Arial" w:hAnsi="Arial" w:cs="Arial"/>
          <w:sz w:val="24"/>
          <w:szCs w:val="24"/>
        </w:rPr>
        <w:t xml:space="preserve"> family and </w:t>
      </w:r>
      <w:r w:rsidR="004E650D">
        <w:rPr>
          <w:rFonts w:ascii="Arial" w:hAnsi="Arial" w:cs="Arial"/>
          <w:sz w:val="24"/>
          <w:szCs w:val="24"/>
        </w:rPr>
        <w:t xml:space="preserve">kin and </w:t>
      </w:r>
      <w:r w:rsidR="00680740">
        <w:rPr>
          <w:rFonts w:ascii="Arial" w:hAnsi="Arial" w:cs="Arial"/>
          <w:sz w:val="24"/>
          <w:szCs w:val="24"/>
        </w:rPr>
        <w:t>divine sanction for c</w:t>
      </w:r>
      <w:r w:rsidR="00680740" w:rsidRPr="005413AD">
        <w:rPr>
          <w:rFonts w:ascii="Arial" w:hAnsi="Arial" w:cs="Arial"/>
          <w:sz w:val="24"/>
          <w:szCs w:val="24"/>
        </w:rPr>
        <w:t>ommunities of</w:t>
      </w:r>
      <w:r w:rsidR="00680740">
        <w:rPr>
          <w:rFonts w:ascii="Arial" w:hAnsi="Arial" w:cs="Arial"/>
          <w:sz w:val="24"/>
          <w:szCs w:val="24"/>
        </w:rPr>
        <w:t xml:space="preserve"> political, social</w:t>
      </w:r>
      <w:r w:rsidR="00717840">
        <w:rPr>
          <w:rFonts w:ascii="Arial" w:hAnsi="Arial" w:cs="Arial"/>
          <w:sz w:val="24"/>
          <w:szCs w:val="24"/>
        </w:rPr>
        <w:t>,</w:t>
      </w:r>
      <w:r w:rsidR="00680740" w:rsidRPr="005413AD">
        <w:rPr>
          <w:rFonts w:ascii="Arial" w:hAnsi="Arial" w:cs="Arial"/>
          <w:sz w:val="24"/>
          <w:szCs w:val="24"/>
        </w:rPr>
        <w:t xml:space="preserve"> or intellectual aspiration</w:t>
      </w:r>
      <w:r w:rsidR="003D31BC">
        <w:rPr>
          <w:rFonts w:ascii="Arial" w:hAnsi="Arial" w:cs="Arial"/>
          <w:sz w:val="24"/>
          <w:szCs w:val="24"/>
        </w:rPr>
        <w:t xml:space="preserve">. This is </w:t>
      </w:r>
      <w:r w:rsidR="002D2F70">
        <w:rPr>
          <w:rFonts w:ascii="Arial" w:hAnsi="Arial" w:cs="Arial"/>
          <w:sz w:val="24"/>
          <w:szCs w:val="24"/>
        </w:rPr>
        <w:t>the world of Aquinas</w:t>
      </w:r>
      <w:r w:rsidR="00877F07">
        <w:rPr>
          <w:rFonts w:ascii="Arial" w:hAnsi="Arial" w:cs="Arial"/>
          <w:sz w:val="24"/>
          <w:szCs w:val="24"/>
        </w:rPr>
        <w:t>, where freedom is experienced through will</w:t>
      </w:r>
      <w:r w:rsidR="005E40CA">
        <w:rPr>
          <w:rFonts w:ascii="Arial" w:hAnsi="Arial" w:cs="Arial"/>
          <w:sz w:val="24"/>
          <w:szCs w:val="24"/>
        </w:rPr>
        <w:t>s</w:t>
      </w:r>
      <w:r w:rsidR="00877F07">
        <w:rPr>
          <w:rFonts w:ascii="Arial" w:hAnsi="Arial" w:cs="Arial"/>
          <w:sz w:val="24"/>
          <w:szCs w:val="24"/>
        </w:rPr>
        <w:t xml:space="preserve"> conforming to </w:t>
      </w:r>
      <w:r w:rsidR="0018038F">
        <w:rPr>
          <w:rFonts w:ascii="Arial" w:hAnsi="Arial" w:cs="Arial"/>
          <w:sz w:val="24"/>
          <w:szCs w:val="24"/>
        </w:rPr>
        <w:t xml:space="preserve">social purpose and </w:t>
      </w:r>
      <w:r w:rsidR="00877F07">
        <w:rPr>
          <w:rFonts w:ascii="Arial" w:hAnsi="Arial" w:cs="Arial"/>
          <w:sz w:val="24"/>
          <w:szCs w:val="24"/>
        </w:rPr>
        <w:t>natural law.</w:t>
      </w:r>
      <w:r w:rsidR="002D2F70">
        <w:rPr>
          <w:rFonts w:ascii="Arial" w:hAnsi="Arial" w:cs="Arial"/>
          <w:sz w:val="24"/>
          <w:szCs w:val="24"/>
        </w:rPr>
        <w:t xml:space="preserve"> </w:t>
      </w:r>
      <w:r w:rsidR="002C1D2E">
        <w:rPr>
          <w:rFonts w:ascii="Arial" w:hAnsi="Arial" w:cs="Arial"/>
          <w:sz w:val="24"/>
          <w:szCs w:val="24"/>
        </w:rPr>
        <w:t>A</w:t>
      </w:r>
      <w:r w:rsidR="005413AD" w:rsidRPr="005413AD">
        <w:rPr>
          <w:rFonts w:ascii="Arial" w:hAnsi="Arial" w:cs="Arial"/>
          <w:sz w:val="24"/>
          <w:szCs w:val="24"/>
        </w:rPr>
        <w:t>n</w:t>
      </w:r>
      <w:r w:rsidR="002C1D2E">
        <w:rPr>
          <w:rFonts w:ascii="Arial" w:hAnsi="Arial" w:cs="Arial"/>
          <w:sz w:val="24"/>
          <w:szCs w:val="24"/>
        </w:rPr>
        <w:t>other</w:t>
      </w:r>
      <w:r w:rsidR="005413AD" w:rsidRPr="005413AD">
        <w:rPr>
          <w:rFonts w:ascii="Arial" w:hAnsi="Arial" w:cs="Arial"/>
          <w:sz w:val="24"/>
          <w:szCs w:val="24"/>
        </w:rPr>
        <w:t xml:space="preserve"> </w:t>
      </w:r>
      <w:r w:rsidR="00976678">
        <w:rPr>
          <w:rFonts w:ascii="Arial" w:hAnsi="Arial" w:cs="Arial"/>
          <w:sz w:val="24"/>
          <w:szCs w:val="24"/>
        </w:rPr>
        <w:t xml:space="preserve">religious </w:t>
      </w:r>
      <w:r w:rsidR="005413AD" w:rsidRPr="005413AD">
        <w:rPr>
          <w:rFonts w:ascii="Arial" w:hAnsi="Arial" w:cs="Arial"/>
          <w:sz w:val="24"/>
          <w:szCs w:val="24"/>
        </w:rPr>
        <w:t>culture</w:t>
      </w:r>
      <w:r w:rsidR="00153E75">
        <w:rPr>
          <w:rFonts w:ascii="Arial" w:hAnsi="Arial" w:cs="Arial"/>
          <w:sz w:val="24"/>
          <w:szCs w:val="24"/>
        </w:rPr>
        <w:t xml:space="preserve"> </w:t>
      </w:r>
      <w:r w:rsidR="005413AD" w:rsidRPr="005413AD">
        <w:rPr>
          <w:rFonts w:ascii="Arial" w:hAnsi="Arial" w:cs="Arial"/>
          <w:sz w:val="24"/>
          <w:szCs w:val="24"/>
        </w:rPr>
        <w:t xml:space="preserve">followed an alternative strategy of embracing the "unbearable lightness of being."  </w:t>
      </w:r>
      <w:r w:rsidR="00CC2587">
        <w:rPr>
          <w:rFonts w:ascii="Arial" w:hAnsi="Arial" w:cs="Arial"/>
          <w:sz w:val="24"/>
          <w:szCs w:val="24"/>
        </w:rPr>
        <w:t>Made i</w:t>
      </w:r>
      <w:r w:rsidR="00AE5C98">
        <w:rPr>
          <w:rFonts w:ascii="Arial" w:hAnsi="Arial" w:cs="Arial"/>
          <w:sz w:val="24"/>
          <w:szCs w:val="24"/>
        </w:rPr>
        <w:t xml:space="preserve">n the image of </w:t>
      </w:r>
      <w:r w:rsidR="00060F12">
        <w:rPr>
          <w:rFonts w:ascii="Arial" w:hAnsi="Arial" w:cs="Arial"/>
          <w:sz w:val="24"/>
          <w:szCs w:val="24"/>
        </w:rPr>
        <w:t>the G</w:t>
      </w:r>
      <w:r w:rsidR="00CC2587">
        <w:rPr>
          <w:rFonts w:ascii="Arial" w:hAnsi="Arial" w:cs="Arial"/>
          <w:sz w:val="24"/>
          <w:szCs w:val="24"/>
        </w:rPr>
        <w:t xml:space="preserve">od of indecipherable grace, </w:t>
      </w:r>
      <w:r w:rsidR="002A23F6">
        <w:rPr>
          <w:rFonts w:ascii="Arial" w:hAnsi="Arial" w:cs="Arial"/>
          <w:sz w:val="24"/>
          <w:szCs w:val="24"/>
        </w:rPr>
        <w:t xml:space="preserve">we can only </w:t>
      </w:r>
      <w:r w:rsidR="006F1D59">
        <w:rPr>
          <w:rFonts w:ascii="Arial" w:hAnsi="Arial" w:cs="Arial"/>
          <w:sz w:val="24"/>
          <w:szCs w:val="24"/>
        </w:rPr>
        <w:t>acknowledge</w:t>
      </w:r>
      <w:r w:rsidR="005413AD" w:rsidRPr="005413AD">
        <w:rPr>
          <w:rFonts w:ascii="Arial" w:hAnsi="Arial" w:cs="Arial"/>
          <w:sz w:val="24"/>
          <w:szCs w:val="24"/>
        </w:rPr>
        <w:t xml:space="preserve"> the authority of </w:t>
      </w:r>
      <w:r w:rsidR="002A23F6">
        <w:rPr>
          <w:rFonts w:ascii="Arial" w:hAnsi="Arial" w:cs="Arial"/>
          <w:sz w:val="24"/>
          <w:szCs w:val="24"/>
        </w:rPr>
        <w:t>our</w:t>
      </w:r>
      <w:r w:rsidR="005413AD" w:rsidRPr="005413AD">
        <w:rPr>
          <w:rFonts w:ascii="Arial" w:hAnsi="Arial" w:cs="Arial"/>
          <w:sz w:val="24"/>
          <w:szCs w:val="24"/>
        </w:rPr>
        <w:t xml:space="preserve"> own deeds of self-declaration</w:t>
      </w:r>
      <w:r w:rsidR="00223CE9">
        <w:rPr>
          <w:rFonts w:ascii="Arial" w:hAnsi="Arial" w:cs="Arial"/>
          <w:sz w:val="24"/>
          <w:szCs w:val="24"/>
        </w:rPr>
        <w:t>.</w:t>
      </w:r>
      <w:r w:rsidR="006F1D59">
        <w:rPr>
          <w:rFonts w:ascii="Arial" w:hAnsi="Arial" w:cs="Arial"/>
          <w:sz w:val="24"/>
          <w:szCs w:val="24"/>
        </w:rPr>
        <w:t xml:space="preserve"> </w:t>
      </w:r>
      <w:r w:rsidR="005413AD" w:rsidRPr="005413AD">
        <w:rPr>
          <w:rFonts w:ascii="Arial" w:hAnsi="Arial" w:cs="Arial"/>
          <w:sz w:val="24"/>
          <w:szCs w:val="24"/>
        </w:rPr>
        <w:t xml:space="preserve">The originator of this strategy, Luther (indebted to Augustine) </w:t>
      </w:r>
      <w:r w:rsidR="003D6601">
        <w:rPr>
          <w:rFonts w:ascii="Arial" w:hAnsi="Arial" w:cs="Arial"/>
          <w:sz w:val="24"/>
          <w:szCs w:val="24"/>
        </w:rPr>
        <w:t xml:space="preserve">declared </w:t>
      </w:r>
      <w:r w:rsidR="005413AD" w:rsidRPr="005413AD">
        <w:rPr>
          <w:rFonts w:ascii="Arial" w:hAnsi="Arial" w:cs="Arial"/>
          <w:sz w:val="24"/>
          <w:szCs w:val="24"/>
        </w:rPr>
        <w:t xml:space="preserve">"Here I stand, I can do no other."  </w:t>
      </w:r>
    </w:p>
    <w:p w14:paraId="20820B4E" w14:textId="0F1544D4" w:rsidR="005413AD" w:rsidRPr="005413AD" w:rsidRDefault="00B34C52" w:rsidP="008F48F4">
      <w:pPr>
        <w:spacing w:line="480" w:lineRule="auto"/>
        <w:ind w:firstLine="720"/>
        <w:rPr>
          <w:rFonts w:ascii="Arial" w:hAnsi="Arial" w:cs="Arial"/>
          <w:sz w:val="24"/>
          <w:szCs w:val="24"/>
        </w:rPr>
      </w:pPr>
      <w:r>
        <w:rPr>
          <w:rFonts w:ascii="Arial" w:hAnsi="Arial" w:cs="Arial"/>
          <w:sz w:val="24"/>
          <w:szCs w:val="24"/>
        </w:rPr>
        <w:t xml:space="preserve">The </w:t>
      </w:r>
      <w:r w:rsidR="005413AD" w:rsidRPr="005413AD">
        <w:rPr>
          <w:rFonts w:ascii="Arial" w:hAnsi="Arial" w:cs="Arial"/>
          <w:sz w:val="24"/>
          <w:szCs w:val="24"/>
        </w:rPr>
        <w:t>secular equivalent is Descartes</w:t>
      </w:r>
      <w:r w:rsidR="007645AD">
        <w:rPr>
          <w:rFonts w:ascii="Arial" w:hAnsi="Arial" w:cs="Arial"/>
          <w:sz w:val="24"/>
          <w:szCs w:val="24"/>
        </w:rPr>
        <w:t>’</w:t>
      </w:r>
      <w:r w:rsidR="005413AD" w:rsidRPr="005413AD">
        <w:rPr>
          <w:rFonts w:ascii="Arial" w:hAnsi="Arial" w:cs="Arial"/>
          <w:sz w:val="24"/>
          <w:szCs w:val="24"/>
        </w:rPr>
        <w:t xml:space="preserve"> reductionist epistemology: “I think, therefor</w:t>
      </w:r>
      <w:r w:rsidR="00F92DB3">
        <w:rPr>
          <w:rFonts w:ascii="Arial" w:hAnsi="Arial" w:cs="Arial"/>
          <w:sz w:val="24"/>
          <w:szCs w:val="24"/>
        </w:rPr>
        <w:t>e</w:t>
      </w:r>
      <w:r w:rsidR="005413AD" w:rsidRPr="005413AD">
        <w:rPr>
          <w:rFonts w:ascii="Arial" w:hAnsi="Arial" w:cs="Arial"/>
          <w:sz w:val="24"/>
          <w:szCs w:val="24"/>
        </w:rPr>
        <w:t xml:space="preserve"> I am.” </w:t>
      </w:r>
      <w:r w:rsidR="00B70A29">
        <w:rPr>
          <w:rFonts w:ascii="Arial" w:hAnsi="Arial" w:cs="Arial"/>
          <w:sz w:val="24"/>
          <w:szCs w:val="24"/>
        </w:rPr>
        <w:t>This launche</w:t>
      </w:r>
      <w:r>
        <w:rPr>
          <w:rFonts w:ascii="Arial" w:hAnsi="Arial" w:cs="Arial"/>
          <w:sz w:val="24"/>
          <w:szCs w:val="24"/>
        </w:rPr>
        <w:t>d</w:t>
      </w:r>
      <w:r w:rsidR="00B70A29">
        <w:rPr>
          <w:rFonts w:ascii="Arial" w:hAnsi="Arial" w:cs="Arial"/>
          <w:sz w:val="24"/>
          <w:szCs w:val="24"/>
        </w:rPr>
        <w:t xml:space="preserve"> the </w:t>
      </w:r>
      <w:r w:rsidR="00217B92">
        <w:rPr>
          <w:rFonts w:ascii="Arial" w:hAnsi="Arial" w:cs="Arial"/>
          <w:sz w:val="24"/>
          <w:szCs w:val="24"/>
        </w:rPr>
        <w:t xml:space="preserve">notable </w:t>
      </w:r>
      <w:r w:rsidR="00B70A29">
        <w:rPr>
          <w:rFonts w:ascii="Arial" w:hAnsi="Arial" w:cs="Arial"/>
          <w:sz w:val="24"/>
          <w:szCs w:val="24"/>
        </w:rPr>
        <w:t>career</w:t>
      </w:r>
      <w:r w:rsidR="00217B92">
        <w:rPr>
          <w:rFonts w:ascii="Arial" w:hAnsi="Arial" w:cs="Arial"/>
          <w:sz w:val="24"/>
          <w:szCs w:val="24"/>
        </w:rPr>
        <w:t>s</w:t>
      </w:r>
      <w:r w:rsidR="00B70A29">
        <w:rPr>
          <w:rFonts w:ascii="Arial" w:hAnsi="Arial" w:cs="Arial"/>
          <w:sz w:val="24"/>
          <w:szCs w:val="24"/>
        </w:rPr>
        <w:t xml:space="preserve"> of </w:t>
      </w:r>
      <w:r w:rsidR="00470A26">
        <w:rPr>
          <w:rFonts w:ascii="Arial" w:hAnsi="Arial" w:cs="Arial"/>
          <w:sz w:val="24"/>
          <w:szCs w:val="24"/>
        </w:rPr>
        <w:t>autonomy, self-invention,</w:t>
      </w:r>
      <w:r w:rsidR="0020241F">
        <w:rPr>
          <w:rFonts w:ascii="Arial" w:hAnsi="Arial" w:cs="Arial"/>
          <w:sz w:val="24"/>
          <w:szCs w:val="24"/>
        </w:rPr>
        <w:t xml:space="preserve"> and world </w:t>
      </w:r>
      <w:r w:rsidR="0020241F">
        <w:rPr>
          <w:rFonts w:ascii="Arial" w:hAnsi="Arial" w:cs="Arial"/>
          <w:sz w:val="24"/>
          <w:szCs w:val="24"/>
        </w:rPr>
        <w:lastRenderedPageBreak/>
        <w:t>fashioning</w:t>
      </w:r>
      <w:r w:rsidR="00942508">
        <w:rPr>
          <w:rFonts w:ascii="Arial" w:hAnsi="Arial" w:cs="Arial"/>
          <w:sz w:val="24"/>
          <w:szCs w:val="24"/>
        </w:rPr>
        <w:t xml:space="preserve">—a </w:t>
      </w:r>
      <w:r w:rsidR="00217B92">
        <w:rPr>
          <w:rFonts w:ascii="Arial" w:hAnsi="Arial" w:cs="Arial"/>
          <w:sz w:val="24"/>
          <w:szCs w:val="24"/>
        </w:rPr>
        <w:t>worthy undertaking</w:t>
      </w:r>
      <w:r w:rsidR="00B67E2F">
        <w:rPr>
          <w:rFonts w:ascii="Arial" w:hAnsi="Arial" w:cs="Arial"/>
          <w:sz w:val="24"/>
          <w:szCs w:val="24"/>
        </w:rPr>
        <w:t xml:space="preserve">, </w:t>
      </w:r>
      <w:r w:rsidR="001B6684">
        <w:rPr>
          <w:rFonts w:ascii="Arial" w:hAnsi="Arial" w:cs="Arial"/>
          <w:sz w:val="24"/>
          <w:szCs w:val="24"/>
        </w:rPr>
        <w:t xml:space="preserve">but not for everyone. </w:t>
      </w:r>
      <w:r w:rsidR="00470A26">
        <w:rPr>
          <w:rFonts w:ascii="Arial" w:hAnsi="Arial" w:cs="Arial"/>
          <w:sz w:val="24"/>
          <w:szCs w:val="24"/>
        </w:rPr>
        <w:t xml:space="preserve"> </w:t>
      </w:r>
      <w:r w:rsidR="005413AD" w:rsidRPr="005413AD">
        <w:rPr>
          <w:rFonts w:ascii="Arial" w:hAnsi="Arial" w:cs="Arial"/>
          <w:sz w:val="24"/>
          <w:szCs w:val="24"/>
        </w:rPr>
        <w:t xml:space="preserve">Without </w:t>
      </w:r>
      <w:r w:rsidR="00705F59">
        <w:rPr>
          <w:rFonts w:ascii="Arial" w:hAnsi="Arial" w:cs="Arial"/>
          <w:sz w:val="24"/>
          <w:szCs w:val="24"/>
        </w:rPr>
        <w:t>the</w:t>
      </w:r>
      <w:r w:rsidR="001B6684">
        <w:rPr>
          <w:rFonts w:ascii="Arial" w:hAnsi="Arial" w:cs="Arial"/>
          <w:sz w:val="24"/>
          <w:szCs w:val="24"/>
        </w:rPr>
        <w:t xml:space="preserve"> ability </w:t>
      </w:r>
      <w:r w:rsidR="00705F59">
        <w:rPr>
          <w:rFonts w:ascii="Arial" w:hAnsi="Arial" w:cs="Arial"/>
          <w:sz w:val="24"/>
          <w:szCs w:val="24"/>
        </w:rPr>
        <w:t xml:space="preserve">of a Descartes </w:t>
      </w:r>
      <w:r w:rsidR="001B6684">
        <w:rPr>
          <w:rFonts w:ascii="Arial" w:hAnsi="Arial" w:cs="Arial"/>
          <w:sz w:val="24"/>
          <w:szCs w:val="24"/>
        </w:rPr>
        <w:t xml:space="preserve">to </w:t>
      </w:r>
      <w:r w:rsidR="003E2792">
        <w:rPr>
          <w:rFonts w:ascii="Arial" w:hAnsi="Arial" w:cs="Arial"/>
          <w:sz w:val="24"/>
          <w:szCs w:val="24"/>
        </w:rPr>
        <w:t>reimagine</w:t>
      </w:r>
      <w:r w:rsidR="00AA53B1">
        <w:rPr>
          <w:rFonts w:ascii="Arial" w:hAnsi="Arial" w:cs="Arial"/>
          <w:sz w:val="24"/>
          <w:szCs w:val="24"/>
        </w:rPr>
        <w:t xml:space="preserve"> or </w:t>
      </w:r>
      <w:r w:rsidR="001B6684">
        <w:rPr>
          <w:rFonts w:ascii="Arial" w:hAnsi="Arial" w:cs="Arial"/>
          <w:sz w:val="24"/>
          <w:szCs w:val="24"/>
        </w:rPr>
        <w:t>recreate the world</w:t>
      </w:r>
      <w:r w:rsidR="008F48F4">
        <w:rPr>
          <w:rFonts w:ascii="Arial" w:hAnsi="Arial" w:cs="Arial"/>
          <w:sz w:val="24"/>
          <w:szCs w:val="24"/>
        </w:rPr>
        <w:t xml:space="preserve"> out there</w:t>
      </w:r>
      <w:r w:rsidR="003E2792">
        <w:rPr>
          <w:rFonts w:ascii="Arial" w:hAnsi="Arial" w:cs="Arial"/>
          <w:sz w:val="24"/>
          <w:szCs w:val="24"/>
        </w:rPr>
        <w:t>, “</w:t>
      </w:r>
      <w:r w:rsidR="005413AD" w:rsidRPr="005413AD">
        <w:rPr>
          <w:rFonts w:ascii="Arial" w:hAnsi="Arial" w:cs="Arial"/>
          <w:sz w:val="24"/>
          <w:szCs w:val="24"/>
        </w:rPr>
        <w:t xml:space="preserve">I am” </w:t>
      </w:r>
      <w:r w:rsidR="003E2792">
        <w:rPr>
          <w:rFonts w:ascii="Arial" w:hAnsi="Arial" w:cs="Arial"/>
          <w:sz w:val="24"/>
          <w:szCs w:val="24"/>
        </w:rPr>
        <w:t>wa</w:t>
      </w:r>
      <w:r w:rsidR="005413AD" w:rsidRPr="005413AD">
        <w:rPr>
          <w:rFonts w:ascii="Arial" w:hAnsi="Arial" w:cs="Arial"/>
          <w:sz w:val="24"/>
          <w:szCs w:val="24"/>
        </w:rPr>
        <w:t xml:space="preserve">s only a recipe for solipsism. </w:t>
      </w:r>
      <w:r w:rsidR="00F369D8">
        <w:rPr>
          <w:rFonts w:ascii="Arial" w:hAnsi="Arial" w:cs="Arial"/>
          <w:sz w:val="24"/>
          <w:szCs w:val="24"/>
        </w:rPr>
        <w:t xml:space="preserve">Descartes was not a solipsist, but his </w:t>
      </w:r>
      <w:r w:rsidR="00E41AFF">
        <w:rPr>
          <w:rFonts w:ascii="Arial" w:hAnsi="Arial" w:cs="Arial"/>
          <w:sz w:val="24"/>
          <w:szCs w:val="24"/>
        </w:rPr>
        <w:t xml:space="preserve">procedure—rebuild the world from the </w:t>
      </w:r>
      <w:r w:rsidR="008C474F">
        <w:rPr>
          <w:rFonts w:ascii="Arial" w:hAnsi="Arial" w:cs="Arial"/>
          <w:sz w:val="24"/>
          <w:szCs w:val="24"/>
        </w:rPr>
        <w:t xml:space="preserve">resources of the </w:t>
      </w:r>
      <w:r w:rsidR="00E41AFF">
        <w:rPr>
          <w:rFonts w:ascii="Arial" w:hAnsi="Arial" w:cs="Arial"/>
          <w:sz w:val="24"/>
          <w:szCs w:val="24"/>
        </w:rPr>
        <w:t>autonomous self</w:t>
      </w:r>
      <w:r w:rsidR="00942508">
        <w:rPr>
          <w:rFonts w:ascii="Arial" w:hAnsi="Arial" w:cs="Arial"/>
          <w:sz w:val="24"/>
          <w:szCs w:val="24"/>
        </w:rPr>
        <w:t xml:space="preserve"> alone</w:t>
      </w:r>
      <w:r w:rsidR="00E41AFF">
        <w:rPr>
          <w:rFonts w:ascii="Arial" w:hAnsi="Arial" w:cs="Arial"/>
          <w:sz w:val="24"/>
          <w:szCs w:val="24"/>
        </w:rPr>
        <w:t xml:space="preserve"> –</w:t>
      </w:r>
      <w:r w:rsidR="00D46BFB">
        <w:rPr>
          <w:rFonts w:ascii="Arial" w:hAnsi="Arial" w:cs="Arial"/>
          <w:sz w:val="24"/>
          <w:szCs w:val="24"/>
        </w:rPr>
        <w:t>demonstrated</w:t>
      </w:r>
      <w:r w:rsidR="00E41AFF">
        <w:rPr>
          <w:rFonts w:ascii="Arial" w:hAnsi="Arial" w:cs="Arial"/>
          <w:sz w:val="24"/>
          <w:szCs w:val="24"/>
        </w:rPr>
        <w:t xml:space="preserve"> the dangers. I</w:t>
      </w:r>
      <w:r w:rsidR="00F369D8">
        <w:rPr>
          <w:rFonts w:ascii="Arial" w:hAnsi="Arial" w:cs="Arial"/>
          <w:sz w:val="24"/>
          <w:szCs w:val="24"/>
        </w:rPr>
        <w:t>ndivid</w:t>
      </w:r>
      <w:r w:rsidR="00F91186">
        <w:rPr>
          <w:rFonts w:ascii="Arial" w:hAnsi="Arial" w:cs="Arial"/>
          <w:sz w:val="24"/>
          <w:szCs w:val="24"/>
        </w:rPr>
        <w:t xml:space="preserve">ualism </w:t>
      </w:r>
      <w:r w:rsidR="008C474F">
        <w:rPr>
          <w:rFonts w:ascii="Arial" w:hAnsi="Arial" w:cs="Arial"/>
          <w:sz w:val="24"/>
          <w:szCs w:val="24"/>
        </w:rPr>
        <w:t>w</w:t>
      </w:r>
      <w:r w:rsidR="00D46BFB">
        <w:rPr>
          <w:rFonts w:ascii="Arial" w:hAnsi="Arial" w:cs="Arial"/>
          <w:sz w:val="24"/>
          <w:szCs w:val="24"/>
        </w:rPr>
        <w:t xml:space="preserve">as </w:t>
      </w:r>
      <w:r w:rsidR="008C474F">
        <w:rPr>
          <w:rFonts w:ascii="Arial" w:hAnsi="Arial" w:cs="Arial"/>
          <w:sz w:val="24"/>
          <w:szCs w:val="24"/>
        </w:rPr>
        <w:t xml:space="preserve">for many an </w:t>
      </w:r>
      <w:r w:rsidR="00E41AFF">
        <w:rPr>
          <w:rFonts w:ascii="Arial" w:hAnsi="Arial" w:cs="Arial"/>
          <w:sz w:val="24"/>
          <w:szCs w:val="24"/>
        </w:rPr>
        <w:t xml:space="preserve">epistemological </w:t>
      </w:r>
      <w:r w:rsidR="00F91186">
        <w:rPr>
          <w:rFonts w:ascii="Arial" w:hAnsi="Arial" w:cs="Arial"/>
          <w:sz w:val="24"/>
          <w:szCs w:val="24"/>
        </w:rPr>
        <w:t xml:space="preserve">trap. </w:t>
      </w:r>
      <w:r w:rsidR="00E41AFF">
        <w:rPr>
          <w:rFonts w:ascii="Arial" w:hAnsi="Arial" w:cs="Arial"/>
          <w:sz w:val="24"/>
          <w:szCs w:val="24"/>
        </w:rPr>
        <w:t>M</w:t>
      </w:r>
      <w:r w:rsidR="00F91186">
        <w:rPr>
          <w:rFonts w:ascii="Arial" w:hAnsi="Arial" w:cs="Arial"/>
          <w:sz w:val="24"/>
          <w:szCs w:val="24"/>
        </w:rPr>
        <w:t>oral consequences follow</w:t>
      </w:r>
      <w:r w:rsidR="00E41AFF">
        <w:rPr>
          <w:rFonts w:ascii="Arial" w:hAnsi="Arial" w:cs="Arial"/>
          <w:sz w:val="24"/>
          <w:szCs w:val="24"/>
        </w:rPr>
        <w:t>ed</w:t>
      </w:r>
      <w:r w:rsidR="00F91186">
        <w:rPr>
          <w:rFonts w:ascii="Arial" w:hAnsi="Arial" w:cs="Arial"/>
          <w:sz w:val="24"/>
          <w:szCs w:val="24"/>
        </w:rPr>
        <w:t xml:space="preserve">. </w:t>
      </w:r>
      <w:r w:rsidR="005413AD" w:rsidRPr="005413AD">
        <w:rPr>
          <w:rFonts w:ascii="Arial" w:hAnsi="Arial" w:cs="Arial"/>
          <w:sz w:val="24"/>
          <w:szCs w:val="24"/>
        </w:rPr>
        <w:t xml:space="preserve">Rousseau’s </w:t>
      </w:r>
      <w:r w:rsidR="005413AD" w:rsidRPr="005413AD">
        <w:rPr>
          <w:rFonts w:ascii="Arial" w:hAnsi="Arial" w:cs="Arial"/>
          <w:i/>
          <w:iCs/>
          <w:sz w:val="24"/>
          <w:szCs w:val="24"/>
        </w:rPr>
        <w:t>Discourse on Inequality</w:t>
      </w:r>
      <w:r w:rsidR="005413AD" w:rsidRPr="005413AD">
        <w:rPr>
          <w:rFonts w:ascii="Arial" w:hAnsi="Arial" w:cs="Arial"/>
          <w:sz w:val="24"/>
          <w:szCs w:val="24"/>
        </w:rPr>
        <w:t xml:space="preserve"> </w:t>
      </w:r>
      <w:r w:rsidR="0058075C">
        <w:rPr>
          <w:rFonts w:ascii="Arial" w:hAnsi="Arial" w:cs="Arial"/>
          <w:sz w:val="24"/>
          <w:szCs w:val="24"/>
        </w:rPr>
        <w:t>wa</w:t>
      </w:r>
      <w:r w:rsidR="005413AD" w:rsidRPr="005413AD">
        <w:rPr>
          <w:rFonts w:ascii="Arial" w:hAnsi="Arial" w:cs="Arial"/>
          <w:sz w:val="24"/>
          <w:szCs w:val="24"/>
        </w:rPr>
        <w:t xml:space="preserve">s </w:t>
      </w:r>
      <w:r w:rsidR="0058075C">
        <w:rPr>
          <w:rFonts w:ascii="Arial" w:hAnsi="Arial" w:cs="Arial"/>
          <w:sz w:val="24"/>
          <w:szCs w:val="24"/>
        </w:rPr>
        <w:t xml:space="preserve">illustrative. </w:t>
      </w:r>
      <w:r w:rsidR="00991E89">
        <w:rPr>
          <w:rFonts w:ascii="Arial" w:hAnsi="Arial" w:cs="Arial"/>
          <w:sz w:val="24"/>
          <w:szCs w:val="24"/>
        </w:rPr>
        <w:t>H</w:t>
      </w:r>
      <w:r w:rsidR="005413AD" w:rsidRPr="005413AD">
        <w:rPr>
          <w:rFonts w:ascii="Arial" w:hAnsi="Arial" w:cs="Arial"/>
          <w:sz w:val="24"/>
          <w:szCs w:val="24"/>
        </w:rPr>
        <w:t>aving lost compassion for others</w:t>
      </w:r>
      <w:r w:rsidR="004E4A08">
        <w:rPr>
          <w:rFonts w:ascii="Arial" w:hAnsi="Arial" w:cs="Arial"/>
          <w:sz w:val="24"/>
          <w:szCs w:val="24"/>
        </w:rPr>
        <w:t xml:space="preserve"> in the very activity of engaging with </w:t>
      </w:r>
      <w:r w:rsidR="004D25BC">
        <w:rPr>
          <w:rFonts w:ascii="Arial" w:hAnsi="Arial" w:cs="Arial"/>
          <w:sz w:val="24"/>
          <w:szCs w:val="24"/>
        </w:rPr>
        <w:t>them</w:t>
      </w:r>
      <w:r w:rsidR="0058075C">
        <w:rPr>
          <w:rFonts w:ascii="Arial" w:hAnsi="Arial" w:cs="Arial"/>
          <w:sz w:val="24"/>
          <w:szCs w:val="24"/>
        </w:rPr>
        <w:t xml:space="preserve"> in “society,” </w:t>
      </w:r>
      <w:r w:rsidR="00E130DE">
        <w:rPr>
          <w:rFonts w:ascii="Arial" w:hAnsi="Arial" w:cs="Arial"/>
          <w:sz w:val="24"/>
          <w:szCs w:val="24"/>
        </w:rPr>
        <w:t xml:space="preserve">isolated and isolating </w:t>
      </w:r>
      <w:r w:rsidR="003C6FBA">
        <w:rPr>
          <w:rFonts w:ascii="Arial" w:hAnsi="Arial" w:cs="Arial"/>
          <w:sz w:val="24"/>
          <w:szCs w:val="24"/>
        </w:rPr>
        <w:t xml:space="preserve">individuals </w:t>
      </w:r>
      <w:r w:rsidR="003C6FBA" w:rsidRPr="005413AD">
        <w:rPr>
          <w:rFonts w:ascii="Arial" w:hAnsi="Arial" w:cs="Arial"/>
          <w:sz w:val="24"/>
          <w:szCs w:val="24"/>
        </w:rPr>
        <w:t>end</w:t>
      </w:r>
      <w:r w:rsidR="003C6FBA">
        <w:rPr>
          <w:rFonts w:ascii="Arial" w:hAnsi="Arial" w:cs="Arial"/>
          <w:sz w:val="24"/>
          <w:szCs w:val="24"/>
        </w:rPr>
        <w:t>ed</w:t>
      </w:r>
      <w:r w:rsidR="005413AD" w:rsidRPr="005413AD">
        <w:rPr>
          <w:rFonts w:ascii="Arial" w:hAnsi="Arial" w:cs="Arial"/>
          <w:sz w:val="24"/>
          <w:szCs w:val="24"/>
        </w:rPr>
        <w:t xml:space="preserve"> up</w:t>
      </w:r>
      <w:r w:rsidR="002F2F08">
        <w:rPr>
          <w:rFonts w:ascii="Arial" w:hAnsi="Arial" w:cs="Arial"/>
          <w:sz w:val="24"/>
          <w:szCs w:val="24"/>
        </w:rPr>
        <w:t xml:space="preserve"> </w:t>
      </w:r>
      <w:r w:rsidR="005413AD" w:rsidRPr="005413AD">
        <w:rPr>
          <w:rFonts w:ascii="Arial" w:hAnsi="Arial" w:cs="Arial"/>
          <w:sz w:val="24"/>
          <w:szCs w:val="24"/>
        </w:rPr>
        <w:t>a</w:t>
      </w:r>
      <w:r w:rsidR="000F3BB7">
        <w:rPr>
          <w:rFonts w:ascii="Arial" w:hAnsi="Arial" w:cs="Arial"/>
          <w:sz w:val="24"/>
          <w:szCs w:val="24"/>
        </w:rPr>
        <w:t>s</w:t>
      </w:r>
      <w:r w:rsidR="005413AD" w:rsidRPr="005413AD">
        <w:rPr>
          <w:rFonts w:ascii="Arial" w:hAnsi="Arial" w:cs="Arial"/>
          <w:sz w:val="24"/>
          <w:szCs w:val="24"/>
        </w:rPr>
        <w:t xml:space="preserve"> monster</w:t>
      </w:r>
      <w:r w:rsidR="00E130DE">
        <w:rPr>
          <w:rFonts w:ascii="Arial" w:hAnsi="Arial" w:cs="Arial"/>
          <w:sz w:val="24"/>
          <w:szCs w:val="24"/>
        </w:rPr>
        <w:t>s</w:t>
      </w:r>
      <w:r w:rsidR="005413AD" w:rsidRPr="005413AD">
        <w:rPr>
          <w:rFonts w:ascii="Arial" w:hAnsi="Arial" w:cs="Arial"/>
          <w:sz w:val="24"/>
          <w:szCs w:val="24"/>
        </w:rPr>
        <w:t xml:space="preserve"> of nervous self-regard.</w:t>
      </w:r>
      <w:r w:rsidR="00286FD5">
        <w:rPr>
          <w:rStyle w:val="FootnoteReference"/>
          <w:rFonts w:ascii="Arial" w:hAnsi="Arial" w:cs="Arial"/>
          <w:sz w:val="24"/>
          <w:szCs w:val="24"/>
        </w:rPr>
        <w:footnoteReference w:id="59"/>
      </w:r>
      <w:r w:rsidR="005413AD" w:rsidRPr="005413AD">
        <w:rPr>
          <w:rFonts w:ascii="Arial" w:hAnsi="Arial" w:cs="Arial"/>
          <w:sz w:val="24"/>
          <w:szCs w:val="24"/>
        </w:rPr>
        <w:t xml:space="preserve"> </w:t>
      </w:r>
    </w:p>
    <w:p w14:paraId="7360C0A9" w14:textId="00EE1964" w:rsidR="009B11B1" w:rsidRDefault="00A50DB5" w:rsidP="00AB6DB1">
      <w:pPr>
        <w:spacing w:line="480" w:lineRule="auto"/>
        <w:ind w:firstLine="720"/>
        <w:rPr>
          <w:rFonts w:ascii="Arial" w:hAnsi="Arial" w:cs="Arial"/>
          <w:sz w:val="24"/>
          <w:szCs w:val="24"/>
        </w:rPr>
      </w:pPr>
      <w:r>
        <w:rPr>
          <w:rFonts w:ascii="Arial" w:hAnsi="Arial" w:cs="Arial"/>
          <w:sz w:val="24"/>
          <w:szCs w:val="24"/>
        </w:rPr>
        <w:t>S</w:t>
      </w:r>
      <w:r w:rsidR="005413AD" w:rsidRPr="005413AD">
        <w:rPr>
          <w:rFonts w:ascii="Arial" w:hAnsi="Arial" w:cs="Arial"/>
          <w:sz w:val="24"/>
          <w:szCs w:val="24"/>
        </w:rPr>
        <w:t xml:space="preserve">elf-declaration </w:t>
      </w:r>
      <w:r w:rsidR="008F48F4">
        <w:rPr>
          <w:rFonts w:ascii="Arial" w:hAnsi="Arial" w:cs="Arial"/>
          <w:sz w:val="24"/>
          <w:szCs w:val="24"/>
        </w:rPr>
        <w:t xml:space="preserve">was </w:t>
      </w:r>
      <w:r w:rsidR="000F3BB7">
        <w:rPr>
          <w:rFonts w:ascii="Arial" w:hAnsi="Arial" w:cs="Arial"/>
          <w:sz w:val="24"/>
          <w:szCs w:val="24"/>
        </w:rPr>
        <w:t>a</w:t>
      </w:r>
      <w:r w:rsidR="005413AD" w:rsidRPr="005413AD">
        <w:rPr>
          <w:rFonts w:ascii="Arial" w:hAnsi="Arial" w:cs="Arial"/>
          <w:sz w:val="24"/>
          <w:szCs w:val="24"/>
        </w:rPr>
        <w:t xml:space="preserve"> path to </w:t>
      </w:r>
      <w:r w:rsidR="009C4B2B" w:rsidRPr="005413AD">
        <w:rPr>
          <w:rFonts w:ascii="Arial" w:hAnsi="Arial" w:cs="Arial"/>
          <w:sz w:val="24"/>
          <w:szCs w:val="24"/>
        </w:rPr>
        <w:t>redemption,</w:t>
      </w:r>
      <w:r w:rsidR="0041653E" w:rsidRPr="005413AD">
        <w:rPr>
          <w:rFonts w:ascii="Arial" w:hAnsi="Arial" w:cs="Arial"/>
          <w:sz w:val="24"/>
          <w:szCs w:val="24"/>
        </w:rPr>
        <w:t xml:space="preserve"> but</w:t>
      </w:r>
      <w:r>
        <w:rPr>
          <w:rFonts w:ascii="Arial" w:hAnsi="Arial" w:cs="Arial"/>
          <w:sz w:val="24"/>
          <w:szCs w:val="24"/>
        </w:rPr>
        <w:t xml:space="preserve"> </w:t>
      </w:r>
      <w:r w:rsidR="00DF1E56">
        <w:rPr>
          <w:rFonts w:ascii="Arial" w:hAnsi="Arial" w:cs="Arial"/>
          <w:sz w:val="24"/>
          <w:szCs w:val="24"/>
        </w:rPr>
        <w:t xml:space="preserve">it </w:t>
      </w:r>
      <w:r w:rsidR="00196BC5">
        <w:rPr>
          <w:rFonts w:ascii="Arial" w:hAnsi="Arial" w:cs="Arial"/>
          <w:sz w:val="24"/>
          <w:szCs w:val="24"/>
        </w:rPr>
        <w:t>could</w:t>
      </w:r>
      <w:r w:rsidR="008F48F4">
        <w:rPr>
          <w:rFonts w:ascii="Arial" w:hAnsi="Arial" w:cs="Arial"/>
          <w:sz w:val="24"/>
          <w:szCs w:val="24"/>
        </w:rPr>
        <w:t xml:space="preserve"> </w:t>
      </w:r>
      <w:r w:rsidR="0086449B">
        <w:rPr>
          <w:rFonts w:ascii="Arial" w:hAnsi="Arial" w:cs="Arial"/>
          <w:sz w:val="24"/>
          <w:szCs w:val="24"/>
        </w:rPr>
        <w:t>de</w:t>
      </w:r>
      <w:r w:rsidR="00B54D91">
        <w:rPr>
          <w:rFonts w:ascii="Arial" w:hAnsi="Arial" w:cs="Arial"/>
          <w:sz w:val="24"/>
          <w:szCs w:val="24"/>
        </w:rPr>
        <w:t>v</w:t>
      </w:r>
      <w:r w:rsidR="005413AD" w:rsidRPr="005413AD">
        <w:rPr>
          <w:rFonts w:ascii="Arial" w:hAnsi="Arial" w:cs="Arial"/>
          <w:sz w:val="24"/>
          <w:szCs w:val="24"/>
        </w:rPr>
        <w:t xml:space="preserve">olve into transactional relationships. </w:t>
      </w:r>
      <w:r w:rsidR="00106870">
        <w:rPr>
          <w:rFonts w:ascii="Arial" w:hAnsi="Arial" w:cs="Arial"/>
          <w:sz w:val="24"/>
          <w:szCs w:val="24"/>
        </w:rPr>
        <w:t>T</w:t>
      </w:r>
      <w:r w:rsidR="005413AD" w:rsidRPr="005413AD">
        <w:rPr>
          <w:rFonts w:ascii="Arial" w:hAnsi="Arial" w:cs="Arial"/>
          <w:sz w:val="24"/>
          <w:szCs w:val="24"/>
        </w:rPr>
        <w:t>he spiritual weight of older practices</w:t>
      </w:r>
      <w:r w:rsidR="00DD3040">
        <w:rPr>
          <w:rFonts w:ascii="Arial" w:hAnsi="Arial" w:cs="Arial"/>
          <w:sz w:val="24"/>
          <w:szCs w:val="24"/>
        </w:rPr>
        <w:t xml:space="preserve"> </w:t>
      </w:r>
      <w:r w:rsidR="00750C55">
        <w:rPr>
          <w:rFonts w:ascii="Arial" w:hAnsi="Arial" w:cs="Arial"/>
          <w:sz w:val="24"/>
          <w:szCs w:val="24"/>
        </w:rPr>
        <w:t>point</w:t>
      </w:r>
      <w:r w:rsidR="008F48F4">
        <w:rPr>
          <w:rFonts w:ascii="Arial" w:hAnsi="Arial" w:cs="Arial"/>
          <w:sz w:val="24"/>
          <w:szCs w:val="24"/>
        </w:rPr>
        <w:t>ed</w:t>
      </w:r>
      <w:r w:rsidR="00750C55">
        <w:rPr>
          <w:rFonts w:ascii="Arial" w:hAnsi="Arial" w:cs="Arial"/>
          <w:sz w:val="24"/>
          <w:szCs w:val="24"/>
        </w:rPr>
        <w:t xml:space="preserve"> </w:t>
      </w:r>
      <w:r w:rsidR="00B444DE">
        <w:rPr>
          <w:rFonts w:ascii="Arial" w:hAnsi="Arial" w:cs="Arial"/>
          <w:sz w:val="24"/>
          <w:szCs w:val="24"/>
        </w:rPr>
        <w:t>i</w:t>
      </w:r>
      <w:r w:rsidR="005413AD" w:rsidRPr="005413AD">
        <w:rPr>
          <w:rFonts w:ascii="Arial" w:hAnsi="Arial" w:cs="Arial"/>
          <w:sz w:val="24"/>
          <w:szCs w:val="24"/>
        </w:rPr>
        <w:t xml:space="preserve">ndividuals </w:t>
      </w:r>
      <w:r w:rsidR="0025733C">
        <w:rPr>
          <w:rFonts w:ascii="Arial" w:hAnsi="Arial" w:cs="Arial"/>
          <w:sz w:val="24"/>
          <w:szCs w:val="24"/>
        </w:rPr>
        <w:t xml:space="preserve">back </w:t>
      </w:r>
      <w:r w:rsidR="005413AD" w:rsidRPr="005413AD">
        <w:rPr>
          <w:rFonts w:ascii="Arial" w:hAnsi="Arial" w:cs="Arial"/>
          <w:sz w:val="24"/>
          <w:szCs w:val="24"/>
        </w:rPr>
        <w:t>to communit</w:t>
      </w:r>
      <w:r w:rsidR="0025733C">
        <w:rPr>
          <w:rFonts w:ascii="Arial" w:hAnsi="Arial" w:cs="Arial"/>
          <w:sz w:val="24"/>
          <w:szCs w:val="24"/>
        </w:rPr>
        <w:t>y</w:t>
      </w:r>
      <w:r w:rsidR="00750C55">
        <w:rPr>
          <w:rFonts w:ascii="Arial" w:hAnsi="Arial" w:cs="Arial"/>
          <w:sz w:val="24"/>
          <w:szCs w:val="24"/>
        </w:rPr>
        <w:t xml:space="preserve">. </w:t>
      </w:r>
      <w:r w:rsidR="002417CF">
        <w:rPr>
          <w:rFonts w:ascii="Arial" w:hAnsi="Arial" w:cs="Arial"/>
          <w:sz w:val="24"/>
          <w:szCs w:val="24"/>
        </w:rPr>
        <w:t xml:space="preserve">It was </w:t>
      </w:r>
      <w:r w:rsidR="004868B2">
        <w:rPr>
          <w:rFonts w:ascii="Arial" w:hAnsi="Arial" w:cs="Arial"/>
          <w:sz w:val="24"/>
          <w:szCs w:val="24"/>
        </w:rPr>
        <w:t xml:space="preserve">either </w:t>
      </w:r>
      <w:r w:rsidR="005413AD" w:rsidRPr="005413AD">
        <w:rPr>
          <w:rFonts w:ascii="Arial" w:hAnsi="Arial" w:cs="Arial"/>
          <w:sz w:val="24"/>
          <w:szCs w:val="24"/>
        </w:rPr>
        <w:t xml:space="preserve">an inheritance or a promise. </w:t>
      </w:r>
      <w:r w:rsidR="004868B2">
        <w:rPr>
          <w:rFonts w:ascii="Arial" w:hAnsi="Arial" w:cs="Arial"/>
          <w:sz w:val="24"/>
          <w:szCs w:val="24"/>
        </w:rPr>
        <w:t>Or t</w:t>
      </w:r>
      <w:r w:rsidR="005413AD" w:rsidRPr="005413AD">
        <w:rPr>
          <w:rFonts w:ascii="Arial" w:hAnsi="Arial" w:cs="Arial"/>
          <w:sz w:val="24"/>
          <w:szCs w:val="24"/>
        </w:rPr>
        <w:t>he inheritance carr</w:t>
      </w:r>
      <w:r w:rsidR="00F86C51">
        <w:rPr>
          <w:rFonts w:ascii="Arial" w:hAnsi="Arial" w:cs="Arial"/>
          <w:sz w:val="24"/>
          <w:szCs w:val="24"/>
        </w:rPr>
        <w:t>ied</w:t>
      </w:r>
      <w:r w:rsidR="005413AD" w:rsidRPr="005413AD">
        <w:rPr>
          <w:rFonts w:ascii="Arial" w:hAnsi="Arial" w:cs="Arial"/>
          <w:sz w:val="24"/>
          <w:szCs w:val="24"/>
        </w:rPr>
        <w:t xml:space="preserve"> a </w:t>
      </w:r>
      <w:r w:rsidR="005413AD" w:rsidRPr="005413AD">
        <w:rPr>
          <w:rFonts w:ascii="Arial" w:hAnsi="Arial" w:cs="Arial"/>
          <w:b/>
          <w:bCs/>
          <w:sz w:val="24"/>
          <w:szCs w:val="24"/>
        </w:rPr>
        <w:t>universal</w:t>
      </w:r>
      <w:r w:rsidR="005413AD" w:rsidRPr="005413AD">
        <w:rPr>
          <w:rFonts w:ascii="Arial" w:hAnsi="Arial" w:cs="Arial"/>
          <w:sz w:val="24"/>
          <w:szCs w:val="24"/>
        </w:rPr>
        <w:t xml:space="preserve"> promise. Catholics </w:t>
      </w:r>
      <w:r w:rsidR="00143F37">
        <w:rPr>
          <w:rFonts w:ascii="Arial" w:hAnsi="Arial" w:cs="Arial"/>
          <w:sz w:val="24"/>
          <w:szCs w:val="24"/>
        </w:rPr>
        <w:t xml:space="preserve">and socialists </w:t>
      </w:r>
      <w:r w:rsidR="004F3D8D">
        <w:rPr>
          <w:rFonts w:ascii="Arial" w:hAnsi="Arial" w:cs="Arial"/>
          <w:sz w:val="24"/>
          <w:szCs w:val="24"/>
        </w:rPr>
        <w:t>know this</w:t>
      </w:r>
      <w:r w:rsidR="002D7F5F">
        <w:rPr>
          <w:rFonts w:ascii="Arial" w:hAnsi="Arial" w:cs="Arial"/>
          <w:sz w:val="24"/>
          <w:szCs w:val="24"/>
        </w:rPr>
        <w:t xml:space="preserve"> well</w:t>
      </w:r>
      <w:r w:rsidR="004F3D8D">
        <w:rPr>
          <w:rFonts w:ascii="Arial" w:hAnsi="Arial" w:cs="Arial"/>
          <w:sz w:val="24"/>
          <w:szCs w:val="24"/>
        </w:rPr>
        <w:t xml:space="preserve">. </w:t>
      </w:r>
      <w:r w:rsidR="005413AD" w:rsidRPr="005413AD">
        <w:rPr>
          <w:rFonts w:ascii="Arial" w:hAnsi="Arial" w:cs="Arial"/>
          <w:sz w:val="24"/>
          <w:szCs w:val="24"/>
        </w:rPr>
        <w:t xml:space="preserve">More often, </w:t>
      </w:r>
      <w:r w:rsidR="007D0EB5">
        <w:rPr>
          <w:rFonts w:ascii="Arial" w:hAnsi="Arial" w:cs="Arial"/>
          <w:sz w:val="24"/>
          <w:szCs w:val="24"/>
        </w:rPr>
        <w:t xml:space="preserve">however, </w:t>
      </w:r>
      <w:r w:rsidR="005413AD" w:rsidRPr="005413AD">
        <w:rPr>
          <w:rFonts w:ascii="Arial" w:hAnsi="Arial" w:cs="Arial"/>
          <w:sz w:val="24"/>
          <w:szCs w:val="24"/>
        </w:rPr>
        <w:t xml:space="preserve">communities </w:t>
      </w:r>
      <w:r w:rsidR="0055436C">
        <w:rPr>
          <w:rFonts w:ascii="Arial" w:hAnsi="Arial" w:cs="Arial"/>
          <w:sz w:val="24"/>
          <w:szCs w:val="24"/>
        </w:rPr>
        <w:t>we</w:t>
      </w:r>
      <w:r w:rsidR="005413AD" w:rsidRPr="005413AD">
        <w:rPr>
          <w:rFonts w:ascii="Arial" w:hAnsi="Arial" w:cs="Arial"/>
          <w:sz w:val="24"/>
          <w:szCs w:val="24"/>
        </w:rPr>
        <w:t xml:space="preserve">re </w:t>
      </w:r>
      <w:r w:rsidR="005413AD" w:rsidRPr="005413AD">
        <w:rPr>
          <w:rFonts w:ascii="Arial" w:hAnsi="Arial" w:cs="Arial"/>
          <w:b/>
          <w:bCs/>
          <w:sz w:val="24"/>
          <w:szCs w:val="24"/>
        </w:rPr>
        <w:t>particular</w:t>
      </w:r>
      <w:r w:rsidR="005413AD" w:rsidRPr="005413AD">
        <w:rPr>
          <w:rFonts w:ascii="Arial" w:hAnsi="Arial" w:cs="Arial"/>
          <w:sz w:val="24"/>
          <w:szCs w:val="24"/>
        </w:rPr>
        <w:t xml:space="preserve"> about their membership. Here </w:t>
      </w:r>
      <w:r w:rsidR="0055436C">
        <w:rPr>
          <w:rFonts w:ascii="Arial" w:hAnsi="Arial" w:cs="Arial"/>
          <w:sz w:val="24"/>
          <w:szCs w:val="24"/>
        </w:rPr>
        <w:t xml:space="preserve">one met with </w:t>
      </w:r>
      <w:r w:rsidR="005413AD" w:rsidRPr="005413AD">
        <w:rPr>
          <w:rFonts w:ascii="Arial" w:hAnsi="Arial" w:cs="Arial"/>
          <w:sz w:val="24"/>
          <w:szCs w:val="24"/>
        </w:rPr>
        <w:t xml:space="preserve">unjust or intolerant exclusion. </w:t>
      </w:r>
      <w:r w:rsidR="00D536AA">
        <w:rPr>
          <w:rFonts w:ascii="Arial" w:hAnsi="Arial" w:cs="Arial"/>
          <w:sz w:val="24"/>
          <w:szCs w:val="24"/>
        </w:rPr>
        <w:t>J</w:t>
      </w:r>
      <w:r w:rsidR="005413AD" w:rsidRPr="005413AD">
        <w:rPr>
          <w:rFonts w:ascii="Arial" w:hAnsi="Arial" w:cs="Arial"/>
          <w:sz w:val="24"/>
          <w:szCs w:val="24"/>
        </w:rPr>
        <w:t xml:space="preserve">ustly or not, </w:t>
      </w:r>
      <w:r w:rsidR="00D536AA">
        <w:rPr>
          <w:rFonts w:ascii="Arial" w:hAnsi="Arial" w:cs="Arial"/>
          <w:sz w:val="24"/>
          <w:szCs w:val="24"/>
        </w:rPr>
        <w:t xml:space="preserve">many claims for </w:t>
      </w:r>
      <w:r w:rsidR="005413AD" w:rsidRPr="005413AD">
        <w:rPr>
          <w:rFonts w:ascii="Arial" w:hAnsi="Arial" w:cs="Arial"/>
          <w:sz w:val="24"/>
          <w:szCs w:val="24"/>
        </w:rPr>
        <w:t>community ground</w:t>
      </w:r>
      <w:r w:rsidR="00D536AA">
        <w:rPr>
          <w:rFonts w:ascii="Arial" w:hAnsi="Arial" w:cs="Arial"/>
          <w:sz w:val="24"/>
          <w:szCs w:val="24"/>
        </w:rPr>
        <w:t xml:space="preserve"> themselves in</w:t>
      </w:r>
      <w:r w:rsidR="005413AD" w:rsidRPr="005413AD">
        <w:rPr>
          <w:rFonts w:ascii="Arial" w:hAnsi="Arial" w:cs="Arial"/>
          <w:sz w:val="24"/>
          <w:szCs w:val="24"/>
        </w:rPr>
        <w:t xml:space="preserve"> a principle of </w:t>
      </w:r>
      <w:r w:rsidR="005413AD" w:rsidRPr="005413AD">
        <w:rPr>
          <w:rFonts w:ascii="Arial" w:hAnsi="Arial" w:cs="Arial"/>
          <w:i/>
          <w:iCs/>
          <w:sz w:val="24"/>
          <w:szCs w:val="24"/>
        </w:rPr>
        <w:t>loyalty</w:t>
      </w:r>
      <w:r w:rsidR="00D536AA">
        <w:rPr>
          <w:rFonts w:ascii="Arial" w:hAnsi="Arial" w:cs="Arial"/>
          <w:sz w:val="24"/>
          <w:szCs w:val="24"/>
        </w:rPr>
        <w:t xml:space="preserve">, </w:t>
      </w:r>
      <w:r w:rsidR="005413AD" w:rsidRPr="005413AD">
        <w:rPr>
          <w:rFonts w:ascii="Arial" w:hAnsi="Arial" w:cs="Arial"/>
          <w:sz w:val="24"/>
          <w:szCs w:val="24"/>
        </w:rPr>
        <w:t xml:space="preserve">which is the pull and attraction of the particular. It discovers in various imagined or real projects— nation, province, ethnicity, vocation, religion, or family—a reason for fidelity. </w:t>
      </w:r>
      <w:r w:rsidR="008F48F4">
        <w:rPr>
          <w:rFonts w:ascii="Arial" w:hAnsi="Arial" w:cs="Arial"/>
          <w:sz w:val="24"/>
          <w:szCs w:val="24"/>
        </w:rPr>
        <w:t>Each such project depends for its self-definition on its exclusions. T</w:t>
      </w:r>
      <w:r w:rsidR="00942508">
        <w:rPr>
          <w:rFonts w:ascii="Arial" w:hAnsi="Arial" w:cs="Arial"/>
          <w:sz w:val="24"/>
          <w:szCs w:val="24"/>
        </w:rPr>
        <w:t xml:space="preserve">he </w:t>
      </w:r>
      <w:r w:rsidR="00942508" w:rsidRPr="00FC7561">
        <w:rPr>
          <w:rFonts w:ascii="Arial" w:hAnsi="Arial" w:cs="Arial"/>
          <w:i/>
          <w:iCs/>
          <w:sz w:val="24"/>
          <w:szCs w:val="24"/>
        </w:rPr>
        <w:t xml:space="preserve">nastiness </w:t>
      </w:r>
      <w:r w:rsidR="00942508">
        <w:rPr>
          <w:rFonts w:ascii="Arial" w:hAnsi="Arial" w:cs="Arial"/>
          <w:sz w:val="24"/>
          <w:szCs w:val="24"/>
        </w:rPr>
        <w:t xml:space="preserve">of </w:t>
      </w:r>
      <w:r w:rsidR="00EC1BD5">
        <w:rPr>
          <w:rFonts w:ascii="Arial" w:hAnsi="Arial" w:cs="Arial"/>
          <w:sz w:val="24"/>
          <w:szCs w:val="24"/>
        </w:rPr>
        <w:t xml:space="preserve">such projects </w:t>
      </w:r>
      <w:r w:rsidR="008F48F4">
        <w:rPr>
          <w:rFonts w:ascii="Arial" w:hAnsi="Arial" w:cs="Arial"/>
          <w:sz w:val="24"/>
          <w:szCs w:val="24"/>
        </w:rPr>
        <w:t xml:space="preserve">is most evident </w:t>
      </w:r>
      <w:r w:rsidR="00942508">
        <w:rPr>
          <w:rFonts w:ascii="Arial" w:hAnsi="Arial" w:cs="Arial"/>
          <w:sz w:val="24"/>
          <w:szCs w:val="24"/>
        </w:rPr>
        <w:t xml:space="preserve">before it becomes normalized when </w:t>
      </w:r>
      <w:r w:rsidR="008F48F4">
        <w:rPr>
          <w:rFonts w:ascii="Arial" w:hAnsi="Arial" w:cs="Arial"/>
          <w:sz w:val="24"/>
          <w:szCs w:val="24"/>
        </w:rPr>
        <w:t xml:space="preserve">it is </w:t>
      </w:r>
      <w:r w:rsidR="00942508">
        <w:rPr>
          <w:rFonts w:ascii="Arial" w:hAnsi="Arial" w:cs="Arial"/>
          <w:sz w:val="24"/>
          <w:szCs w:val="24"/>
        </w:rPr>
        <w:t>in its first stage</w:t>
      </w:r>
      <w:r w:rsidR="00DA07F8">
        <w:rPr>
          <w:rFonts w:ascii="Arial" w:hAnsi="Arial" w:cs="Arial"/>
          <w:sz w:val="24"/>
          <w:szCs w:val="24"/>
        </w:rPr>
        <w:t>s</w:t>
      </w:r>
      <w:r w:rsidR="00334D4B">
        <w:rPr>
          <w:rFonts w:ascii="Arial" w:hAnsi="Arial" w:cs="Arial"/>
          <w:sz w:val="24"/>
          <w:szCs w:val="24"/>
        </w:rPr>
        <w:t xml:space="preserve">, when it is </w:t>
      </w:r>
      <w:r w:rsidR="00DA07F8">
        <w:rPr>
          <w:rFonts w:ascii="Arial" w:hAnsi="Arial" w:cs="Arial"/>
          <w:sz w:val="24"/>
          <w:szCs w:val="24"/>
        </w:rPr>
        <w:t xml:space="preserve">an </w:t>
      </w:r>
      <w:r w:rsidR="008F48F4">
        <w:rPr>
          <w:rFonts w:ascii="Arial" w:hAnsi="Arial" w:cs="Arial"/>
          <w:sz w:val="24"/>
          <w:szCs w:val="24"/>
        </w:rPr>
        <w:t>attempt to remold an old community</w:t>
      </w:r>
      <w:r w:rsidR="00942508">
        <w:rPr>
          <w:rFonts w:ascii="Arial" w:hAnsi="Arial" w:cs="Arial"/>
          <w:sz w:val="24"/>
          <w:szCs w:val="24"/>
        </w:rPr>
        <w:t xml:space="preserve">—political party, nation, </w:t>
      </w:r>
      <w:r w:rsidR="00B6707C">
        <w:rPr>
          <w:rFonts w:ascii="Arial" w:hAnsi="Arial" w:cs="Arial"/>
          <w:sz w:val="24"/>
          <w:szCs w:val="24"/>
        </w:rPr>
        <w:t xml:space="preserve">or </w:t>
      </w:r>
      <w:r w:rsidR="00942508">
        <w:rPr>
          <w:rFonts w:ascii="Arial" w:hAnsi="Arial" w:cs="Arial"/>
          <w:sz w:val="24"/>
          <w:szCs w:val="24"/>
        </w:rPr>
        <w:t>society--</w:t>
      </w:r>
      <w:r w:rsidR="008F48F4">
        <w:rPr>
          <w:rFonts w:ascii="Arial" w:hAnsi="Arial" w:cs="Arial"/>
          <w:sz w:val="24"/>
          <w:szCs w:val="24"/>
        </w:rPr>
        <w:t xml:space="preserve"> into a new </w:t>
      </w:r>
      <w:r w:rsidR="00942508">
        <w:rPr>
          <w:rFonts w:ascii="Arial" w:hAnsi="Arial" w:cs="Arial"/>
          <w:sz w:val="24"/>
          <w:szCs w:val="24"/>
        </w:rPr>
        <w:t>form</w:t>
      </w:r>
      <w:r w:rsidR="00EC1BD5">
        <w:rPr>
          <w:rFonts w:ascii="Arial" w:hAnsi="Arial" w:cs="Arial"/>
          <w:sz w:val="24"/>
          <w:szCs w:val="24"/>
        </w:rPr>
        <w:t xml:space="preserve">. This is what </w:t>
      </w:r>
      <w:r w:rsidR="008F48F4">
        <w:rPr>
          <w:rFonts w:ascii="Arial" w:hAnsi="Arial" w:cs="Arial"/>
          <w:sz w:val="24"/>
          <w:szCs w:val="24"/>
        </w:rPr>
        <w:t>the forces of Trump world are</w:t>
      </w:r>
      <w:r w:rsidR="003D7AA1">
        <w:rPr>
          <w:rFonts w:ascii="Arial" w:hAnsi="Arial" w:cs="Arial"/>
          <w:sz w:val="24"/>
          <w:szCs w:val="24"/>
        </w:rPr>
        <w:t xml:space="preserve"> attempting to </w:t>
      </w:r>
      <w:r w:rsidR="00FC7561">
        <w:rPr>
          <w:rFonts w:ascii="Arial" w:hAnsi="Arial" w:cs="Arial"/>
          <w:sz w:val="24"/>
          <w:szCs w:val="24"/>
        </w:rPr>
        <w:t>enact</w:t>
      </w:r>
      <w:r w:rsidR="00673C74">
        <w:rPr>
          <w:rFonts w:ascii="Arial" w:hAnsi="Arial" w:cs="Arial"/>
          <w:sz w:val="24"/>
          <w:szCs w:val="24"/>
        </w:rPr>
        <w:t>,</w:t>
      </w:r>
      <w:r w:rsidR="00FC7561">
        <w:rPr>
          <w:rFonts w:ascii="Arial" w:hAnsi="Arial" w:cs="Arial"/>
          <w:sz w:val="24"/>
          <w:szCs w:val="24"/>
        </w:rPr>
        <w:t xml:space="preserve"> </w:t>
      </w:r>
      <w:r w:rsidR="00673C74">
        <w:rPr>
          <w:rFonts w:ascii="Arial" w:hAnsi="Arial" w:cs="Arial"/>
          <w:sz w:val="24"/>
          <w:szCs w:val="24"/>
        </w:rPr>
        <w:t>initially</w:t>
      </w:r>
      <w:r w:rsidR="00FC7561">
        <w:rPr>
          <w:rFonts w:ascii="Arial" w:hAnsi="Arial" w:cs="Arial"/>
          <w:sz w:val="24"/>
          <w:szCs w:val="24"/>
        </w:rPr>
        <w:t xml:space="preserve"> through</w:t>
      </w:r>
      <w:r w:rsidR="008F48F4">
        <w:rPr>
          <w:rFonts w:ascii="Arial" w:hAnsi="Arial" w:cs="Arial"/>
          <w:sz w:val="24"/>
          <w:szCs w:val="24"/>
        </w:rPr>
        <w:t xml:space="preserve"> </w:t>
      </w:r>
      <w:r w:rsidR="00637DAB">
        <w:rPr>
          <w:rFonts w:ascii="Arial" w:hAnsi="Arial" w:cs="Arial"/>
          <w:sz w:val="24"/>
          <w:szCs w:val="24"/>
        </w:rPr>
        <w:t>barriers</w:t>
      </w:r>
      <w:r w:rsidR="008F48F4">
        <w:rPr>
          <w:rFonts w:ascii="Arial" w:hAnsi="Arial" w:cs="Arial"/>
          <w:sz w:val="24"/>
          <w:szCs w:val="24"/>
        </w:rPr>
        <w:t xml:space="preserve"> --physical and </w:t>
      </w:r>
      <w:r w:rsidR="00942508">
        <w:rPr>
          <w:rFonts w:ascii="Arial" w:hAnsi="Arial" w:cs="Arial"/>
          <w:sz w:val="24"/>
          <w:szCs w:val="24"/>
        </w:rPr>
        <w:t>l</w:t>
      </w:r>
      <w:r w:rsidR="008F48F4">
        <w:rPr>
          <w:rFonts w:ascii="Arial" w:hAnsi="Arial" w:cs="Arial"/>
          <w:sz w:val="24"/>
          <w:szCs w:val="24"/>
        </w:rPr>
        <w:t>egal—</w:t>
      </w:r>
      <w:r w:rsidR="008F48F4">
        <w:rPr>
          <w:rFonts w:ascii="Arial" w:hAnsi="Arial" w:cs="Arial"/>
          <w:sz w:val="24"/>
          <w:szCs w:val="24"/>
        </w:rPr>
        <w:lastRenderedPageBreak/>
        <w:t>erect</w:t>
      </w:r>
      <w:r w:rsidR="00F51877">
        <w:rPr>
          <w:rFonts w:ascii="Arial" w:hAnsi="Arial" w:cs="Arial"/>
          <w:sz w:val="24"/>
          <w:szCs w:val="24"/>
        </w:rPr>
        <w:t>ed</w:t>
      </w:r>
      <w:r w:rsidR="008F48F4">
        <w:rPr>
          <w:rFonts w:ascii="Arial" w:hAnsi="Arial" w:cs="Arial"/>
          <w:sz w:val="24"/>
          <w:szCs w:val="24"/>
        </w:rPr>
        <w:t xml:space="preserve"> against</w:t>
      </w:r>
      <w:r w:rsidR="00DE7DFC">
        <w:rPr>
          <w:rFonts w:ascii="Arial" w:hAnsi="Arial" w:cs="Arial"/>
          <w:sz w:val="24"/>
          <w:szCs w:val="24"/>
        </w:rPr>
        <w:t xml:space="preserve"> rivals become enemies,</w:t>
      </w:r>
      <w:r w:rsidR="008F48F4">
        <w:rPr>
          <w:rFonts w:ascii="Arial" w:hAnsi="Arial" w:cs="Arial"/>
          <w:sz w:val="24"/>
          <w:szCs w:val="24"/>
        </w:rPr>
        <w:t xml:space="preserve"> </w:t>
      </w:r>
      <w:r w:rsidR="00E83DF2">
        <w:rPr>
          <w:rFonts w:ascii="Arial" w:hAnsi="Arial" w:cs="Arial"/>
          <w:sz w:val="24"/>
          <w:szCs w:val="24"/>
        </w:rPr>
        <w:t xml:space="preserve">former allies, </w:t>
      </w:r>
      <w:r w:rsidR="00637DAB">
        <w:rPr>
          <w:rFonts w:ascii="Arial" w:hAnsi="Arial" w:cs="Arial"/>
          <w:sz w:val="24"/>
          <w:szCs w:val="24"/>
        </w:rPr>
        <w:t xml:space="preserve">new </w:t>
      </w:r>
      <w:r w:rsidR="008F48F4">
        <w:rPr>
          <w:rFonts w:ascii="Arial" w:hAnsi="Arial" w:cs="Arial"/>
          <w:sz w:val="24"/>
          <w:szCs w:val="24"/>
        </w:rPr>
        <w:t>immigrants</w:t>
      </w:r>
      <w:r w:rsidR="00C46F24">
        <w:rPr>
          <w:rFonts w:ascii="Arial" w:hAnsi="Arial" w:cs="Arial"/>
          <w:sz w:val="24"/>
          <w:szCs w:val="24"/>
        </w:rPr>
        <w:t>,</w:t>
      </w:r>
      <w:r w:rsidR="00942508">
        <w:rPr>
          <w:rFonts w:ascii="Arial" w:hAnsi="Arial" w:cs="Arial"/>
          <w:sz w:val="24"/>
          <w:szCs w:val="24"/>
        </w:rPr>
        <w:t xml:space="preserve"> and the old left-populist</w:t>
      </w:r>
      <w:r w:rsidR="00E050CF">
        <w:rPr>
          <w:rFonts w:ascii="Arial" w:hAnsi="Arial" w:cs="Arial"/>
          <w:sz w:val="24"/>
          <w:szCs w:val="24"/>
        </w:rPr>
        <w:t xml:space="preserve"> </w:t>
      </w:r>
      <w:r w:rsidR="00942508">
        <w:rPr>
          <w:rFonts w:ascii="Arial" w:hAnsi="Arial" w:cs="Arial"/>
          <w:sz w:val="24"/>
          <w:szCs w:val="24"/>
        </w:rPr>
        <w:t xml:space="preserve">research university </w:t>
      </w:r>
      <w:r w:rsidR="00690540">
        <w:rPr>
          <w:rFonts w:ascii="Arial" w:hAnsi="Arial" w:cs="Arial"/>
          <w:sz w:val="24"/>
          <w:szCs w:val="24"/>
        </w:rPr>
        <w:t>coalition</w:t>
      </w:r>
      <w:r w:rsidR="00DF5F30">
        <w:rPr>
          <w:rFonts w:ascii="Arial" w:hAnsi="Arial" w:cs="Arial"/>
          <w:sz w:val="24"/>
          <w:szCs w:val="24"/>
        </w:rPr>
        <w:t>.</w:t>
      </w:r>
      <w:r w:rsidR="00E050CF">
        <w:rPr>
          <w:rFonts w:ascii="Arial" w:hAnsi="Arial" w:cs="Arial"/>
          <w:sz w:val="24"/>
          <w:szCs w:val="24"/>
        </w:rPr>
        <w:t xml:space="preserve"> </w:t>
      </w:r>
      <w:r w:rsidR="00FC7561">
        <w:rPr>
          <w:rFonts w:ascii="Arial" w:hAnsi="Arial" w:cs="Arial"/>
          <w:sz w:val="24"/>
          <w:szCs w:val="24"/>
        </w:rPr>
        <w:t>Who knows w</w:t>
      </w:r>
      <w:r w:rsidR="00DC286C">
        <w:rPr>
          <w:rFonts w:ascii="Arial" w:hAnsi="Arial" w:cs="Arial"/>
          <w:sz w:val="24"/>
          <w:szCs w:val="24"/>
        </w:rPr>
        <w:t>hich other strategies will be employed.</w:t>
      </w:r>
    </w:p>
    <w:p w14:paraId="263F9F6E" w14:textId="47F02915" w:rsidR="00B612BC" w:rsidRPr="00AB6DB1" w:rsidRDefault="00741970" w:rsidP="009B11B1">
      <w:pPr>
        <w:spacing w:line="480" w:lineRule="auto"/>
        <w:jc w:val="center"/>
        <w:rPr>
          <w:rFonts w:ascii="Arial" w:hAnsi="Arial" w:cs="Arial"/>
          <w:sz w:val="24"/>
          <w:szCs w:val="24"/>
        </w:rPr>
      </w:pPr>
      <w:r w:rsidRPr="00124CB2">
        <w:rPr>
          <w:rFonts w:ascii="Arial" w:hAnsi="Arial" w:cs="Arial"/>
          <w:b/>
          <w:bCs/>
          <w:sz w:val="24"/>
          <w:szCs w:val="24"/>
        </w:rPr>
        <w:t>B</w:t>
      </w:r>
      <w:r w:rsidR="00244F28" w:rsidRPr="00124CB2">
        <w:rPr>
          <w:rFonts w:ascii="Arial" w:hAnsi="Arial" w:cs="Arial"/>
          <w:b/>
          <w:bCs/>
          <w:sz w:val="24"/>
          <w:szCs w:val="24"/>
        </w:rPr>
        <w:t>ibliography</w:t>
      </w:r>
    </w:p>
    <w:p w14:paraId="724E340F" w14:textId="77777777" w:rsidR="00B04C3E" w:rsidRPr="00B04C3E" w:rsidRDefault="00B04C3E" w:rsidP="00B04C3E">
      <w:pPr>
        <w:spacing w:line="480" w:lineRule="auto"/>
        <w:rPr>
          <w:rFonts w:ascii="Arial" w:hAnsi="Arial" w:cs="Arial"/>
          <w:sz w:val="24"/>
          <w:szCs w:val="24"/>
        </w:rPr>
      </w:pPr>
      <w:r w:rsidRPr="00B04C3E">
        <w:rPr>
          <w:rFonts w:ascii="Arial" w:hAnsi="Arial" w:cs="Arial"/>
          <w:sz w:val="24"/>
          <w:szCs w:val="24"/>
        </w:rPr>
        <w:t xml:space="preserve">Hannah Arendt, “What is Authority” in Arendt, </w:t>
      </w:r>
      <w:r w:rsidRPr="00B04C3E">
        <w:rPr>
          <w:rFonts w:ascii="Arial" w:hAnsi="Arial" w:cs="Arial"/>
          <w:i/>
          <w:iCs/>
          <w:sz w:val="24"/>
          <w:szCs w:val="24"/>
        </w:rPr>
        <w:t>Between Past and Future</w:t>
      </w:r>
      <w:r w:rsidRPr="00B04C3E">
        <w:rPr>
          <w:rFonts w:ascii="Arial" w:hAnsi="Arial" w:cs="Arial"/>
          <w:sz w:val="24"/>
          <w:szCs w:val="24"/>
        </w:rPr>
        <w:t>, Penguin, 2006.</w:t>
      </w:r>
    </w:p>
    <w:p w14:paraId="042459A5" w14:textId="40703EB2" w:rsidR="00DF30C9" w:rsidRPr="00DF30C9" w:rsidRDefault="00DF30C9" w:rsidP="00244F28">
      <w:pPr>
        <w:spacing w:line="480" w:lineRule="auto"/>
        <w:rPr>
          <w:rFonts w:ascii="Arial" w:hAnsi="Arial" w:cs="Arial"/>
          <w:i/>
          <w:iCs/>
          <w:sz w:val="24"/>
          <w:szCs w:val="24"/>
        </w:rPr>
      </w:pPr>
      <w:r>
        <w:rPr>
          <w:rFonts w:ascii="Arial" w:hAnsi="Arial" w:cs="Arial"/>
          <w:sz w:val="24"/>
          <w:szCs w:val="24"/>
        </w:rPr>
        <w:t>Bai</w:t>
      </w:r>
      <w:r w:rsidR="000F0A0C">
        <w:rPr>
          <w:rFonts w:ascii="Arial" w:hAnsi="Arial" w:cs="Arial"/>
          <w:sz w:val="24"/>
          <w:szCs w:val="24"/>
        </w:rPr>
        <w:t xml:space="preserve"> Tongdong</w:t>
      </w:r>
      <w:r>
        <w:rPr>
          <w:rFonts w:ascii="Arial" w:hAnsi="Arial" w:cs="Arial"/>
          <w:sz w:val="24"/>
          <w:szCs w:val="24"/>
        </w:rPr>
        <w:t>,</w:t>
      </w:r>
      <w:r w:rsidRPr="00DF30C9">
        <w:rPr>
          <w:rFonts w:ascii="Arial" w:hAnsi="Arial" w:cs="Arial"/>
          <w:i/>
          <w:iCs/>
          <w:sz w:val="24"/>
          <w:szCs w:val="24"/>
        </w:rPr>
        <w:t xml:space="preserve"> Against Political Equality: The Confucian Cas</w:t>
      </w:r>
      <w:r>
        <w:rPr>
          <w:rFonts w:ascii="Arial" w:hAnsi="Arial" w:cs="Arial"/>
          <w:sz w:val="24"/>
          <w:szCs w:val="24"/>
        </w:rPr>
        <w:t>e, Princeton University Press, 2020.</w:t>
      </w:r>
    </w:p>
    <w:p w14:paraId="7F0C3B6D" w14:textId="57FC465E" w:rsidR="002B45C7" w:rsidRDefault="002B45C7" w:rsidP="00244F28">
      <w:pPr>
        <w:spacing w:line="480" w:lineRule="auto"/>
        <w:rPr>
          <w:rFonts w:ascii="Arial" w:hAnsi="Arial" w:cs="Arial"/>
          <w:sz w:val="24"/>
          <w:szCs w:val="24"/>
        </w:rPr>
      </w:pPr>
      <w:r>
        <w:rPr>
          <w:rFonts w:ascii="Arial" w:hAnsi="Arial" w:cs="Arial"/>
          <w:sz w:val="24"/>
          <w:szCs w:val="24"/>
        </w:rPr>
        <w:t>Benjamin Barber</w:t>
      </w:r>
      <w:r w:rsidRPr="002B45C7">
        <w:rPr>
          <w:rFonts w:ascii="Arial" w:hAnsi="Arial" w:cs="Arial"/>
          <w:i/>
          <w:iCs/>
          <w:sz w:val="24"/>
          <w:szCs w:val="24"/>
        </w:rPr>
        <w:t>, Strong Democracy: Participatory Politics for a New Age</w:t>
      </w:r>
      <w:r>
        <w:rPr>
          <w:rFonts w:ascii="Arial" w:hAnsi="Arial" w:cs="Arial"/>
          <w:sz w:val="24"/>
          <w:szCs w:val="24"/>
        </w:rPr>
        <w:t xml:space="preserve">, University of California Press, 1984 </w:t>
      </w:r>
    </w:p>
    <w:p w14:paraId="45734CA4" w14:textId="66C4E57E" w:rsidR="00495CA3" w:rsidRDefault="00495CA3" w:rsidP="00244F28">
      <w:pPr>
        <w:spacing w:line="480" w:lineRule="auto"/>
        <w:rPr>
          <w:rFonts w:ascii="Arial" w:hAnsi="Arial" w:cs="Arial"/>
          <w:sz w:val="24"/>
          <w:szCs w:val="24"/>
        </w:rPr>
      </w:pPr>
      <w:r w:rsidRPr="00B377C7">
        <w:rPr>
          <w:rFonts w:ascii="Arial" w:hAnsi="Arial" w:cs="Arial"/>
          <w:sz w:val="24"/>
          <w:szCs w:val="24"/>
        </w:rPr>
        <w:t>D</w:t>
      </w:r>
      <w:r w:rsidRPr="00495CA3">
        <w:rPr>
          <w:rFonts w:ascii="Arial" w:hAnsi="Arial" w:cs="Arial"/>
          <w:sz w:val="24"/>
          <w:szCs w:val="24"/>
        </w:rPr>
        <w:t>an</w:t>
      </w:r>
      <w:r>
        <w:rPr>
          <w:rFonts w:ascii="Arial" w:hAnsi="Arial" w:cs="Arial"/>
          <w:sz w:val="24"/>
          <w:szCs w:val="24"/>
        </w:rPr>
        <w:t>ie</w:t>
      </w:r>
      <w:r w:rsidRPr="00495CA3">
        <w:rPr>
          <w:rFonts w:ascii="Arial" w:hAnsi="Arial" w:cs="Arial"/>
          <w:sz w:val="24"/>
          <w:szCs w:val="24"/>
        </w:rPr>
        <w:t>l</w:t>
      </w:r>
      <w:r w:rsidRPr="00B377C7">
        <w:rPr>
          <w:rFonts w:ascii="Arial" w:hAnsi="Arial" w:cs="Arial"/>
          <w:sz w:val="24"/>
          <w:szCs w:val="24"/>
        </w:rPr>
        <w:t xml:space="preserve"> Bell, </w:t>
      </w:r>
      <w:r w:rsidRPr="00B377C7">
        <w:rPr>
          <w:rFonts w:ascii="Arial" w:hAnsi="Arial" w:cs="Arial"/>
          <w:i/>
          <w:iCs/>
          <w:sz w:val="24"/>
          <w:szCs w:val="24"/>
        </w:rPr>
        <w:t>The Coming of Post-Industrial Society</w:t>
      </w:r>
      <w:r w:rsidRPr="00B377C7">
        <w:rPr>
          <w:rFonts w:ascii="Arial" w:hAnsi="Arial" w:cs="Arial"/>
          <w:sz w:val="24"/>
          <w:szCs w:val="24"/>
        </w:rPr>
        <w:t xml:space="preserve">, </w:t>
      </w:r>
      <w:r w:rsidRPr="00495CA3">
        <w:rPr>
          <w:rFonts w:ascii="Arial" w:hAnsi="Arial" w:cs="Arial"/>
          <w:sz w:val="24"/>
          <w:szCs w:val="24"/>
        </w:rPr>
        <w:t xml:space="preserve">Basic Books </w:t>
      </w:r>
      <w:r w:rsidRPr="00B377C7">
        <w:rPr>
          <w:rFonts w:ascii="Arial" w:hAnsi="Arial" w:cs="Arial"/>
          <w:sz w:val="24"/>
          <w:szCs w:val="24"/>
        </w:rPr>
        <w:t>1973</w:t>
      </w:r>
    </w:p>
    <w:p w14:paraId="6B4D91C5" w14:textId="6518AF5C" w:rsidR="00A03C21" w:rsidRDefault="00A03C21" w:rsidP="00244F28">
      <w:pPr>
        <w:spacing w:line="480" w:lineRule="auto"/>
        <w:rPr>
          <w:rFonts w:ascii="Arial" w:hAnsi="Arial" w:cs="Arial"/>
          <w:sz w:val="24"/>
          <w:szCs w:val="24"/>
        </w:rPr>
      </w:pPr>
      <w:r>
        <w:rPr>
          <w:rFonts w:ascii="Arial" w:hAnsi="Arial" w:cs="Arial"/>
          <w:sz w:val="24"/>
          <w:szCs w:val="24"/>
        </w:rPr>
        <w:t xml:space="preserve">Margaret Canovan, </w:t>
      </w:r>
      <w:r w:rsidRPr="00A03C21">
        <w:rPr>
          <w:rFonts w:ascii="Arial" w:hAnsi="Arial" w:cs="Arial"/>
          <w:i/>
          <w:iCs/>
          <w:sz w:val="24"/>
          <w:szCs w:val="24"/>
        </w:rPr>
        <w:t>Populism</w:t>
      </w:r>
      <w:r>
        <w:rPr>
          <w:rFonts w:ascii="Arial" w:hAnsi="Arial" w:cs="Arial"/>
          <w:sz w:val="24"/>
          <w:szCs w:val="24"/>
        </w:rPr>
        <w:t xml:space="preserve">, </w:t>
      </w:r>
      <w:r w:rsidRPr="00A03C21">
        <w:rPr>
          <w:rFonts w:ascii="Arial" w:hAnsi="Arial" w:cs="Arial"/>
          <w:sz w:val="24"/>
          <w:szCs w:val="24"/>
        </w:rPr>
        <w:t>Harcourt Brace Jovanovich</w:t>
      </w:r>
      <w:r>
        <w:rPr>
          <w:rFonts w:ascii="Arial" w:hAnsi="Arial" w:cs="Arial"/>
          <w:sz w:val="24"/>
          <w:szCs w:val="24"/>
        </w:rPr>
        <w:t>, 1981</w:t>
      </w:r>
    </w:p>
    <w:p w14:paraId="70A82D2A" w14:textId="7D6D1BB5" w:rsidR="006517D2" w:rsidRPr="006517D2" w:rsidRDefault="006517D2" w:rsidP="00244F28">
      <w:pPr>
        <w:spacing w:line="480" w:lineRule="auto"/>
        <w:rPr>
          <w:rFonts w:ascii="Arial" w:hAnsi="Arial" w:cs="Arial"/>
          <w:sz w:val="24"/>
          <w:szCs w:val="24"/>
        </w:rPr>
      </w:pPr>
      <w:r w:rsidRPr="006517D2">
        <w:rPr>
          <w:rFonts w:ascii="Arial" w:hAnsi="Arial" w:cs="Arial"/>
          <w:sz w:val="24"/>
          <w:szCs w:val="24"/>
        </w:rPr>
        <w:t xml:space="preserve">Ann Case and Angus Deaton, </w:t>
      </w:r>
      <w:r w:rsidRPr="006517D2">
        <w:rPr>
          <w:rFonts w:ascii="Arial" w:hAnsi="Arial" w:cs="Arial"/>
          <w:i/>
          <w:iCs/>
          <w:sz w:val="24"/>
          <w:szCs w:val="24"/>
        </w:rPr>
        <w:t>Deaths of Despair and the Future of Capitalism</w:t>
      </w:r>
      <w:r w:rsidRPr="006517D2">
        <w:rPr>
          <w:rFonts w:ascii="Arial" w:hAnsi="Arial" w:cs="Arial"/>
          <w:sz w:val="24"/>
          <w:szCs w:val="24"/>
        </w:rPr>
        <w:t>, Princeton University Press, 2020</w:t>
      </w:r>
    </w:p>
    <w:p w14:paraId="24D6C387" w14:textId="2E84E508" w:rsidR="00422297" w:rsidRDefault="00422297" w:rsidP="00244F28">
      <w:pPr>
        <w:spacing w:line="480" w:lineRule="auto"/>
        <w:rPr>
          <w:rFonts w:ascii="Arial" w:hAnsi="Arial" w:cs="Arial"/>
          <w:sz w:val="24"/>
          <w:szCs w:val="24"/>
        </w:rPr>
      </w:pPr>
      <w:r w:rsidRPr="00422297">
        <w:rPr>
          <w:rFonts w:ascii="Arial" w:hAnsi="Arial" w:cs="Arial"/>
          <w:sz w:val="24"/>
          <w:szCs w:val="24"/>
        </w:rPr>
        <w:t xml:space="preserve">Chang Che, “How a </w:t>
      </w:r>
      <w:r>
        <w:rPr>
          <w:rFonts w:ascii="Arial" w:hAnsi="Arial" w:cs="Arial"/>
          <w:sz w:val="24"/>
          <w:szCs w:val="24"/>
        </w:rPr>
        <w:t>B</w:t>
      </w:r>
      <w:r w:rsidRPr="00422297">
        <w:rPr>
          <w:rFonts w:ascii="Arial" w:hAnsi="Arial" w:cs="Arial"/>
          <w:sz w:val="24"/>
          <w:szCs w:val="24"/>
        </w:rPr>
        <w:t xml:space="preserve">ook about America’s History Foretold China’s Future,” </w:t>
      </w:r>
      <w:r w:rsidRPr="00422297">
        <w:rPr>
          <w:rFonts w:ascii="Arial" w:hAnsi="Arial" w:cs="Arial"/>
          <w:i/>
          <w:iCs/>
          <w:sz w:val="24"/>
          <w:szCs w:val="24"/>
        </w:rPr>
        <w:t>The New Yorker</w:t>
      </w:r>
      <w:r w:rsidRPr="00422297">
        <w:rPr>
          <w:rFonts w:ascii="Arial" w:hAnsi="Arial" w:cs="Arial"/>
          <w:sz w:val="24"/>
          <w:szCs w:val="24"/>
        </w:rPr>
        <w:t>, March 21, 2022</w:t>
      </w:r>
      <w:r w:rsidR="00E747B6">
        <w:rPr>
          <w:rFonts w:ascii="Arial" w:hAnsi="Arial" w:cs="Arial"/>
          <w:sz w:val="24"/>
          <w:szCs w:val="24"/>
        </w:rPr>
        <w:t>.</w:t>
      </w:r>
    </w:p>
    <w:p w14:paraId="7FA06628" w14:textId="3842AFCE" w:rsidR="00E747B6" w:rsidRDefault="00E747B6" w:rsidP="00244F28">
      <w:pPr>
        <w:spacing w:line="480" w:lineRule="auto"/>
        <w:rPr>
          <w:rFonts w:ascii="Arial" w:hAnsi="Arial" w:cs="Arial"/>
          <w:sz w:val="24"/>
          <w:szCs w:val="24"/>
        </w:rPr>
      </w:pPr>
      <w:r w:rsidRPr="00E747B6">
        <w:rPr>
          <w:rFonts w:ascii="Arial" w:hAnsi="Arial" w:cs="Arial"/>
          <w:sz w:val="24"/>
          <w:szCs w:val="24"/>
        </w:rPr>
        <w:t xml:space="preserve">Alan Crawford, </w:t>
      </w:r>
      <w:r w:rsidRPr="00E747B6">
        <w:rPr>
          <w:rFonts w:ascii="Arial" w:hAnsi="Arial" w:cs="Arial"/>
          <w:i/>
          <w:iCs/>
          <w:sz w:val="24"/>
          <w:szCs w:val="24"/>
        </w:rPr>
        <w:t>Thunder on the Right: The New Right and the Politics of Resentment</w:t>
      </w:r>
      <w:r w:rsidRPr="00E747B6">
        <w:rPr>
          <w:rFonts w:ascii="Arial" w:hAnsi="Arial" w:cs="Arial"/>
          <w:sz w:val="24"/>
          <w:szCs w:val="24"/>
        </w:rPr>
        <w:t>, Pantheon, 1980</w:t>
      </w:r>
      <w:r>
        <w:rPr>
          <w:rFonts w:ascii="Arial" w:hAnsi="Arial" w:cs="Arial"/>
          <w:sz w:val="24"/>
          <w:szCs w:val="24"/>
        </w:rPr>
        <w:t>.</w:t>
      </w:r>
    </w:p>
    <w:p w14:paraId="49D7F246" w14:textId="19A664E7" w:rsidR="00971468" w:rsidRDefault="00971468" w:rsidP="00244F28">
      <w:pPr>
        <w:spacing w:line="480" w:lineRule="auto"/>
        <w:rPr>
          <w:rFonts w:ascii="Arial" w:hAnsi="Arial" w:cs="Arial"/>
          <w:sz w:val="24"/>
          <w:szCs w:val="24"/>
        </w:rPr>
      </w:pPr>
      <w:bookmarkStart w:id="13" w:name="_Hlk192433978"/>
      <w:r>
        <w:rPr>
          <w:rFonts w:ascii="Arial" w:hAnsi="Arial" w:cs="Arial"/>
          <w:sz w:val="24"/>
          <w:szCs w:val="24"/>
        </w:rPr>
        <w:t xml:space="preserve">Patrick J. Deneen, </w:t>
      </w:r>
      <w:r w:rsidRPr="00971468">
        <w:rPr>
          <w:rFonts w:ascii="Arial" w:hAnsi="Arial" w:cs="Arial"/>
          <w:i/>
          <w:iCs/>
          <w:sz w:val="24"/>
          <w:szCs w:val="24"/>
        </w:rPr>
        <w:t>Why Liberalism Failed</w:t>
      </w:r>
      <w:r>
        <w:rPr>
          <w:rFonts w:ascii="Arial" w:hAnsi="Arial" w:cs="Arial"/>
          <w:sz w:val="24"/>
          <w:szCs w:val="24"/>
        </w:rPr>
        <w:t>, Yale University Press, 2018</w:t>
      </w:r>
      <w:bookmarkEnd w:id="13"/>
      <w:r>
        <w:rPr>
          <w:rFonts w:ascii="Arial" w:hAnsi="Arial" w:cs="Arial"/>
          <w:sz w:val="24"/>
          <w:szCs w:val="24"/>
        </w:rPr>
        <w:t>.</w:t>
      </w:r>
    </w:p>
    <w:p w14:paraId="70BE504A" w14:textId="77777777" w:rsidR="00A35E03" w:rsidRDefault="00A35E03" w:rsidP="00A35E03">
      <w:pPr>
        <w:spacing w:line="480" w:lineRule="auto"/>
        <w:rPr>
          <w:rFonts w:ascii="Arial" w:hAnsi="Arial" w:cs="Arial"/>
          <w:sz w:val="24"/>
          <w:szCs w:val="24"/>
        </w:rPr>
      </w:pPr>
      <w:r w:rsidRPr="00A35E03">
        <w:rPr>
          <w:rFonts w:ascii="Arial" w:hAnsi="Arial" w:cs="Arial"/>
          <w:sz w:val="24"/>
          <w:szCs w:val="24"/>
        </w:rPr>
        <w:t xml:space="preserve">Eldon J. Eisenach, </w:t>
      </w:r>
      <w:r w:rsidRPr="00A35E03">
        <w:rPr>
          <w:rFonts w:ascii="Arial" w:hAnsi="Arial" w:cs="Arial"/>
          <w:i/>
          <w:iCs/>
          <w:sz w:val="24"/>
          <w:szCs w:val="24"/>
        </w:rPr>
        <w:t>The Lost Promise of Progressivism</w:t>
      </w:r>
      <w:r w:rsidRPr="00A35E03">
        <w:rPr>
          <w:rFonts w:ascii="Arial" w:hAnsi="Arial" w:cs="Arial"/>
          <w:sz w:val="24"/>
          <w:szCs w:val="24"/>
        </w:rPr>
        <w:t>, The University Press of Kansas, 1994.</w:t>
      </w:r>
    </w:p>
    <w:p w14:paraId="5AD0EF69" w14:textId="04406A1E" w:rsidR="00526710" w:rsidRDefault="00526710" w:rsidP="00244F28">
      <w:pPr>
        <w:spacing w:line="480" w:lineRule="auto"/>
        <w:rPr>
          <w:rFonts w:ascii="Arial" w:hAnsi="Arial" w:cs="Arial"/>
          <w:sz w:val="24"/>
          <w:szCs w:val="24"/>
        </w:rPr>
      </w:pPr>
      <w:r w:rsidRPr="00526710">
        <w:rPr>
          <w:rFonts w:ascii="Arial" w:hAnsi="Arial" w:cs="Arial"/>
          <w:sz w:val="24"/>
          <w:szCs w:val="24"/>
        </w:rPr>
        <w:lastRenderedPageBreak/>
        <w:t>Francis, Fukuyama, "The End of History?". </w:t>
      </w:r>
      <w:r w:rsidRPr="00526710">
        <w:rPr>
          <w:rFonts w:ascii="Arial" w:hAnsi="Arial" w:cs="Arial"/>
          <w:i/>
          <w:iCs/>
          <w:sz w:val="24"/>
          <w:szCs w:val="24"/>
        </w:rPr>
        <w:t>The National Interest</w:t>
      </w:r>
      <w:r w:rsidRPr="00526710">
        <w:rPr>
          <w:rFonts w:ascii="Arial" w:hAnsi="Arial" w:cs="Arial"/>
          <w:sz w:val="24"/>
          <w:szCs w:val="24"/>
        </w:rPr>
        <w:t>. 1989, 16: 4</w:t>
      </w:r>
    </w:p>
    <w:p w14:paraId="0F6ADF3C" w14:textId="7C36BBD6" w:rsidR="007760A7" w:rsidRDefault="007760A7" w:rsidP="00244F28">
      <w:pPr>
        <w:spacing w:line="480" w:lineRule="auto"/>
        <w:rPr>
          <w:rFonts w:ascii="Arial" w:hAnsi="Arial" w:cs="Arial"/>
          <w:sz w:val="24"/>
          <w:szCs w:val="24"/>
        </w:rPr>
      </w:pPr>
      <w:r>
        <w:rPr>
          <w:rFonts w:ascii="Arial" w:hAnsi="Arial" w:cs="Arial"/>
          <w:sz w:val="24"/>
          <w:szCs w:val="24"/>
        </w:rPr>
        <w:t xml:space="preserve">Francis Fukuyama, </w:t>
      </w:r>
      <w:r w:rsidRPr="00B6772E">
        <w:rPr>
          <w:rFonts w:ascii="Arial" w:hAnsi="Arial" w:cs="Arial"/>
          <w:i/>
          <w:iCs/>
          <w:sz w:val="24"/>
          <w:szCs w:val="24"/>
        </w:rPr>
        <w:t>The End of History and the Last Man</w:t>
      </w:r>
      <w:r w:rsidR="00AD6B11">
        <w:rPr>
          <w:rFonts w:ascii="Arial" w:hAnsi="Arial" w:cs="Arial"/>
          <w:sz w:val="24"/>
          <w:szCs w:val="24"/>
        </w:rPr>
        <w:t xml:space="preserve"> </w:t>
      </w:r>
      <w:r w:rsidR="00B6772E">
        <w:rPr>
          <w:rFonts w:ascii="Arial" w:hAnsi="Arial" w:cs="Arial"/>
          <w:sz w:val="24"/>
          <w:szCs w:val="24"/>
        </w:rPr>
        <w:t>(New York: The Free Press, 1992)</w:t>
      </w:r>
    </w:p>
    <w:p w14:paraId="1703F252" w14:textId="0D73DF8D" w:rsidR="00D07CD7" w:rsidRDefault="00D07CD7" w:rsidP="00244F28">
      <w:pPr>
        <w:spacing w:line="480" w:lineRule="auto"/>
        <w:rPr>
          <w:rFonts w:ascii="Arial" w:hAnsi="Arial" w:cs="Arial"/>
          <w:sz w:val="24"/>
          <w:szCs w:val="24"/>
        </w:rPr>
      </w:pPr>
      <w:r w:rsidRPr="00B377C7">
        <w:rPr>
          <w:rFonts w:ascii="Arial" w:hAnsi="Arial" w:cs="Arial"/>
          <w:sz w:val="24"/>
          <w:szCs w:val="24"/>
        </w:rPr>
        <w:t>J</w:t>
      </w:r>
      <w:r w:rsidRPr="00D07CD7">
        <w:rPr>
          <w:rFonts w:ascii="Arial" w:hAnsi="Arial" w:cs="Arial"/>
          <w:sz w:val="24"/>
          <w:szCs w:val="24"/>
        </w:rPr>
        <w:t>ohn</w:t>
      </w:r>
      <w:r w:rsidRPr="00B377C7">
        <w:rPr>
          <w:rFonts w:ascii="Arial" w:hAnsi="Arial" w:cs="Arial"/>
          <w:sz w:val="24"/>
          <w:szCs w:val="24"/>
        </w:rPr>
        <w:t xml:space="preserve"> K</w:t>
      </w:r>
      <w:r w:rsidRPr="00D07CD7">
        <w:rPr>
          <w:rFonts w:ascii="Arial" w:hAnsi="Arial" w:cs="Arial"/>
          <w:sz w:val="24"/>
          <w:szCs w:val="24"/>
        </w:rPr>
        <w:t>enneth</w:t>
      </w:r>
      <w:r w:rsidRPr="00B377C7">
        <w:rPr>
          <w:rFonts w:ascii="Arial" w:hAnsi="Arial" w:cs="Arial"/>
          <w:sz w:val="24"/>
          <w:szCs w:val="24"/>
        </w:rPr>
        <w:t xml:space="preserve"> Galbraith, </w:t>
      </w:r>
      <w:r w:rsidRPr="00B377C7">
        <w:rPr>
          <w:rFonts w:ascii="Arial" w:hAnsi="Arial" w:cs="Arial"/>
          <w:i/>
          <w:iCs/>
          <w:sz w:val="24"/>
          <w:szCs w:val="24"/>
        </w:rPr>
        <w:t>The New Industrial State</w:t>
      </w:r>
      <w:r w:rsidRPr="00B377C7">
        <w:rPr>
          <w:rFonts w:ascii="Arial" w:hAnsi="Arial" w:cs="Arial"/>
          <w:sz w:val="24"/>
          <w:szCs w:val="24"/>
        </w:rPr>
        <w:t xml:space="preserve">, </w:t>
      </w:r>
      <w:r w:rsidRPr="00D07CD7">
        <w:rPr>
          <w:rFonts w:ascii="Arial" w:hAnsi="Arial" w:cs="Arial"/>
          <w:sz w:val="24"/>
          <w:szCs w:val="24"/>
        </w:rPr>
        <w:t xml:space="preserve">Houghton Mifflin, </w:t>
      </w:r>
      <w:r w:rsidRPr="00B377C7">
        <w:rPr>
          <w:rFonts w:ascii="Arial" w:hAnsi="Arial" w:cs="Arial"/>
          <w:sz w:val="24"/>
          <w:szCs w:val="24"/>
        </w:rPr>
        <w:t>1967; D</w:t>
      </w:r>
      <w:r w:rsidRPr="00D07CD7">
        <w:rPr>
          <w:rFonts w:ascii="Arial" w:hAnsi="Arial" w:cs="Arial"/>
          <w:sz w:val="24"/>
          <w:szCs w:val="24"/>
        </w:rPr>
        <w:t>aneil</w:t>
      </w:r>
      <w:r w:rsidRPr="00B377C7">
        <w:rPr>
          <w:rFonts w:ascii="Arial" w:hAnsi="Arial" w:cs="Arial"/>
          <w:sz w:val="24"/>
          <w:szCs w:val="24"/>
        </w:rPr>
        <w:t xml:space="preserve"> Bell, </w:t>
      </w:r>
      <w:r w:rsidRPr="00B377C7">
        <w:rPr>
          <w:rFonts w:ascii="Arial" w:hAnsi="Arial" w:cs="Arial"/>
          <w:i/>
          <w:iCs/>
          <w:sz w:val="24"/>
          <w:szCs w:val="24"/>
        </w:rPr>
        <w:t>The Coming of Post-Industrial Society</w:t>
      </w:r>
      <w:r w:rsidRPr="00B377C7">
        <w:rPr>
          <w:rFonts w:ascii="Arial" w:hAnsi="Arial" w:cs="Arial"/>
          <w:sz w:val="24"/>
          <w:szCs w:val="24"/>
        </w:rPr>
        <w:t xml:space="preserve">, </w:t>
      </w:r>
      <w:r w:rsidRPr="00D07CD7">
        <w:rPr>
          <w:rFonts w:ascii="Arial" w:hAnsi="Arial" w:cs="Arial"/>
          <w:sz w:val="24"/>
          <w:szCs w:val="24"/>
        </w:rPr>
        <w:t xml:space="preserve">Basic Books </w:t>
      </w:r>
      <w:r w:rsidRPr="00B377C7">
        <w:rPr>
          <w:rFonts w:ascii="Arial" w:hAnsi="Arial" w:cs="Arial"/>
          <w:sz w:val="24"/>
          <w:szCs w:val="24"/>
        </w:rPr>
        <w:t>1973</w:t>
      </w:r>
    </w:p>
    <w:p w14:paraId="123B5473" w14:textId="670A2ED2" w:rsidR="00495CA3" w:rsidRDefault="00495CA3" w:rsidP="00244F28">
      <w:pPr>
        <w:spacing w:line="480" w:lineRule="auto"/>
        <w:rPr>
          <w:rFonts w:ascii="Arial" w:hAnsi="Arial" w:cs="Arial"/>
          <w:sz w:val="24"/>
          <w:szCs w:val="24"/>
        </w:rPr>
      </w:pPr>
      <w:r w:rsidRPr="00B377C7">
        <w:rPr>
          <w:rFonts w:ascii="Arial" w:hAnsi="Arial" w:cs="Arial"/>
          <w:sz w:val="24"/>
          <w:szCs w:val="24"/>
        </w:rPr>
        <w:t>A</w:t>
      </w:r>
      <w:r w:rsidRPr="00495CA3">
        <w:rPr>
          <w:rFonts w:ascii="Arial" w:hAnsi="Arial" w:cs="Arial"/>
          <w:sz w:val="24"/>
          <w:szCs w:val="24"/>
        </w:rPr>
        <w:t>lvin</w:t>
      </w:r>
      <w:r w:rsidRPr="00B377C7">
        <w:rPr>
          <w:rFonts w:ascii="Arial" w:hAnsi="Arial" w:cs="Arial"/>
          <w:sz w:val="24"/>
          <w:szCs w:val="24"/>
        </w:rPr>
        <w:t xml:space="preserve"> Gouldner,</w:t>
      </w:r>
      <w:r w:rsidR="001C344B">
        <w:rPr>
          <w:rFonts w:ascii="Arial" w:hAnsi="Arial" w:cs="Arial"/>
          <w:sz w:val="24"/>
          <w:szCs w:val="24"/>
        </w:rPr>
        <w:t xml:space="preserve"> </w:t>
      </w:r>
      <w:r w:rsidRPr="00B377C7">
        <w:rPr>
          <w:rFonts w:ascii="Arial" w:hAnsi="Arial" w:cs="Arial"/>
          <w:i/>
          <w:iCs/>
          <w:sz w:val="24"/>
          <w:szCs w:val="24"/>
        </w:rPr>
        <w:t>The Future of Intellectuals and the Rise of the New Class</w:t>
      </w:r>
      <w:r w:rsidRPr="00B377C7">
        <w:rPr>
          <w:rFonts w:ascii="Arial" w:hAnsi="Arial" w:cs="Arial"/>
          <w:sz w:val="24"/>
          <w:szCs w:val="24"/>
        </w:rPr>
        <w:t xml:space="preserve">, </w:t>
      </w:r>
      <w:r w:rsidRPr="00495CA3">
        <w:rPr>
          <w:rFonts w:ascii="Arial" w:hAnsi="Arial" w:cs="Arial"/>
          <w:sz w:val="24"/>
          <w:szCs w:val="24"/>
        </w:rPr>
        <w:t xml:space="preserve">Seabury Press, </w:t>
      </w:r>
      <w:r w:rsidRPr="00B377C7">
        <w:rPr>
          <w:rFonts w:ascii="Arial" w:hAnsi="Arial" w:cs="Arial"/>
          <w:sz w:val="24"/>
          <w:szCs w:val="24"/>
        </w:rPr>
        <w:t>1979</w:t>
      </w:r>
      <w:r w:rsidRPr="00495CA3">
        <w:rPr>
          <w:rFonts w:ascii="Arial" w:hAnsi="Arial" w:cs="Arial"/>
          <w:sz w:val="24"/>
          <w:szCs w:val="24"/>
        </w:rPr>
        <w:t>.</w:t>
      </w:r>
    </w:p>
    <w:p w14:paraId="5E8DA931" w14:textId="2E3D85B4" w:rsidR="00971468" w:rsidRDefault="00971468" w:rsidP="00244F28">
      <w:pPr>
        <w:spacing w:line="480" w:lineRule="auto"/>
        <w:rPr>
          <w:rFonts w:ascii="Arial" w:hAnsi="Arial" w:cs="Arial"/>
          <w:sz w:val="24"/>
          <w:szCs w:val="24"/>
        </w:rPr>
      </w:pPr>
      <w:r>
        <w:rPr>
          <w:rFonts w:ascii="Arial" w:hAnsi="Arial" w:cs="Arial"/>
          <w:sz w:val="24"/>
          <w:szCs w:val="24"/>
        </w:rPr>
        <w:t xml:space="preserve">David Goodhart, </w:t>
      </w:r>
      <w:r w:rsidRPr="00971468">
        <w:rPr>
          <w:rFonts w:ascii="Arial" w:hAnsi="Arial" w:cs="Arial"/>
          <w:i/>
          <w:iCs/>
          <w:sz w:val="24"/>
          <w:szCs w:val="24"/>
        </w:rPr>
        <w:t>The Road to Somewhere: The Populist Revolt and the Road to Politics</w:t>
      </w:r>
      <w:r>
        <w:rPr>
          <w:rFonts w:ascii="Arial" w:hAnsi="Arial" w:cs="Arial"/>
          <w:sz w:val="24"/>
          <w:szCs w:val="24"/>
        </w:rPr>
        <w:t xml:space="preserve">, Hurst </w:t>
      </w:r>
      <w:r w:rsidR="00800476">
        <w:rPr>
          <w:rFonts w:ascii="Arial" w:hAnsi="Arial" w:cs="Arial"/>
          <w:sz w:val="24"/>
          <w:szCs w:val="24"/>
        </w:rPr>
        <w:t>&amp;</w:t>
      </w:r>
      <w:r>
        <w:rPr>
          <w:rFonts w:ascii="Arial" w:hAnsi="Arial" w:cs="Arial"/>
          <w:sz w:val="24"/>
          <w:szCs w:val="24"/>
        </w:rPr>
        <w:t xml:space="preserve"> Company, 2017.</w:t>
      </w:r>
    </w:p>
    <w:p w14:paraId="74259599" w14:textId="53C507E3" w:rsidR="00C01C1F" w:rsidRDefault="00C01C1F" w:rsidP="00244F28">
      <w:pPr>
        <w:spacing w:line="480" w:lineRule="auto"/>
        <w:rPr>
          <w:rFonts w:ascii="Arial" w:hAnsi="Arial" w:cs="Arial"/>
          <w:sz w:val="24"/>
          <w:szCs w:val="24"/>
        </w:rPr>
      </w:pPr>
      <w:r>
        <w:rPr>
          <w:rFonts w:ascii="Arial" w:hAnsi="Arial" w:cs="Arial"/>
          <w:sz w:val="24"/>
          <w:szCs w:val="24"/>
        </w:rPr>
        <w:t xml:space="preserve">Christophe Guilluy, </w:t>
      </w:r>
      <w:bookmarkStart w:id="14" w:name="_Hlk178062445"/>
      <w:r w:rsidRPr="00C01C1F">
        <w:rPr>
          <w:rFonts w:ascii="Arial" w:hAnsi="Arial" w:cs="Arial"/>
          <w:i/>
          <w:iCs/>
          <w:sz w:val="24"/>
          <w:szCs w:val="24"/>
        </w:rPr>
        <w:t>The Twilight of Elites: Prosperity, the Periphery, and the Future of France</w:t>
      </w:r>
      <w:bookmarkEnd w:id="14"/>
      <w:r>
        <w:rPr>
          <w:rFonts w:ascii="Arial" w:hAnsi="Arial" w:cs="Arial"/>
          <w:sz w:val="24"/>
          <w:szCs w:val="24"/>
        </w:rPr>
        <w:t>, Yale University Press, 2019</w:t>
      </w:r>
      <w:r w:rsidR="001C344B">
        <w:rPr>
          <w:rFonts w:ascii="Arial" w:hAnsi="Arial" w:cs="Arial"/>
          <w:sz w:val="24"/>
          <w:szCs w:val="24"/>
        </w:rPr>
        <w:t>.</w:t>
      </w:r>
    </w:p>
    <w:p w14:paraId="45C7B161" w14:textId="77777777" w:rsidR="005A56B5" w:rsidRDefault="005A56B5" w:rsidP="005A56B5">
      <w:pPr>
        <w:spacing w:line="480" w:lineRule="auto"/>
        <w:rPr>
          <w:rFonts w:ascii="Arial" w:hAnsi="Arial" w:cs="Arial"/>
          <w:sz w:val="24"/>
          <w:szCs w:val="24"/>
        </w:rPr>
      </w:pPr>
      <w:r w:rsidRPr="005A56B5">
        <w:rPr>
          <w:rFonts w:ascii="Arial" w:hAnsi="Arial" w:cs="Arial"/>
          <w:sz w:val="24"/>
          <w:szCs w:val="24"/>
        </w:rPr>
        <w:t xml:space="preserve">Juergen Habermas, </w:t>
      </w:r>
      <w:r w:rsidRPr="005A56B5">
        <w:rPr>
          <w:rFonts w:ascii="Arial" w:hAnsi="Arial" w:cs="Arial"/>
          <w:i/>
          <w:iCs/>
          <w:sz w:val="24"/>
          <w:szCs w:val="24"/>
        </w:rPr>
        <w:t>The Theory of Communicative Action, Vol. 2 Life World and System</w:t>
      </w:r>
      <w:r w:rsidRPr="005A56B5">
        <w:rPr>
          <w:rFonts w:ascii="Arial" w:hAnsi="Arial" w:cs="Arial"/>
          <w:sz w:val="24"/>
          <w:szCs w:val="24"/>
        </w:rPr>
        <w:t>, Beacon Press, 1984.</w:t>
      </w:r>
    </w:p>
    <w:p w14:paraId="3F6F9787" w14:textId="275A8FB0" w:rsidR="004D4321" w:rsidRPr="005A56B5" w:rsidRDefault="004D4321" w:rsidP="005A56B5">
      <w:pPr>
        <w:spacing w:line="480" w:lineRule="auto"/>
        <w:rPr>
          <w:rFonts w:ascii="Arial" w:hAnsi="Arial" w:cs="Arial"/>
          <w:sz w:val="24"/>
          <w:szCs w:val="24"/>
        </w:rPr>
      </w:pPr>
      <w:r w:rsidRPr="004D4321">
        <w:rPr>
          <w:rFonts w:ascii="Arial" w:hAnsi="Arial" w:cs="Arial"/>
          <w:sz w:val="24"/>
          <w:szCs w:val="24"/>
        </w:rPr>
        <w:t xml:space="preserve">G.W.F. Hegel, </w:t>
      </w:r>
      <w:r w:rsidRPr="004D4321">
        <w:rPr>
          <w:rFonts w:ascii="Arial" w:hAnsi="Arial" w:cs="Arial"/>
          <w:i/>
          <w:iCs/>
          <w:sz w:val="24"/>
          <w:szCs w:val="24"/>
        </w:rPr>
        <w:t>Phenomenology of Spirit</w:t>
      </w:r>
      <w:r>
        <w:rPr>
          <w:rFonts w:ascii="Arial" w:hAnsi="Arial" w:cs="Arial"/>
          <w:sz w:val="24"/>
          <w:szCs w:val="24"/>
        </w:rPr>
        <w:t xml:space="preserve"> [1807] </w:t>
      </w:r>
      <w:r w:rsidR="00C425A6">
        <w:rPr>
          <w:rFonts w:ascii="Arial" w:hAnsi="Arial" w:cs="Arial"/>
          <w:sz w:val="24"/>
          <w:szCs w:val="24"/>
        </w:rPr>
        <w:t xml:space="preserve">trans. </w:t>
      </w:r>
      <w:r w:rsidR="00C425A6" w:rsidRPr="00E846A0">
        <w:rPr>
          <w:rFonts w:ascii="Arial" w:hAnsi="Arial" w:cs="Arial"/>
          <w:sz w:val="24"/>
          <w:szCs w:val="24"/>
        </w:rPr>
        <w:t>A V Miller</w:t>
      </w:r>
      <w:r w:rsidR="00E846A0" w:rsidRPr="00E846A0">
        <w:rPr>
          <w:rFonts w:ascii="Arial" w:hAnsi="Arial" w:cs="Arial"/>
          <w:sz w:val="24"/>
          <w:szCs w:val="24"/>
        </w:rPr>
        <w:t>, Oxford university</w:t>
      </w:r>
      <w:r w:rsidR="00E846A0">
        <w:rPr>
          <w:rFonts w:ascii="Arial" w:hAnsi="Arial" w:cs="Arial"/>
          <w:sz w:val="24"/>
          <w:szCs w:val="24"/>
        </w:rPr>
        <w:t xml:space="preserve"> Press, 1977.</w:t>
      </w:r>
    </w:p>
    <w:p w14:paraId="287E84E3" w14:textId="5321CAA2" w:rsidR="00C31FFB" w:rsidRDefault="00C31FFB" w:rsidP="00244F28">
      <w:pPr>
        <w:spacing w:line="480" w:lineRule="auto"/>
        <w:rPr>
          <w:rFonts w:ascii="Arial" w:hAnsi="Arial" w:cs="Arial"/>
          <w:sz w:val="24"/>
          <w:szCs w:val="24"/>
        </w:rPr>
      </w:pPr>
      <w:r w:rsidRPr="0079053C">
        <w:rPr>
          <w:rFonts w:ascii="Arial" w:hAnsi="Arial" w:cs="Arial"/>
          <w:sz w:val="24"/>
          <w:szCs w:val="24"/>
        </w:rPr>
        <w:t xml:space="preserve">G.W.F. Hegel, </w:t>
      </w:r>
      <w:r w:rsidR="0079053C" w:rsidRPr="00E3776B">
        <w:rPr>
          <w:rFonts w:ascii="Arial" w:hAnsi="Arial" w:cs="Arial"/>
          <w:i/>
          <w:iCs/>
          <w:sz w:val="24"/>
          <w:szCs w:val="24"/>
        </w:rPr>
        <w:t>Lectures on the Philosophy of World History: Introduction</w:t>
      </w:r>
      <w:r w:rsidR="000804F2">
        <w:rPr>
          <w:rFonts w:ascii="Arial" w:hAnsi="Arial" w:cs="Arial"/>
          <w:sz w:val="24"/>
          <w:szCs w:val="24"/>
        </w:rPr>
        <w:t>, trans. H.B. Nisbet</w:t>
      </w:r>
      <w:r w:rsidR="002C5237">
        <w:rPr>
          <w:rFonts w:ascii="Arial" w:hAnsi="Arial" w:cs="Arial"/>
          <w:sz w:val="24"/>
          <w:szCs w:val="24"/>
        </w:rPr>
        <w:t xml:space="preserve">, </w:t>
      </w:r>
      <w:r w:rsidR="000804F2">
        <w:rPr>
          <w:rFonts w:ascii="Arial" w:hAnsi="Arial" w:cs="Arial"/>
          <w:sz w:val="24"/>
          <w:szCs w:val="24"/>
        </w:rPr>
        <w:t>Cambridge University Press, 1975</w:t>
      </w:r>
      <w:r w:rsidR="001C344B">
        <w:rPr>
          <w:rFonts w:ascii="Arial" w:hAnsi="Arial" w:cs="Arial"/>
          <w:sz w:val="24"/>
          <w:szCs w:val="24"/>
        </w:rPr>
        <w:t>.</w:t>
      </w:r>
    </w:p>
    <w:p w14:paraId="0925F27A" w14:textId="4E154A06" w:rsidR="007E7E6F" w:rsidRDefault="00082F9C" w:rsidP="00082F9C">
      <w:pPr>
        <w:spacing w:line="480" w:lineRule="auto"/>
        <w:rPr>
          <w:rFonts w:ascii="Arial" w:hAnsi="Arial" w:cs="Arial"/>
          <w:sz w:val="24"/>
          <w:szCs w:val="24"/>
        </w:rPr>
      </w:pPr>
      <w:r w:rsidRPr="00120D14">
        <w:rPr>
          <w:rFonts w:ascii="Arial" w:hAnsi="Arial" w:cs="Arial"/>
          <w:sz w:val="24"/>
          <w:szCs w:val="24"/>
        </w:rPr>
        <w:t>Stephen Holmes</w:t>
      </w:r>
      <w:r>
        <w:rPr>
          <w:rFonts w:ascii="Arial" w:hAnsi="Arial" w:cs="Arial"/>
          <w:sz w:val="24"/>
          <w:szCs w:val="24"/>
        </w:rPr>
        <w:t xml:space="preserve"> and Ivan Krastev</w:t>
      </w:r>
      <w:r w:rsidRPr="00120D14">
        <w:rPr>
          <w:rFonts w:ascii="Arial" w:hAnsi="Arial" w:cs="Arial"/>
          <w:sz w:val="24"/>
          <w:szCs w:val="24"/>
        </w:rPr>
        <w:t xml:space="preserve">, </w:t>
      </w:r>
      <w:r w:rsidRPr="00E8378F">
        <w:rPr>
          <w:rFonts w:ascii="Arial" w:hAnsi="Arial" w:cs="Arial"/>
          <w:i/>
          <w:iCs/>
          <w:sz w:val="24"/>
          <w:szCs w:val="24"/>
        </w:rPr>
        <w:t>The Light That Failed: Why the West is Losing the Fight for Democracy</w:t>
      </w:r>
      <w:r w:rsidR="002C5237">
        <w:rPr>
          <w:rFonts w:ascii="Arial" w:hAnsi="Arial" w:cs="Arial"/>
          <w:sz w:val="24"/>
          <w:szCs w:val="24"/>
        </w:rPr>
        <w:t xml:space="preserve">, </w:t>
      </w:r>
      <w:r w:rsidRPr="00120D14">
        <w:rPr>
          <w:rFonts w:ascii="Arial" w:hAnsi="Arial" w:cs="Arial"/>
          <w:sz w:val="24"/>
          <w:szCs w:val="24"/>
        </w:rPr>
        <w:t>Pegasus Books, 2019</w:t>
      </w:r>
      <w:r w:rsidR="002C5237">
        <w:rPr>
          <w:rFonts w:ascii="Arial" w:hAnsi="Arial" w:cs="Arial"/>
          <w:sz w:val="24"/>
          <w:szCs w:val="24"/>
        </w:rPr>
        <w:t>.</w:t>
      </w:r>
    </w:p>
    <w:p w14:paraId="5078D00A" w14:textId="466D39E3" w:rsidR="001C344B" w:rsidRDefault="001C344B" w:rsidP="00082F9C">
      <w:pPr>
        <w:spacing w:line="480" w:lineRule="auto"/>
        <w:rPr>
          <w:rFonts w:ascii="Arial" w:hAnsi="Arial" w:cs="Arial"/>
          <w:sz w:val="24"/>
          <w:szCs w:val="24"/>
        </w:rPr>
      </w:pPr>
      <w:r>
        <w:rPr>
          <w:rFonts w:ascii="Arial" w:hAnsi="Arial" w:cs="Arial"/>
          <w:sz w:val="24"/>
          <w:szCs w:val="24"/>
        </w:rPr>
        <w:t xml:space="preserve">Hobbes, </w:t>
      </w:r>
      <w:r w:rsidRPr="001C344B">
        <w:rPr>
          <w:rFonts w:ascii="Arial" w:hAnsi="Arial" w:cs="Arial"/>
          <w:i/>
          <w:iCs/>
          <w:sz w:val="24"/>
          <w:szCs w:val="24"/>
        </w:rPr>
        <w:t>Leviathan</w:t>
      </w:r>
      <w:r>
        <w:rPr>
          <w:rFonts w:ascii="Arial" w:hAnsi="Arial" w:cs="Arial"/>
          <w:sz w:val="24"/>
          <w:szCs w:val="24"/>
        </w:rPr>
        <w:t xml:space="preserve"> </w:t>
      </w:r>
      <w:r w:rsidR="00013DC5">
        <w:rPr>
          <w:rFonts w:ascii="Arial" w:hAnsi="Arial" w:cs="Arial"/>
          <w:sz w:val="24"/>
          <w:szCs w:val="24"/>
        </w:rPr>
        <w:t>[1651]</w:t>
      </w:r>
      <w:r w:rsidR="005F1139">
        <w:rPr>
          <w:rFonts w:ascii="Arial" w:hAnsi="Arial" w:cs="Arial"/>
          <w:sz w:val="24"/>
          <w:szCs w:val="24"/>
        </w:rPr>
        <w:t xml:space="preserve">, </w:t>
      </w:r>
      <w:r w:rsidR="001B7511" w:rsidRPr="001B7511">
        <w:rPr>
          <w:rFonts w:ascii="Arial" w:hAnsi="Arial" w:cs="Arial"/>
          <w:sz w:val="24"/>
          <w:szCs w:val="24"/>
        </w:rPr>
        <w:t>Penguin</w:t>
      </w:r>
      <w:r w:rsidR="001B7511">
        <w:rPr>
          <w:rFonts w:ascii="Arial" w:hAnsi="Arial" w:cs="Arial"/>
          <w:sz w:val="24"/>
          <w:szCs w:val="24"/>
        </w:rPr>
        <w:t>, 2017</w:t>
      </w:r>
      <w:r w:rsidR="005F1139">
        <w:rPr>
          <w:rFonts w:ascii="Arial" w:hAnsi="Arial" w:cs="Arial"/>
          <w:sz w:val="24"/>
          <w:szCs w:val="24"/>
        </w:rPr>
        <w:t>.</w:t>
      </w:r>
    </w:p>
    <w:p w14:paraId="75E46634" w14:textId="4427A87C" w:rsidR="00961735" w:rsidRPr="00961735" w:rsidRDefault="00961735" w:rsidP="00961735">
      <w:pPr>
        <w:spacing w:line="480" w:lineRule="auto"/>
        <w:rPr>
          <w:rFonts w:ascii="Arial" w:hAnsi="Arial" w:cs="Arial"/>
          <w:sz w:val="24"/>
          <w:szCs w:val="24"/>
        </w:rPr>
      </w:pPr>
      <w:r w:rsidRPr="00961735">
        <w:rPr>
          <w:rFonts w:ascii="Arial" w:hAnsi="Arial" w:cs="Arial"/>
          <w:sz w:val="24"/>
          <w:szCs w:val="24"/>
        </w:rPr>
        <w:lastRenderedPageBreak/>
        <w:t xml:space="preserve">Istvan Hont, </w:t>
      </w:r>
      <w:r w:rsidRPr="00961735">
        <w:rPr>
          <w:rFonts w:ascii="Arial" w:hAnsi="Arial" w:cs="Arial"/>
          <w:i/>
          <w:iCs/>
          <w:sz w:val="24"/>
          <w:szCs w:val="24"/>
        </w:rPr>
        <w:t>Jealousy of Trade: International Competition and the Nation-State in Historical Perspective</w:t>
      </w:r>
      <w:r w:rsidRPr="00961735">
        <w:rPr>
          <w:rFonts w:ascii="Arial" w:hAnsi="Arial" w:cs="Arial"/>
          <w:sz w:val="24"/>
          <w:szCs w:val="24"/>
        </w:rPr>
        <w:t>, The Belknap Press of Harvard University Press, 2010.</w:t>
      </w:r>
    </w:p>
    <w:p w14:paraId="77A7A7FC" w14:textId="569A856F" w:rsidR="00961735" w:rsidRDefault="00961735" w:rsidP="00082F9C">
      <w:pPr>
        <w:spacing w:line="480" w:lineRule="auto"/>
        <w:rPr>
          <w:rFonts w:ascii="Arial" w:hAnsi="Arial" w:cs="Arial"/>
          <w:sz w:val="24"/>
          <w:szCs w:val="24"/>
        </w:rPr>
      </w:pPr>
      <w:r w:rsidRPr="00961735">
        <w:rPr>
          <w:rFonts w:ascii="Arial" w:hAnsi="Arial" w:cs="Arial"/>
          <w:sz w:val="24"/>
          <w:szCs w:val="24"/>
        </w:rPr>
        <w:t xml:space="preserve">Istvan Hont, </w:t>
      </w:r>
      <w:r w:rsidRPr="00961735">
        <w:rPr>
          <w:rFonts w:ascii="Arial" w:hAnsi="Arial" w:cs="Arial"/>
          <w:i/>
          <w:iCs/>
          <w:sz w:val="24"/>
          <w:szCs w:val="24"/>
        </w:rPr>
        <w:t xml:space="preserve">Politics in </w:t>
      </w:r>
      <w:r w:rsidR="001A4A0F">
        <w:rPr>
          <w:rFonts w:ascii="Arial" w:hAnsi="Arial" w:cs="Arial"/>
          <w:i/>
          <w:iCs/>
          <w:sz w:val="24"/>
          <w:szCs w:val="24"/>
        </w:rPr>
        <w:t>C</w:t>
      </w:r>
      <w:r w:rsidRPr="00961735">
        <w:rPr>
          <w:rFonts w:ascii="Arial" w:hAnsi="Arial" w:cs="Arial"/>
          <w:i/>
          <w:iCs/>
          <w:sz w:val="24"/>
          <w:szCs w:val="24"/>
        </w:rPr>
        <w:t>ommercial Society: Jean-Jacques Rousseau and Adam Smith</w:t>
      </w:r>
      <w:r w:rsidRPr="00961735">
        <w:rPr>
          <w:rFonts w:ascii="Arial" w:hAnsi="Arial" w:cs="Arial"/>
          <w:sz w:val="24"/>
          <w:szCs w:val="24"/>
        </w:rPr>
        <w:t>, ed Bela Kapossy and Michael Sonenscher, Harvard University Press, 2015</w:t>
      </w:r>
    </w:p>
    <w:p w14:paraId="749C773D" w14:textId="7673E97D" w:rsidR="007E7E6F" w:rsidRPr="007E7E6F" w:rsidRDefault="007E7E6F" w:rsidP="007E7E6F">
      <w:pPr>
        <w:spacing w:line="480" w:lineRule="auto"/>
        <w:rPr>
          <w:rFonts w:ascii="Arial" w:hAnsi="Arial" w:cs="Arial"/>
          <w:sz w:val="24"/>
          <w:szCs w:val="24"/>
        </w:rPr>
      </w:pPr>
      <w:r w:rsidRPr="007E7E6F">
        <w:rPr>
          <w:rFonts w:ascii="Arial" w:hAnsi="Arial" w:cs="Arial"/>
          <w:sz w:val="24"/>
          <w:szCs w:val="24"/>
        </w:rPr>
        <w:t xml:space="preserve">Samuel Huntington, </w:t>
      </w:r>
      <w:r w:rsidRPr="007E7E6F">
        <w:rPr>
          <w:rFonts w:ascii="Arial" w:hAnsi="Arial" w:cs="Arial"/>
          <w:i/>
          <w:iCs/>
          <w:sz w:val="24"/>
          <w:szCs w:val="24"/>
        </w:rPr>
        <w:t>American Politics: The Promise of Disharmony</w:t>
      </w:r>
      <w:r w:rsidRPr="007E7E6F">
        <w:rPr>
          <w:rFonts w:ascii="Arial" w:hAnsi="Arial" w:cs="Arial"/>
          <w:sz w:val="24"/>
          <w:szCs w:val="24"/>
        </w:rPr>
        <w:t>, Belknap Pres of Harvard University Press, 1981</w:t>
      </w:r>
    </w:p>
    <w:p w14:paraId="1E4A931F" w14:textId="082ED2E6" w:rsidR="005047B7" w:rsidRDefault="005047B7" w:rsidP="00244F28">
      <w:pPr>
        <w:spacing w:line="480" w:lineRule="auto"/>
        <w:rPr>
          <w:rFonts w:ascii="Arial" w:hAnsi="Arial" w:cs="Arial"/>
          <w:sz w:val="24"/>
          <w:szCs w:val="24"/>
        </w:rPr>
      </w:pPr>
      <w:r>
        <w:rPr>
          <w:rFonts w:ascii="Arial" w:hAnsi="Arial" w:cs="Arial"/>
          <w:sz w:val="24"/>
          <w:szCs w:val="24"/>
        </w:rPr>
        <w:t>Thorson Iverson and David Soskice</w:t>
      </w:r>
      <w:r w:rsidR="00693D2B">
        <w:rPr>
          <w:rFonts w:ascii="Arial" w:hAnsi="Arial" w:cs="Arial"/>
          <w:sz w:val="24"/>
          <w:szCs w:val="24"/>
        </w:rPr>
        <w:t xml:space="preserve">, </w:t>
      </w:r>
      <w:r w:rsidR="00693D2B" w:rsidRPr="00E3776B">
        <w:rPr>
          <w:rFonts w:ascii="Arial" w:hAnsi="Arial" w:cs="Arial"/>
          <w:i/>
          <w:iCs/>
          <w:sz w:val="24"/>
          <w:szCs w:val="24"/>
        </w:rPr>
        <w:t>Democracy and Prosperity: Reinventing Capitalism through a Turbulent Century</w:t>
      </w:r>
      <w:r w:rsidR="00FC625C">
        <w:rPr>
          <w:rFonts w:ascii="Arial" w:hAnsi="Arial" w:cs="Arial"/>
          <w:sz w:val="24"/>
          <w:szCs w:val="24"/>
        </w:rPr>
        <w:t xml:space="preserve">, </w:t>
      </w:r>
      <w:r w:rsidR="00CE76AC">
        <w:rPr>
          <w:rFonts w:ascii="Arial" w:hAnsi="Arial" w:cs="Arial"/>
          <w:sz w:val="24"/>
          <w:szCs w:val="24"/>
        </w:rPr>
        <w:t>P</w:t>
      </w:r>
      <w:r w:rsidR="001C36A4">
        <w:rPr>
          <w:rFonts w:ascii="Arial" w:hAnsi="Arial" w:cs="Arial"/>
          <w:sz w:val="24"/>
          <w:szCs w:val="24"/>
        </w:rPr>
        <w:t>r</w:t>
      </w:r>
      <w:r w:rsidR="00CE76AC">
        <w:rPr>
          <w:rFonts w:ascii="Arial" w:hAnsi="Arial" w:cs="Arial"/>
          <w:sz w:val="24"/>
          <w:szCs w:val="24"/>
        </w:rPr>
        <w:t>inceton: Princeton University Pr</w:t>
      </w:r>
      <w:r w:rsidR="001C36A4">
        <w:rPr>
          <w:rFonts w:ascii="Arial" w:hAnsi="Arial" w:cs="Arial"/>
          <w:sz w:val="24"/>
          <w:szCs w:val="24"/>
        </w:rPr>
        <w:t>e</w:t>
      </w:r>
      <w:r w:rsidR="00CE76AC">
        <w:rPr>
          <w:rFonts w:ascii="Arial" w:hAnsi="Arial" w:cs="Arial"/>
          <w:sz w:val="24"/>
          <w:szCs w:val="24"/>
        </w:rPr>
        <w:t>ss, 2019</w:t>
      </w:r>
      <w:r w:rsidR="00FC625C">
        <w:rPr>
          <w:rFonts w:ascii="Arial" w:hAnsi="Arial" w:cs="Arial"/>
          <w:sz w:val="24"/>
          <w:szCs w:val="24"/>
        </w:rPr>
        <w:t>.</w:t>
      </w:r>
    </w:p>
    <w:p w14:paraId="68A5817E" w14:textId="4DF313AE" w:rsidR="00E15176" w:rsidRPr="00FC625C" w:rsidRDefault="00E15176" w:rsidP="00244F28">
      <w:pPr>
        <w:spacing w:line="480" w:lineRule="auto"/>
        <w:rPr>
          <w:rFonts w:ascii="Arial" w:hAnsi="Arial" w:cs="Arial"/>
          <w:sz w:val="24"/>
          <w:szCs w:val="24"/>
        </w:rPr>
      </w:pPr>
      <w:r w:rsidRPr="00FC625C">
        <w:rPr>
          <w:rFonts w:ascii="Arial" w:hAnsi="Arial" w:cs="Arial"/>
          <w:sz w:val="24"/>
          <w:szCs w:val="24"/>
        </w:rPr>
        <w:t xml:space="preserve">John Henry Jones, </w:t>
      </w:r>
      <w:r w:rsidRPr="00FC625C">
        <w:rPr>
          <w:rFonts w:ascii="Arial" w:hAnsi="Arial" w:cs="Arial"/>
          <w:i/>
          <w:iCs/>
          <w:sz w:val="24"/>
          <w:szCs w:val="24"/>
        </w:rPr>
        <w:t>The Rise and Growth of American Politics: A Sketch of Constitutional Development</w:t>
      </w:r>
      <w:r w:rsidRPr="00FC625C">
        <w:rPr>
          <w:rFonts w:ascii="Arial" w:hAnsi="Arial" w:cs="Arial"/>
          <w:sz w:val="24"/>
          <w:szCs w:val="24"/>
        </w:rPr>
        <w:t>, Macmillan, 1914</w:t>
      </w:r>
      <w:r w:rsidR="00FC625C">
        <w:rPr>
          <w:rFonts w:ascii="Arial" w:hAnsi="Arial" w:cs="Arial"/>
          <w:sz w:val="24"/>
          <w:szCs w:val="24"/>
        </w:rPr>
        <w:t>.</w:t>
      </w:r>
    </w:p>
    <w:p w14:paraId="49820ED0" w14:textId="4C515E8F" w:rsidR="00193B76" w:rsidRDefault="00193B76" w:rsidP="00244F28">
      <w:pPr>
        <w:spacing w:line="480" w:lineRule="auto"/>
        <w:rPr>
          <w:rFonts w:ascii="Arial" w:hAnsi="Arial" w:cs="Arial"/>
          <w:sz w:val="24"/>
          <w:szCs w:val="24"/>
        </w:rPr>
      </w:pPr>
      <w:r w:rsidRPr="00193B76">
        <w:rPr>
          <w:rFonts w:ascii="Arial" w:hAnsi="Arial" w:cs="Arial"/>
          <w:sz w:val="24"/>
          <w:szCs w:val="24"/>
        </w:rPr>
        <w:t xml:space="preserve">George Armstrong Kelly, </w:t>
      </w:r>
      <w:r w:rsidRPr="00193B76">
        <w:rPr>
          <w:rFonts w:ascii="Arial" w:hAnsi="Arial" w:cs="Arial"/>
          <w:i/>
          <w:iCs/>
          <w:sz w:val="24"/>
          <w:szCs w:val="24"/>
        </w:rPr>
        <w:t>Politics and the Religious Consciousness</w:t>
      </w:r>
      <w:r w:rsidRPr="00193B76">
        <w:rPr>
          <w:rFonts w:ascii="Arial" w:hAnsi="Arial" w:cs="Arial"/>
          <w:sz w:val="24"/>
          <w:szCs w:val="24"/>
        </w:rPr>
        <w:t>, Transaction Books, 1984.</w:t>
      </w:r>
    </w:p>
    <w:p w14:paraId="5F4A3451" w14:textId="5AF02101" w:rsidR="006C3CFF" w:rsidRDefault="006C3CFF" w:rsidP="00244F28">
      <w:pPr>
        <w:spacing w:line="480" w:lineRule="auto"/>
        <w:rPr>
          <w:rFonts w:ascii="Arial" w:hAnsi="Arial" w:cs="Arial"/>
          <w:sz w:val="24"/>
          <w:szCs w:val="24"/>
        </w:rPr>
      </w:pPr>
      <w:r>
        <w:rPr>
          <w:rFonts w:ascii="Arial" w:hAnsi="Arial" w:cs="Arial"/>
          <w:sz w:val="24"/>
          <w:szCs w:val="24"/>
        </w:rPr>
        <w:t xml:space="preserve">Milan Kundera, </w:t>
      </w:r>
      <w:r w:rsidRPr="00A245CD">
        <w:rPr>
          <w:rFonts w:ascii="Arial" w:hAnsi="Arial" w:cs="Arial"/>
          <w:i/>
          <w:iCs/>
          <w:sz w:val="24"/>
          <w:szCs w:val="24"/>
        </w:rPr>
        <w:t>The Unbearable Lightness of Being</w:t>
      </w:r>
      <w:r>
        <w:rPr>
          <w:rFonts w:ascii="Arial" w:hAnsi="Arial" w:cs="Arial"/>
          <w:sz w:val="24"/>
          <w:szCs w:val="24"/>
        </w:rPr>
        <w:t xml:space="preserve">, </w:t>
      </w:r>
      <w:r w:rsidR="005B1C70">
        <w:rPr>
          <w:rFonts w:ascii="Arial" w:hAnsi="Arial" w:cs="Arial"/>
          <w:sz w:val="24"/>
          <w:szCs w:val="24"/>
        </w:rPr>
        <w:t xml:space="preserve">trans. Michael Henry Heim, </w:t>
      </w:r>
      <w:r>
        <w:rPr>
          <w:rFonts w:ascii="Arial" w:hAnsi="Arial" w:cs="Arial"/>
          <w:sz w:val="24"/>
          <w:szCs w:val="24"/>
        </w:rPr>
        <w:t>Harper &amp; Row, 1</w:t>
      </w:r>
      <w:r w:rsidR="005B1C70">
        <w:rPr>
          <w:rFonts w:ascii="Arial" w:hAnsi="Arial" w:cs="Arial"/>
          <w:sz w:val="24"/>
          <w:szCs w:val="24"/>
        </w:rPr>
        <w:t>984</w:t>
      </w:r>
    </w:p>
    <w:p w14:paraId="76EC5966" w14:textId="642E99AF" w:rsidR="00D05C45" w:rsidRDefault="00D05C45" w:rsidP="00244F28">
      <w:pPr>
        <w:spacing w:line="480" w:lineRule="auto"/>
        <w:rPr>
          <w:rFonts w:ascii="Arial" w:hAnsi="Arial" w:cs="Arial"/>
          <w:sz w:val="24"/>
          <w:szCs w:val="24"/>
        </w:rPr>
      </w:pPr>
      <w:r w:rsidRPr="00D05C45">
        <w:rPr>
          <w:rFonts w:ascii="Arial" w:hAnsi="Arial" w:cs="Arial"/>
          <w:sz w:val="24"/>
          <w:szCs w:val="24"/>
        </w:rPr>
        <w:t xml:space="preserve">Christopher Lasch, </w:t>
      </w:r>
      <w:r w:rsidRPr="00D05C45">
        <w:rPr>
          <w:rFonts w:ascii="Arial" w:hAnsi="Arial" w:cs="Arial"/>
          <w:i/>
          <w:iCs/>
          <w:sz w:val="24"/>
          <w:szCs w:val="24"/>
        </w:rPr>
        <w:t>Haven in a Heartless World: The Family Besieged</w:t>
      </w:r>
      <w:r w:rsidRPr="00D05C45">
        <w:rPr>
          <w:rFonts w:ascii="Arial" w:hAnsi="Arial" w:cs="Arial"/>
          <w:sz w:val="24"/>
          <w:szCs w:val="24"/>
        </w:rPr>
        <w:t>, Basic Books, 1977</w:t>
      </w:r>
    </w:p>
    <w:p w14:paraId="657F45B1" w14:textId="00BCC7D2" w:rsidR="00C01C1F" w:rsidRPr="0079053C" w:rsidRDefault="00C01C1F" w:rsidP="00244F28">
      <w:pPr>
        <w:spacing w:line="480" w:lineRule="auto"/>
        <w:rPr>
          <w:rFonts w:ascii="Arial" w:hAnsi="Arial" w:cs="Arial"/>
          <w:sz w:val="24"/>
          <w:szCs w:val="24"/>
        </w:rPr>
      </w:pPr>
      <w:r>
        <w:rPr>
          <w:rFonts w:ascii="Arial" w:hAnsi="Arial" w:cs="Arial"/>
          <w:sz w:val="24"/>
          <w:szCs w:val="24"/>
        </w:rPr>
        <w:t xml:space="preserve">Christopher Lasch, </w:t>
      </w:r>
      <w:r w:rsidRPr="00C01C1F">
        <w:rPr>
          <w:rFonts w:ascii="Arial" w:hAnsi="Arial" w:cs="Arial"/>
          <w:i/>
          <w:iCs/>
          <w:sz w:val="24"/>
          <w:szCs w:val="24"/>
        </w:rPr>
        <w:t>The Revolt of Elites and the Betrayal of Democracy</w:t>
      </w:r>
      <w:r>
        <w:rPr>
          <w:rFonts w:ascii="Arial" w:hAnsi="Arial" w:cs="Arial"/>
          <w:sz w:val="24"/>
          <w:szCs w:val="24"/>
        </w:rPr>
        <w:t>, W. W, Norton, 1995</w:t>
      </w:r>
    </w:p>
    <w:p w14:paraId="6D006581" w14:textId="787BB6EC" w:rsidR="0026421A" w:rsidRDefault="0026421A" w:rsidP="00244F28">
      <w:pPr>
        <w:spacing w:line="480" w:lineRule="auto"/>
        <w:rPr>
          <w:rFonts w:ascii="Arial" w:hAnsi="Arial" w:cs="Arial"/>
          <w:sz w:val="24"/>
          <w:szCs w:val="24"/>
        </w:rPr>
      </w:pPr>
      <w:r>
        <w:rPr>
          <w:rFonts w:ascii="Arial" w:hAnsi="Arial" w:cs="Arial"/>
          <w:sz w:val="24"/>
          <w:szCs w:val="24"/>
        </w:rPr>
        <w:t xml:space="preserve">Cixin Liu, </w:t>
      </w:r>
      <w:r w:rsidRPr="00807800">
        <w:rPr>
          <w:rFonts w:ascii="Arial" w:hAnsi="Arial" w:cs="Arial"/>
          <w:i/>
          <w:iCs/>
          <w:sz w:val="24"/>
          <w:szCs w:val="24"/>
        </w:rPr>
        <w:t>The Three Body Problem</w:t>
      </w:r>
      <w:r w:rsidR="00863193">
        <w:rPr>
          <w:rFonts w:ascii="Arial" w:hAnsi="Arial" w:cs="Arial"/>
          <w:sz w:val="24"/>
          <w:szCs w:val="24"/>
        </w:rPr>
        <w:t>, trans. Ken Liu</w:t>
      </w:r>
      <w:r w:rsidR="000371AD">
        <w:rPr>
          <w:rFonts w:ascii="Arial" w:hAnsi="Arial" w:cs="Arial"/>
          <w:sz w:val="24"/>
          <w:szCs w:val="24"/>
        </w:rPr>
        <w:t xml:space="preserve">, </w:t>
      </w:r>
      <w:r w:rsidR="00506E23">
        <w:rPr>
          <w:rFonts w:ascii="Arial" w:hAnsi="Arial" w:cs="Arial"/>
          <w:sz w:val="24"/>
          <w:szCs w:val="24"/>
        </w:rPr>
        <w:t>Tor Books, 2016.</w:t>
      </w:r>
    </w:p>
    <w:p w14:paraId="06D1E8D5" w14:textId="70CD2E9C" w:rsidR="00613B6F" w:rsidRDefault="00613B6F" w:rsidP="00244F28">
      <w:pPr>
        <w:spacing w:line="480" w:lineRule="auto"/>
        <w:rPr>
          <w:rFonts w:ascii="Arial" w:hAnsi="Arial" w:cs="Arial"/>
          <w:sz w:val="24"/>
          <w:szCs w:val="24"/>
        </w:rPr>
      </w:pPr>
      <w:r w:rsidRPr="00613B6F">
        <w:rPr>
          <w:rFonts w:ascii="Arial" w:hAnsi="Arial" w:cs="Arial"/>
          <w:sz w:val="24"/>
          <w:szCs w:val="24"/>
        </w:rPr>
        <w:t xml:space="preserve">Machiavelli, </w:t>
      </w:r>
      <w:r w:rsidRPr="00613B6F">
        <w:rPr>
          <w:rFonts w:ascii="Arial" w:hAnsi="Arial" w:cs="Arial"/>
          <w:i/>
          <w:iCs/>
          <w:sz w:val="24"/>
          <w:szCs w:val="24"/>
        </w:rPr>
        <w:t>The Prince and Discourses</w:t>
      </w:r>
      <w:r w:rsidRPr="00613B6F">
        <w:rPr>
          <w:rFonts w:ascii="Arial" w:hAnsi="Arial" w:cs="Arial"/>
          <w:sz w:val="24"/>
          <w:szCs w:val="24"/>
        </w:rPr>
        <w:t>, Modern Library, 1950</w:t>
      </w:r>
      <w:r>
        <w:rPr>
          <w:rFonts w:ascii="Arial" w:hAnsi="Arial" w:cs="Arial"/>
          <w:sz w:val="24"/>
          <w:szCs w:val="24"/>
        </w:rPr>
        <w:t>.</w:t>
      </w:r>
    </w:p>
    <w:p w14:paraId="6258930F" w14:textId="477A6605" w:rsidR="004F58A5" w:rsidRDefault="004F58A5" w:rsidP="00244F28">
      <w:pPr>
        <w:spacing w:line="480" w:lineRule="auto"/>
        <w:rPr>
          <w:rFonts w:ascii="Arial" w:hAnsi="Arial" w:cs="Arial"/>
          <w:sz w:val="24"/>
          <w:szCs w:val="24"/>
        </w:rPr>
      </w:pPr>
      <w:r>
        <w:rPr>
          <w:rFonts w:ascii="Arial" w:hAnsi="Arial" w:cs="Arial"/>
          <w:sz w:val="24"/>
          <w:szCs w:val="24"/>
        </w:rPr>
        <w:lastRenderedPageBreak/>
        <w:t xml:space="preserve">Harvey C. Mansfield Jr., </w:t>
      </w:r>
      <w:r w:rsidRPr="004F58A5">
        <w:rPr>
          <w:rFonts w:ascii="Arial" w:hAnsi="Arial" w:cs="Arial"/>
          <w:i/>
          <w:iCs/>
          <w:sz w:val="24"/>
          <w:szCs w:val="24"/>
        </w:rPr>
        <w:t>Taming the Prince: The Ambivalence of Executive Power</w:t>
      </w:r>
      <w:r>
        <w:rPr>
          <w:rFonts w:ascii="Arial" w:hAnsi="Arial" w:cs="Arial"/>
          <w:sz w:val="24"/>
          <w:szCs w:val="24"/>
        </w:rPr>
        <w:t>, Free Press, 1989.</w:t>
      </w:r>
    </w:p>
    <w:p w14:paraId="6ACD623A" w14:textId="11E72328" w:rsidR="00C5337C" w:rsidRPr="00C5337C" w:rsidRDefault="00C5337C" w:rsidP="00127BB5">
      <w:pPr>
        <w:spacing w:line="480" w:lineRule="auto"/>
        <w:rPr>
          <w:rFonts w:ascii="Arial" w:hAnsi="Arial" w:cs="Arial"/>
          <w:sz w:val="24"/>
          <w:szCs w:val="24"/>
        </w:rPr>
      </w:pPr>
      <w:r w:rsidRPr="00C5337C">
        <w:rPr>
          <w:rFonts w:ascii="Arial" w:hAnsi="Arial" w:cs="Arial"/>
          <w:sz w:val="24"/>
          <w:szCs w:val="24"/>
        </w:rPr>
        <w:t xml:space="preserve">Montesquieu, </w:t>
      </w:r>
      <w:r w:rsidRPr="00E3776B">
        <w:rPr>
          <w:rFonts w:ascii="Arial" w:hAnsi="Arial" w:cs="Arial"/>
          <w:i/>
          <w:iCs/>
          <w:sz w:val="24"/>
          <w:szCs w:val="24"/>
        </w:rPr>
        <w:t>The Spirit of the Laws</w:t>
      </w:r>
      <w:r w:rsidR="000371AD">
        <w:rPr>
          <w:rFonts w:ascii="Arial" w:hAnsi="Arial" w:cs="Arial"/>
          <w:sz w:val="24"/>
          <w:szCs w:val="24"/>
        </w:rPr>
        <w:t xml:space="preserve">, </w:t>
      </w:r>
      <w:r w:rsidRPr="00C5337C">
        <w:rPr>
          <w:rFonts w:ascii="Arial" w:hAnsi="Arial" w:cs="Arial"/>
          <w:sz w:val="24"/>
          <w:szCs w:val="24"/>
        </w:rPr>
        <w:t>Cambridge University Press, 1989</w:t>
      </w:r>
      <w:r w:rsidR="00076780">
        <w:rPr>
          <w:rFonts w:ascii="Arial" w:hAnsi="Arial" w:cs="Arial"/>
          <w:sz w:val="24"/>
          <w:szCs w:val="24"/>
        </w:rPr>
        <w:t>.</w:t>
      </w:r>
    </w:p>
    <w:p w14:paraId="2F59E38E" w14:textId="7A44202A" w:rsidR="00C5337C" w:rsidRDefault="00C5337C" w:rsidP="00C5337C">
      <w:pPr>
        <w:spacing w:line="480" w:lineRule="auto"/>
        <w:rPr>
          <w:rFonts w:ascii="Arial" w:hAnsi="Arial" w:cs="Arial"/>
          <w:sz w:val="24"/>
          <w:szCs w:val="24"/>
        </w:rPr>
      </w:pPr>
      <w:bookmarkStart w:id="15" w:name="_Hlk193710036"/>
      <w:r w:rsidRPr="00C5337C">
        <w:rPr>
          <w:rFonts w:ascii="Arial" w:hAnsi="Arial" w:cs="Arial"/>
          <w:sz w:val="24"/>
          <w:szCs w:val="24"/>
        </w:rPr>
        <w:t>Michael Mosher</w:t>
      </w:r>
      <w:bookmarkStart w:id="16" w:name="_Hlk193709792"/>
      <w:r w:rsidRPr="00C5337C">
        <w:rPr>
          <w:rFonts w:ascii="Arial" w:hAnsi="Arial" w:cs="Arial"/>
          <w:sz w:val="24"/>
          <w:szCs w:val="24"/>
        </w:rPr>
        <w:t xml:space="preserve">, </w:t>
      </w:r>
      <w:bookmarkEnd w:id="15"/>
      <w:r w:rsidRPr="00C5337C">
        <w:rPr>
          <w:rFonts w:ascii="Arial" w:hAnsi="Arial" w:cs="Arial"/>
          <w:sz w:val="24"/>
          <w:szCs w:val="24"/>
        </w:rPr>
        <w:t>"Amerika no Shikyoku Tairitsu no Kokei,"</w:t>
      </w:r>
      <w:r w:rsidR="00807800">
        <w:rPr>
          <w:rFonts w:ascii="Arial" w:hAnsi="Arial" w:cs="Arial"/>
          <w:sz w:val="24"/>
          <w:szCs w:val="24"/>
        </w:rPr>
        <w:t xml:space="preserve"> </w:t>
      </w:r>
      <w:r w:rsidR="00D256E8">
        <w:rPr>
          <w:rFonts w:ascii="Arial" w:hAnsi="Arial" w:cs="Arial"/>
          <w:sz w:val="24"/>
          <w:szCs w:val="24"/>
        </w:rPr>
        <w:t xml:space="preserve">(“The Scene of America’s Four Corners of Conflict”) </w:t>
      </w:r>
      <w:r w:rsidRPr="00807800">
        <w:rPr>
          <w:rFonts w:ascii="Arial" w:hAnsi="Arial" w:cs="Arial"/>
          <w:i/>
          <w:iCs/>
          <w:sz w:val="24"/>
          <w:szCs w:val="24"/>
        </w:rPr>
        <w:t>Chuokoron</w:t>
      </w:r>
      <w:r w:rsidRPr="00C5337C">
        <w:rPr>
          <w:rFonts w:ascii="Arial" w:hAnsi="Arial" w:cs="Arial"/>
          <w:sz w:val="24"/>
          <w:szCs w:val="24"/>
        </w:rPr>
        <w:t>,</w:t>
      </w:r>
      <w:r w:rsidR="00BA57E2">
        <w:rPr>
          <w:rFonts w:ascii="Arial" w:hAnsi="Arial" w:cs="Arial"/>
          <w:sz w:val="24"/>
          <w:szCs w:val="24"/>
        </w:rPr>
        <w:t xml:space="preserve"> </w:t>
      </w:r>
      <w:r w:rsidR="008B3F3B">
        <w:rPr>
          <w:rFonts w:ascii="Arial" w:hAnsi="Arial" w:cs="Arial"/>
          <w:sz w:val="24"/>
          <w:szCs w:val="24"/>
        </w:rPr>
        <w:t xml:space="preserve">Vol.101, No. </w:t>
      </w:r>
      <w:r w:rsidR="00BA57E2">
        <w:rPr>
          <w:rFonts w:ascii="Arial" w:hAnsi="Arial" w:cs="Arial"/>
          <w:sz w:val="24"/>
          <w:szCs w:val="24"/>
        </w:rPr>
        <w:t xml:space="preserve">4, </w:t>
      </w:r>
      <w:r w:rsidR="00BA57E2" w:rsidRPr="00C5337C">
        <w:rPr>
          <w:rFonts w:ascii="Arial" w:hAnsi="Arial" w:cs="Arial"/>
          <w:sz w:val="24"/>
          <w:szCs w:val="24"/>
        </w:rPr>
        <w:t>April</w:t>
      </w:r>
      <w:r w:rsidRPr="00C5337C">
        <w:rPr>
          <w:rFonts w:ascii="Arial" w:hAnsi="Arial" w:cs="Arial"/>
          <w:sz w:val="24"/>
          <w:szCs w:val="24"/>
        </w:rPr>
        <w:t>, 1986, pp. 142-161.</w:t>
      </w:r>
    </w:p>
    <w:bookmarkEnd w:id="16"/>
    <w:p w14:paraId="4EF6FBF8" w14:textId="610A1B7C" w:rsidR="00244F28" w:rsidRDefault="00244F28" w:rsidP="00244F28">
      <w:pPr>
        <w:spacing w:line="480" w:lineRule="auto"/>
        <w:rPr>
          <w:rFonts w:ascii="Arial" w:hAnsi="Arial" w:cs="Arial"/>
          <w:sz w:val="24"/>
          <w:szCs w:val="24"/>
        </w:rPr>
      </w:pPr>
      <w:r>
        <w:rPr>
          <w:rFonts w:ascii="Arial" w:hAnsi="Arial" w:cs="Arial"/>
          <w:sz w:val="24"/>
          <w:szCs w:val="24"/>
        </w:rPr>
        <w:t xml:space="preserve">Karren Orren and Stephen Skowronek, </w:t>
      </w:r>
      <w:r w:rsidRPr="00E8378F">
        <w:rPr>
          <w:rFonts w:ascii="Arial" w:hAnsi="Arial" w:cs="Arial"/>
          <w:i/>
          <w:iCs/>
          <w:sz w:val="24"/>
          <w:szCs w:val="24"/>
        </w:rPr>
        <w:t>The Policy State: An American Predicament</w:t>
      </w:r>
      <w:r w:rsidR="002B1E1C">
        <w:rPr>
          <w:rFonts w:ascii="Arial" w:hAnsi="Arial" w:cs="Arial"/>
          <w:sz w:val="24"/>
          <w:szCs w:val="24"/>
        </w:rPr>
        <w:t xml:space="preserve">, </w:t>
      </w:r>
      <w:r w:rsidR="000E4C1E">
        <w:rPr>
          <w:rFonts w:ascii="Arial" w:hAnsi="Arial" w:cs="Arial"/>
          <w:sz w:val="24"/>
          <w:szCs w:val="24"/>
        </w:rPr>
        <w:t>Harvard University Press</w:t>
      </w:r>
      <w:r w:rsidR="003E2445">
        <w:rPr>
          <w:rFonts w:ascii="Arial" w:hAnsi="Arial" w:cs="Arial"/>
          <w:sz w:val="24"/>
          <w:szCs w:val="24"/>
        </w:rPr>
        <w:t>,</w:t>
      </w:r>
      <w:r w:rsidR="003A6184">
        <w:rPr>
          <w:rFonts w:ascii="Arial" w:hAnsi="Arial" w:cs="Arial"/>
          <w:sz w:val="24"/>
          <w:szCs w:val="24"/>
        </w:rPr>
        <w:t xml:space="preserve"> </w:t>
      </w:r>
      <w:r w:rsidR="000E4C1E">
        <w:rPr>
          <w:rFonts w:ascii="Arial" w:hAnsi="Arial" w:cs="Arial"/>
          <w:sz w:val="24"/>
          <w:szCs w:val="24"/>
        </w:rPr>
        <w:t>2017</w:t>
      </w:r>
      <w:r w:rsidR="0066581E">
        <w:rPr>
          <w:rFonts w:ascii="Arial" w:hAnsi="Arial" w:cs="Arial"/>
          <w:sz w:val="24"/>
          <w:szCs w:val="24"/>
        </w:rPr>
        <w:t>.</w:t>
      </w:r>
    </w:p>
    <w:p w14:paraId="774FF2F7" w14:textId="2796F5C2" w:rsidR="003A6184" w:rsidRDefault="004124D8" w:rsidP="00244F28">
      <w:pPr>
        <w:spacing w:line="480" w:lineRule="auto"/>
        <w:rPr>
          <w:rFonts w:ascii="Arial" w:hAnsi="Arial" w:cs="Arial"/>
          <w:sz w:val="24"/>
          <w:szCs w:val="24"/>
        </w:rPr>
      </w:pPr>
      <w:r>
        <w:rPr>
          <w:rFonts w:ascii="Arial" w:hAnsi="Arial" w:cs="Arial"/>
          <w:sz w:val="24"/>
          <w:szCs w:val="24"/>
        </w:rPr>
        <w:t>George P</w:t>
      </w:r>
      <w:r w:rsidR="003E2445">
        <w:rPr>
          <w:rFonts w:ascii="Arial" w:hAnsi="Arial" w:cs="Arial"/>
          <w:sz w:val="24"/>
          <w:szCs w:val="24"/>
        </w:rPr>
        <w:t>a</w:t>
      </w:r>
      <w:r>
        <w:rPr>
          <w:rFonts w:ascii="Arial" w:hAnsi="Arial" w:cs="Arial"/>
          <w:sz w:val="24"/>
          <w:szCs w:val="24"/>
        </w:rPr>
        <w:t>cker</w:t>
      </w:r>
      <w:r w:rsidRPr="00E8378F">
        <w:rPr>
          <w:rFonts w:ascii="Arial" w:hAnsi="Arial" w:cs="Arial"/>
          <w:i/>
          <w:iCs/>
          <w:sz w:val="24"/>
          <w:szCs w:val="24"/>
        </w:rPr>
        <w:t>, La</w:t>
      </w:r>
      <w:r w:rsidR="00E8378F" w:rsidRPr="00E8378F">
        <w:rPr>
          <w:rFonts w:ascii="Arial" w:hAnsi="Arial" w:cs="Arial"/>
          <w:i/>
          <w:iCs/>
          <w:sz w:val="24"/>
          <w:szCs w:val="24"/>
        </w:rPr>
        <w:t>s</w:t>
      </w:r>
      <w:r w:rsidRPr="00E8378F">
        <w:rPr>
          <w:rFonts w:ascii="Arial" w:hAnsi="Arial" w:cs="Arial"/>
          <w:i/>
          <w:iCs/>
          <w:sz w:val="24"/>
          <w:szCs w:val="24"/>
        </w:rPr>
        <w:t>t Best Hope: America in Crisis and Renewal</w:t>
      </w:r>
      <w:r w:rsidR="00FF26BE">
        <w:rPr>
          <w:rFonts w:ascii="Arial" w:hAnsi="Arial" w:cs="Arial"/>
          <w:sz w:val="24"/>
          <w:szCs w:val="24"/>
        </w:rPr>
        <w:t xml:space="preserve">, </w:t>
      </w:r>
      <w:r w:rsidR="00B94F77">
        <w:rPr>
          <w:rFonts w:ascii="Arial" w:hAnsi="Arial" w:cs="Arial"/>
          <w:sz w:val="24"/>
          <w:szCs w:val="24"/>
        </w:rPr>
        <w:t>New York: Picador: Farrar, Straus, and Girou</w:t>
      </w:r>
      <w:r w:rsidR="003E2445">
        <w:rPr>
          <w:rFonts w:ascii="Arial" w:hAnsi="Arial" w:cs="Arial"/>
          <w:sz w:val="24"/>
          <w:szCs w:val="24"/>
        </w:rPr>
        <w:t>x, 2021</w:t>
      </w:r>
      <w:r w:rsidR="00FF26BE">
        <w:rPr>
          <w:rFonts w:ascii="Arial" w:hAnsi="Arial" w:cs="Arial"/>
          <w:sz w:val="24"/>
          <w:szCs w:val="24"/>
        </w:rPr>
        <w:t>.</w:t>
      </w:r>
    </w:p>
    <w:p w14:paraId="1E13590C" w14:textId="4E57095E" w:rsidR="00C5337C" w:rsidRDefault="00C5337C" w:rsidP="00244F28">
      <w:pPr>
        <w:spacing w:line="480" w:lineRule="auto"/>
        <w:rPr>
          <w:rFonts w:ascii="Arial" w:hAnsi="Arial" w:cs="Arial"/>
          <w:sz w:val="24"/>
          <w:szCs w:val="24"/>
        </w:rPr>
      </w:pPr>
      <w:r>
        <w:rPr>
          <w:rFonts w:ascii="Arial" w:hAnsi="Arial" w:cs="Arial"/>
          <w:sz w:val="24"/>
          <w:szCs w:val="24"/>
        </w:rPr>
        <w:t xml:space="preserve">Thomas Piketty, </w:t>
      </w:r>
      <w:r w:rsidRPr="00807800">
        <w:rPr>
          <w:rFonts w:ascii="Arial" w:hAnsi="Arial" w:cs="Arial"/>
          <w:i/>
          <w:iCs/>
          <w:sz w:val="24"/>
          <w:szCs w:val="24"/>
        </w:rPr>
        <w:t>Capital and Ideology</w:t>
      </w:r>
      <w:r w:rsidR="00A142FD">
        <w:rPr>
          <w:rFonts w:ascii="Arial" w:hAnsi="Arial" w:cs="Arial"/>
          <w:sz w:val="24"/>
          <w:szCs w:val="24"/>
        </w:rPr>
        <w:t>, trans. Arthur Goldhammer</w:t>
      </w:r>
      <w:r w:rsidR="00FF26BE">
        <w:rPr>
          <w:rFonts w:ascii="Arial" w:hAnsi="Arial" w:cs="Arial"/>
          <w:sz w:val="24"/>
          <w:szCs w:val="24"/>
        </w:rPr>
        <w:t xml:space="preserve">, </w:t>
      </w:r>
      <w:r w:rsidR="00555279">
        <w:rPr>
          <w:rFonts w:ascii="Arial" w:hAnsi="Arial" w:cs="Arial"/>
          <w:sz w:val="24"/>
          <w:szCs w:val="24"/>
        </w:rPr>
        <w:t xml:space="preserve">Cambridge: Belknap Press of </w:t>
      </w:r>
      <w:r w:rsidR="00E3776B">
        <w:rPr>
          <w:rFonts w:ascii="Arial" w:hAnsi="Arial" w:cs="Arial"/>
          <w:sz w:val="24"/>
          <w:szCs w:val="24"/>
        </w:rPr>
        <w:t>Harvard</w:t>
      </w:r>
      <w:r w:rsidR="00555279">
        <w:rPr>
          <w:rFonts w:ascii="Arial" w:hAnsi="Arial" w:cs="Arial"/>
          <w:sz w:val="24"/>
          <w:szCs w:val="24"/>
        </w:rPr>
        <w:t xml:space="preserve"> University Press, 2020.</w:t>
      </w:r>
    </w:p>
    <w:p w14:paraId="12BC3313" w14:textId="73C58020" w:rsidR="00754D46" w:rsidRDefault="00754D46" w:rsidP="00244F28">
      <w:pPr>
        <w:spacing w:line="480" w:lineRule="auto"/>
        <w:rPr>
          <w:rFonts w:ascii="Arial" w:hAnsi="Arial" w:cs="Arial"/>
          <w:sz w:val="24"/>
          <w:szCs w:val="24"/>
        </w:rPr>
      </w:pPr>
      <w:r w:rsidRPr="00754D46">
        <w:rPr>
          <w:rFonts w:ascii="Arial" w:hAnsi="Arial" w:cs="Arial"/>
          <w:sz w:val="24"/>
          <w:szCs w:val="24"/>
        </w:rPr>
        <w:t xml:space="preserve">John Rawls, </w:t>
      </w:r>
      <w:r w:rsidRPr="00754D46">
        <w:rPr>
          <w:rFonts w:ascii="Arial" w:hAnsi="Arial" w:cs="Arial"/>
          <w:i/>
          <w:iCs/>
          <w:sz w:val="24"/>
          <w:szCs w:val="24"/>
        </w:rPr>
        <w:t>Political Liberalism</w:t>
      </w:r>
      <w:r w:rsidRPr="00754D46">
        <w:rPr>
          <w:rFonts w:ascii="Arial" w:hAnsi="Arial" w:cs="Arial"/>
          <w:sz w:val="24"/>
          <w:szCs w:val="24"/>
        </w:rPr>
        <w:t>, Columbia University Press, 1993</w:t>
      </w:r>
      <w:r>
        <w:rPr>
          <w:rFonts w:ascii="Arial" w:hAnsi="Arial" w:cs="Arial"/>
          <w:sz w:val="24"/>
          <w:szCs w:val="24"/>
        </w:rPr>
        <w:t>.</w:t>
      </w:r>
    </w:p>
    <w:p w14:paraId="3EA6B3B2" w14:textId="08E465F1" w:rsidR="000762C9" w:rsidRPr="00E3776B" w:rsidRDefault="000762C9" w:rsidP="00244F28">
      <w:pPr>
        <w:spacing w:line="480" w:lineRule="auto"/>
        <w:rPr>
          <w:rFonts w:ascii="Arial" w:hAnsi="Arial" w:cs="Arial"/>
          <w:sz w:val="24"/>
          <w:szCs w:val="24"/>
        </w:rPr>
      </w:pPr>
      <w:r w:rsidRPr="00E3776B">
        <w:rPr>
          <w:rFonts w:ascii="Arial" w:hAnsi="Arial" w:cs="Arial"/>
          <w:sz w:val="24"/>
          <w:szCs w:val="24"/>
        </w:rPr>
        <w:t>P</w:t>
      </w:r>
      <w:r w:rsidR="0047658D">
        <w:rPr>
          <w:rFonts w:ascii="Arial" w:hAnsi="Arial" w:cs="Arial"/>
          <w:sz w:val="24"/>
          <w:szCs w:val="24"/>
        </w:rPr>
        <w:t>i</w:t>
      </w:r>
      <w:r w:rsidRPr="00E3776B">
        <w:rPr>
          <w:rFonts w:ascii="Arial" w:hAnsi="Arial" w:cs="Arial"/>
          <w:sz w:val="24"/>
          <w:szCs w:val="24"/>
        </w:rPr>
        <w:t>erre Rosanvallon</w:t>
      </w:r>
      <w:r w:rsidR="00C10C3A" w:rsidRPr="00E3776B">
        <w:rPr>
          <w:rFonts w:ascii="Arial" w:hAnsi="Arial" w:cs="Arial"/>
          <w:sz w:val="24"/>
          <w:szCs w:val="24"/>
        </w:rPr>
        <w:t xml:space="preserve">, </w:t>
      </w:r>
      <w:r w:rsidR="00C10C3A" w:rsidRPr="00E3776B">
        <w:rPr>
          <w:rFonts w:ascii="Arial" w:hAnsi="Arial" w:cs="Arial"/>
          <w:i/>
          <w:iCs/>
          <w:sz w:val="24"/>
          <w:szCs w:val="24"/>
        </w:rPr>
        <w:t>Le Siècle du Populisme</w:t>
      </w:r>
      <w:r w:rsidR="00995692" w:rsidRPr="00E3776B">
        <w:rPr>
          <w:rFonts w:ascii="Arial" w:hAnsi="Arial" w:cs="Arial"/>
          <w:i/>
          <w:iCs/>
          <w:sz w:val="24"/>
          <w:szCs w:val="24"/>
        </w:rPr>
        <w:t>: Histoire, théorie, critique</w:t>
      </w:r>
      <w:r w:rsidR="00FF26BE">
        <w:rPr>
          <w:rFonts w:ascii="Arial" w:hAnsi="Arial" w:cs="Arial"/>
          <w:i/>
          <w:iCs/>
          <w:sz w:val="24"/>
          <w:szCs w:val="24"/>
        </w:rPr>
        <w:t xml:space="preserve">, </w:t>
      </w:r>
      <w:r w:rsidR="00C52D39" w:rsidRPr="00E3776B">
        <w:rPr>
          <w:rFonts w:ascii="Arial" w:hAnsi="Arial" w:cs="Arial"/>
          <w:sz w:val="24"/>
          <w:szCs w:val="24"/>
        </w:rPr>
        <w:t>Paris, Éditions du Seuil</w:t>
      </w:r>
      <w:r w:rsidR="00F779ED" w:rsidRPr="00E3776B">
        <w:rPr>
          <w:rFonts w:ascii="Arial" w:hAnsi="Arial" w:cs="Arial"/>
          <w:sz w:val="24"/>
          <w:szCs w:val="24"/>
        </w:rPr>
        <w:t>, 2020.</w:t>
      </w:r>
      <w:r w:rsidR="0058772F" w:rsidRPr="00E3776B">
        <w:rPr>
          <w:rFonts w:ascii="Arial" w:hAnsi="Arial" w:cs="Arial"/>
          <w:sz w:val="24"/>
          <w:szCs w:val="24"/>
        </w:rPr>
        <w:t xml:space="preserve"> </w:t>
      </w:r>
    </w:p>
    <w:p w14:paraId="22AFCD4D" w14:textId="5E2AE62B" w:rsidR="00AA75FA" w:rsidRDefault="00AA75FA" w:rsidP="00244F28">
      <w:pPr>
        <w:spacing w:line="480" w:lineRule="auto"/>
        <w:rPr>
          <w:rFonts w:ascii="Arial" w:hAnsi="Arial" w:cs="Arial"/>
          <w:sz w:val="24"/>
          <w:szCs w:val="24"/>
        </w:rPr>
      </w:pPr>
      <w:r w:rsidRPr="00AA75FA">
        <w:rPr>
          <w:rFonts w:ascii="Arial" w:hAnsi="Arial" w:cs="Arial"/>
          <w:sz w:val="24"/>
          <w:szCs w:val="24"/>
        </w:rPr>
        <w:t>Jean-Jacques</w:t>
      </w:r>
      <w:r>
        <w:rPr>
          <w:rFonts w:ascii="Arial" w:hAnsi="Arial" w:cs="Arial"/>
          <w:sz w:val="24"/>
          <w:szCs w:val="24"/>
        </w:rPr>
        <w:t xml:space="preserve"> Rousseau,</w:t>
      </w:r>
      <w:r w:rsidR="00070A6F">
        <w:rPr>
          <w:rFonts w:ascii="Arial" w:hAnsi="Arial" w:cs="Arial"/>
          <w:sz w:val="24"/>
          <w:szCs w:val="24"/>
        </w:rPr>
        <w:t xml:space="preserve"> </w:t>
      </w:r>
      <w:r w:rsidR="00070A6F" w:rsidRPr="00070A6F">
        <w:rPr>
          <w:rFonts w:ascii="Arial" w:hAnsi="Arial" w:cs="Arial"/>
          <w:i/>
          <w:iCs/>
          <w:sz w:val="24"/>
          <w:szCs w:val="24"/>
        </w:rPr>
        <w:t>The Major Political Writings</w:t>
      </w:r>
      <w:r w:rsidR="00070A6F">
        <w:rPr>
          <w:rFonts w:ascii="Arial" w:hAnsi="Arial" w:cs="Arial"/>
          <w:i/>
          <w:iCs/>
          <w:sz w:val="24"/>
          <w:szCs w:val="24"/>
        </w:rPr>
        <w:t>,</w:t>
      </w:r>
      <w:r w:rsidR="00070A6F" w:rsidRPr="00070A6F">
        <w:rPr>
          <w:rFonts w:ascii="Arial" w:hAnsi="Arial" w:cs="Arial"/>
          <w:sz w:val="24"/>
          <w:szCs w:val="24"/>
        </w:rPr>
        <w:t xml:space="preserve"> ed</w:t>
      </w:r>
      <w:r w:rsidR="00070A6F">
        <w:rPr>
          <w:rFonts w:ascii="Arial" w:hAnsi="Arial" w:cs="Arial"/>
          <w:sz w:val="24"/>
          <w:szCs w:val="24"/>
        </w:rPr>
        <w:t>,</w:t>
      </w:r>
      <w:r w:rsidR="00070A6F" w:rsidRPr="00070A6F">
        <w:rPr>
          <w:rFonts w:ascii="Arial" w:hAnsi="Arial" w:cs="Arial"/>
          <w:sz w:val="24"/>
          <w:szCs w:val="24"/>
        </w:rPr>
        <w:t xml:space="preserve"> by John T. Scott, University of Chicago Press, 2012</w:t>
      </w:r>
      <w:r w:rsidR="00070A6F">
        <w:rPr>
          <w:rFonts w:ascii="Arial" w:hAnsi="Arial" w:cs="Arial"/>
          <w:sz w:val="24"/>
          <w:szCs w:val="24"/>
        </w:rPr>
        <w:t>.</w:t>
      </w:r>
    </w:p>
    <w:p w14:paraId="76C83C81" w14:textId="3510E844" w:rsidR="00973F4A" w:rsidRDefault="00973F4A" w:rsidP="00244F28">
      <w:pPr>
        <w:spacing w:line="480" w:lineRule="auto"/>
        <w:rPr>
          <w:rFonts w:ascii="Arial" w:hAnsi="Arial" w:cs="Arial"/>
          <w:sz w:val="24"/>
          <w:szCs w:val="24"/>
        </w:rPr>
      </w:pPr>
      <w:r w:rsidRPr="00777A59">
        <w:rPr>
          <w:rFonts w:ascii="Arial" w:hAnsi="Arial" w:cs="Arial"/>
          <w:sz w:val="24"/>
          <w:szCs w:val="24"/>
        </w:rPr>
        <w:t xml:space="preserve">Judith </w:t>
      </w:r>
      <w:r w:rsidR="005C4B64">
        <w:rPr>
          <w:rFonts w:ascii="Arial" w:hAnsi="Arial" w:cs="Arial"/>
          <w:sz w:val="24"/>
          <w:szCs w:val="24"/>
        </w:rPr>
        <w:t xml:space="preserve">N. </w:t>
      </w:r>
      <w:r w:rsidRPr="00777A59">
        <w:rPr>
          <w:rFonts w:ascii="Arial" w:hAnsi="Arial" w:cs="Arial"/>
          <w:sz w:val="24"/>
          <w:szCs w:val="24"/>
        </w:rPr>
        <w:t>Shk</w:t>
      </w:r>
      <w:r w:rsidR="00CF4F8D">
        <w:rPr>
          <w:rFonts w:ascii="Arial" w:hAnsi="Arial" w:cs="Arial"/>
          <w:sz w:val="24"/>
          <w:szCs w:val="24"/>
        </w:rPr>
        <w:t>lar</w:t>
      </w:r>
      <w:r w:rsidRPr="00777A59">
        <w:rPr>
          <w:rFonts w:ascii="Arial" w:hAnsi="Arial" w:cs="Arial"/>
          <w:sz w:val="24"/>
          <w:szCs w:val="24"/>
        </w:rPr>
        <w:t xml:space="preserve">, “Decisionism,” </w:t>
      </w:r>
      <w:r w:rsidR="00777A59" w:rsidRPr="00E3776B">
        <w:rPr>
          <w:rFonts w:ascii="Arial" w:hAnsi="Arial" w:cs="Arial"/>
          <w:i/>
          <w:iCs/>
          <w:sz w:val="24"/>
          <w:szCs w:val="24"/>
        </w:rPr>
        <w:t>NOMOS VII</w:t>
      </w:r>
      <w:r w:rsidR="005A3688" w:rsidRPr="00E3776B">
        <w:rPr>
          <w:rFonts w:ascii="Arial" w:hAnsi="Arial" w:cs="Arial"/>
          <w:i/>
          <w:iCs/>
          <w:sz w:val="24"/>
          <w:szCs w:val="24"/>
        </w:rPr>
        <w:t xml:space="preserve"> Rational </w:t>
      </w:r>
      <w:r w:rsidR="00F22127">
        <w:rPr>
          <w:rFonts w:ascii="Arial" w:hAnsi="Arial" w:cs="Arial"/>
          <w:i/>
          <w:iCs/>
          <w:sz w:val="24"/>
          <w:szCs w:val="24"/>
        </w:rPr>
        <w:t>D</w:t>
      </w:r>
      <w:r w:rsidR="005A3688" w:rsidRPr="00E3776B">
        <w:rPr>
          <w:rFonts w:ascii="Arial" w:hAnsi="Arial" w:cs="Arial"/>
          <w:i/>
          <w:iCs/>
          <w:sz w:val="24"/>
          <w:szCs w:val="24"/>
        </w:rPr>
        <w:t>ecision</w:t>
      </w:r>
      <w:r w:rsidR="005A3688">
        <w:rPr>
          <w:rFonts w:ascii="Arial" w:hAnsi="Arial" w:cs="Arial"/>
          <w:sz w:val="24"/>
          <w:szCs w:val="24"/>
        </w:rPr>
        <w:t xml:space="preserve"> ed. by Carl J. Friedrich</w:t>
      </w:r>
      <w:r w:rsidR="00FF26BE">
        <w:rPr>
          <w:rFonts w:ascii="Arial" w:hAnsi="Arial" w:cs="Arial"/>
          <w:sz w:val="24"/>
          <w:szCs w:val="24"/>
        </w:rPr>
        <w:t xml:space="preserve">, </w:t>
      </w:r>
      <w:r w:rsidR="00C21C0D">
        <w:rPr>
          <w:rFonts w:ascii="Arial" w:hAnsi="Arial" w:cs="Arial"/>
          <w:sz w:val="24"/>
          <w:szCs w:val="24"/>
        </w:rPr>
        <w:t>Atherton Press, 1964</w:t>
      </w:r>
      <w:r w:rsidR="009C109E">
        <w:rPr>
          <w:rFonts w:ascii="Arial" w:hAnsi="Arial" w:cs="Arial"/>
          <w:sz w:val="24"/>
          <w:szCs w:val="24"/>
        </w:rPr>
        <w:t>.</w:t>
      </w:r>
    </w:p>
    <w:p w14:paraId="11855134" w14:textId="6187675C" w:rsidR="0051543C" w:rsidRPr="00777A59" w:rsidRDefault="0051543C" w:rsidP="00244F28">
      <w:pPr>
        <w:spacing w:line="480" w:lineRule="auto"/>
        <w:rPr>
          <w:rFonts w:ascii="Arial" w:hAnsi="Arial" w:cs="Arial"/>
          <w:sz w:val="24"/>
          <w:szCs w:val="24"/>
        </w:rPr>
      </w:pPr>
      <w:r>
        <w:rPr>
          <w:rFonts w:ascii="Arial" w:hAnsi="Arial" w:cs="Arial"/>
          <w:sz w:val="24"/>
          <w:szCs w:val="24"/>
        </w:rPr>
        <w:t xml:space="preserve">Judith N. Shklar, </w:t>
      </w:r>
      <w:r w:rsidRPr="0051543C">
        <w:rPr>
          <w:rFonts w:ascii="Arial" w:hAnsi="Arial" w:cs="Arial"/>
          <w:i/>
          <w:iCs/>
          <w:sz w:val="24"/>
          <w:szCs w:val="24"/>
        </w:rPr>
        <w:t>Men and Citizens: Rousseau’s Social Theory</w:t>
      </w:r>
      <w:r>
        <w:rPr>
          <w:rFonts w:ascii="Arial" w:hAnsi="Arial" w:cs="Arial"/>
          <w:sz w:val="24"/>
          <w:szCs w:val="24"/>
        </w:rPr>
        <w:t>, Cambridge University Pres, 1969</w:t>
      </w:r>
    </w:p>
    <w:p w14:paraId="2AFDC789" w14:textId="5DDAD561" w:rsidR="000C4C12" w:rsidRDefault="000C4C12" w:rsidP="00244F28">
      <w:pPr>
        <w:spacing w:line="480" w:lineRule="auto"/>
        <w:rPr>
          <w:rFonts w:ascii="Arial" w:hAnsi="Arial" w:cs="Arial"/>
          <w:sz w:val="24"/>
          <w:szCs w:val="24"/>
        </w:rPr>
      </w:pPr>
      <w:r>
        <w:rPr>
          <w:rFonts w:ascii="Arial" w:hAnsi="Arial" w:cs="Arial"/>
          <w:sz w:val="24"/>
          <w:szCs w:val="24"/>
        </w:rPr>
        <w:lastRenderedPageBreak/>
        <w:t xml:space="preserve">Judith </w:t>
      </w:r>
      <w:r w:rsidR="005C4B64">
        <w:rPr>
          <w:rFonts w:ascii="Arial" w:hAnsi="Arial" w:cs="Arial"/>
          <w:sz w:val="24"/>
          <w:szCs w:val="24"/>
        </w:rPr>
        <w:t xml:space="preserve">N. </w:t>
      </w:r>
      <w:r>
        <w:rPr>
          <w:rFonts w:ascii="Arial" w:hAnsi="Arial" w:cs="Arial"/>
          <w:sz w:val="24"/>
          <w:szCs w:val="24"/>
        </w:rPr>
        <w:t xml:space="preserve">Shklar, </w:t>
      </w:r>
      <w:r w:rsidRPr="000C4C12">
        <w:rPr>
          <w:rFonts w:ascii="Arial" w:hAnsi="Arial" w:cs="Arial"/>
          <w:i/>
          <w:iCs/>
          <w:sz w:val="24"/>
          <w:szCs w:val="24"/>
        </w:rPr>
        <w:t>Ordinary Vices</w:t>
      </w:r>
      <w:r>
        <w:rPr>
          <w:rFonts w:ascii="Arial" w:hAnsi="Arial" w:cs="Arial"/>
          <w:sz w:val="24"/>
          <w:szCs w:val="24"/>
        </w:rPr>
        <w:t>, Belknap Press of Harvard University Press, 1985.</w:t>
      </w:r>
    </w:p>
    <w:p w14:paraId="1C28FB65" w14:textId="7E6EB88B" w:rsidR="00B33033" w:rsidRDefault="00B33033" w:rsidP="00244F28">
      <w:pPr>
        <w:spacing w:line="480" w:lineRule="auto"/>
        <w:rPr>
          <w:rFonts w:ascii="Arial" w:hAnsi="Arial" w:cs="Arial"/>
          <w:sz w:val="24"/>
          <w:szCs w:val="24"/>
        </w:rPr>
      </w:pPr>
      <w:r>
        <w:rPr>
          <w:rFonts w:ascii="Arial" w:hAnsi="Arial" w:cs="Arial"/>
          <w:sz w:val="24"/>
          <w:szCs w:val="24"/>
        </w:rPr>
        <w:t>Stephen Skowronek, Stephen M. Engel, and Br</w:t>
      </w:r>
      <w:r w:rsidR="00AB3AC0">
        <w:rPr>
          <w:rFonts w:ascii="Arial" w:hAnsi="Arial" w:cs="Arial"/>
          <w:sz w:val="24"/>
          <w:szCs w:val="24"/>
        </w:rPr>
        <w:t>u</w:t>
      </w:r>
      <w:r>
        <w:rPr>
          <w:rFonts w:ascii="Arial" w:hAnsi="Arial" w:cs="Arial"/>
          <w:sz w:val="24"/>
          <w:szCs w:val="24"/>
        </w:rPr>
        <w:t>ce Ackerman</w:t>
      </w:r>
      <w:r w:rsidR="00AB3AC0">
        <w:rPr>
          <w:rFonts w:ascii="Arial" w:hAnsi="Arial" w:cs="Arial"/>
          <w:sz w:val="24"/>
          <w:szCs w:val="24"/>
        </w:rPr>
        <w:t>,</w:t>
      </w:r>
      <w:r>
        <w:rPr>
          <w:rFonts w:ascii="Arial" w:hAnsi="Arial" w:cs="Arial"/>
          <w:sz w:val="24"/>
          <w:szCs w:val="24"/>
        </w:rPr>
        <w:t xml:space="preserve"> eds., </w:t>
      </w:r>
      <w:r w:rsidRPr="00B33033">
        <w:rPr>
          <w:rFonts w:ascii="Arial" w:hAnsi="Arial" w:cs="Arial"/>
          <w:i/>
          <w:iCs/>
          <w:sz w:val="24"/>
          <w:szCs w:val="24"/>
        </w:rPr>
        <w:t>The Progressives’ Century: Political Reform, Constitutional Government, and the Modern American State</w:t>
      </w:r>
      <w:r>
        <w:rPr>
          <w:rFonts w:ascii="Arial" w:hAnsi="Arial" w:cs="Arial"/>
          <w:sz w:val="24"/>
          <w:szCs w:val="24"/>
        </w:rPr>
        <w:t>, Yale University Press, 2016.</w:t>
      </w:r>
    </w:p>
    <w:p w14:paraId="3C3CF139" w14:textId="77777777" w:rsidR="00B34282" w:rsidRDefault="00B34282" w:rsidP="00B34282">
      <w:pPr>
        <w:spacing w:line="480" w:lineRule="auto"/>
        <w:rPr>
          <w:rFonts w:ascii="Arial" w:hAnsi="Arial" w:cs="Arial"/>
          <w:sz w:val="24"/>
          <w:szCs w:val="24"/>
        </w:rPr>
      </w:pPr>
      <w:r w:rsidRPr="00B34282">
        <w:rPr>
          <w:rFonts w:ascii="Arial" w:hAnsi="Arial" w:cs="Arial"/>
          <w:sz w:val="24"/>
          <w:szCs w:val="24"/>
        </w:rPr>
        <w:t xml:space="preserve">Peter Steinfels, </w:t>
      </w:r>
      <w:r w:rsidRPr="00B34282">
        <w:rPr>
          <w:rFonts w:ascii="Arial" w:hAnsi="Arial" w:cs="Arial"/>
          <w:i/>
          <w:iCs/>
          <w:sz w:val="24"/>
          <w:szCs w:val="24"/>
        </w:rPr>
        <w:t>The Neoconservatives: The Origins of a Movement</w:t>
      </w:r>
      <w:r w:rsidRPr="00B34282">
        <w:rPr>
          <w:rFonts w:ascii="Arial" w:hAnsi="Arial" w:cs="Arial"/>
          <w:sz w:val="24"/>
          <w:szCs w:val="24"/>
        </w:rPr>
        <w:t>, Simon &amp; Schuster, 2013.</w:t>
      </w:r>
    </w:p>
    <w:p w14:paraId="71D1A8FC" w14:textId="58F7120D" w:rsidR="006F57E1" w:rsidRDefault="006F57E1" w:rsidP="00B34282">
      <w:pPr>
        <w:spacing w:line="480" w:lineRule="auto"/>
        <w:rPr>
          <w:rFonts w:ascii="Arial" w:hAnsi="Arial" w:cs="Arial"/>
          <w:sz w:val="24"/>
          <w:szCs w:val="24"/>
        </w:rPr>
      </w:pPr>
      <w:r>
        <w:rPr>
          <w:rFonts w:ascii="Arial" w:hAnsi="Arial" w:cs="Arial"/>
          <w:sz w:val="24"/>
          <w:szCs w:val="24"/>
        </w:rPr>
        <w:t xml:space="preserve">Alexis de Tocqueville, </w:t>
      </w:r>
      <w:r w:rsidRPr="009E03E2">
        <w:rPr>
          <w:rFonts w:ascii="Arial" w:hAnsi="Arial" w:cs="Arial"/>
          <w:i/>
          <w:iCs/>
          <w:sz w:val="24"/>
          <w:szCs w:val="24"/>
        </w:rPr>
        <w:t>Democracy in America</w:t>
      </w:r>
      <w:r>
        <w:rPr>
          <w:rFonts w:ascii="Arial" w:hAnsi="Arial" w:cs="Arial"/>
          <w:sz w:val="24"/>
          <w:szCs w:val="24"/>
        </w:rPr>
        <w:t>, trans. By Arthur Goldhammer, Library of America</w:t>
      </w:r>
      <w:r w:rsidR="009E03E2">
        <w:rPr>
          <w:rFonts w:ascii="Arial" w:hAnsi="Arial" w:cs="Arial"/>
          <w:sz w:val="24"/>
          <w:szCs w:val="24"/>
        </w:rPr>
        <w:t>, 2004.</w:t>
      </w:r>
    </w:p>
    <w:p w14:paraId="06A327DD" w14:textId="2E8633E6" w:rsidR="00B34282" w:rsidRPr="0058772F" w:rsidRDefault="00567A7B" w:rsidP="00244F28">
      <w:pPr>
        <w:spacing w:line="480" w:lineRule="auto"/>
        <w:rPr>
          <w:rFonts w:ascii="Arial" w:hAnsi="Arial" w:cs="Arial"/>
          <w:sz w:val="24"/>
          <w:szCs w:val="24"/>
        </w:rPr>
      </w:pPr>
      <w:r>
        <w:rPr>
          <w:rFonts w:ascii="Arial" w:hAnsi="Arial" w:cs="Arial"/>
          <w:sz w:val="24"/>
          <w:szCs w:val="24"/>
        </w:rPr>
        <w:t>Wang</w:t>
      </w:r>
      <w:r w:rsidR="001B1449">
        <w:rPr>
          <w:rFonts w:ascii="Arial" w:hAnsi="Arial" w:cs="Arial"/>
          <w:sz w:val="24"/>
          <w:szCs w:val="24"/>
        </w:rPr>
        <w:t xml:space="preserve"> Huning</w:t>
      </w:r>
      <w:r>
        <w:rPr>
          <w:rFonts w:ascii="Arial" w:hAnsi="Arial" w:cs="Arial"/>
          <w:sz w:val="24"/>
          <w:szCs w:val="24"/>
        </w:rPr>
        <w:t xml:space="preserve">, </w:t>
      </w:r>
      <w:r w:rsidRPr="00863EBD">
        <w:rPr>
          <w:rFonts w:ascii="Arial" w:hAnsi="Arial" w:cs="Arial"/>
          <w:i/>
          <w:iCs/>
          <w:sz w:val="24"/>
          <w:szCs w:val="24"/>
        </w:rPr>
        <w:t xml:space="preserve">America </w:t>
      </w:r>
      <w:r w:rsidR="00863EBD" w:rsidRPr="00863EBD">
        <w:rPr>
          <w:rFonts w:ascii="Arial" w:hAnsi="Arial" w:cs="Arial"/>
          <w:i/>
          <w:iCs/>
          <w:sz w:val="24"/>
          <w:szCs w:val="24"/>
        </w:rPr>
        <w:t>Against</w:t>
      </w:r>
      <w:r w:rsidRPr="00863EBD">
        <w:rPr>
          <w:rFonts w:ascii="Arial" w:hAnsi="Arial" w:cs="Arial"/>
          <w:i/>
          <w:iCs/>
          <w:sz w:val="24"/>
          <w:szCs w:val="24"/>
        </w:rPr>
        <w:t xml:space="preserve"> Amer</w:t>
      </w:r>
      <w:r w:rsidR="00863EBD" w:rsidRPr="00863EBD">
        <w:rPr>
          <w:rFonts w:ascii="Arial" w:hAnsi="Arial" w:cs="Arial"/>
          <w:i/>
          <w:iCs/>
          <w:sz w:val="24"/>
          <w:szCs w:val="24"/>
        </w:rPr>
        <w:t>i</w:t>
      </w:r>
      <w:r w:rsidRPr="00863EBD">
        <w:rPr>
          <w:rFonts w:ascii="Arial" w:hAnsi="Arial" w:cs="Arial"/>
          <w:i/>
          <w:iCs/>
          <w:sz w:val="24"/>
          <w:szCs w:val="24"/>
        </w:rPr>
        <w:t>ca</w:t>
      </w:r>
      <w:r>
        <w:rPr>
          <w:rFonts w:ascii="Arial" w:hAnsi="Arial" w:cs="Arial"/>
          <w:sz w:val="24"/>
          <w:szCs w:val="24"/>
        </w:rPr>
        <w:t xml:space="preserve">, </w:t>
      </w:r>
      <w:r w:rsidR="005C4B64">
        <w:rPr>
          <w:rFonts w:ascii="Arial" w:hAnsi="Arial" w:cs="Arial"/>
          <w:sz w:val="24"/>
          <w:szCs w:val="24"/>
        </w:rPr>
        <w:t xml:space="preserve">self-translated; </w:t>
      </w:r>
      <w:r>
        <w:rPr>
          <w:rFonts w:ascii="Arial" w:hAnsi="Arial" w:cs="Arial"/>
          <w:sz w:val="24"/>
          <w:szCs w:val="24"/>
        </w:rPr>
        <w:t xml:space="preserve">no </w:t>
      </w:r>
      <w:r w:rsidR="009C109E">
        <w:rPr>
          <w:rFonts w:ascii="Arial" w:hAnsi="Arial" w:cs="Arial"/>
          <w:sz w:val="24"/>
          <w:szCs w:val="24"/>
        </w:rPr>
        <w:t>publisher indicated,</w:t>
      </w:r>
      <w:r w:rsidR="00863EBD">
        <w:rPr>
          <w:rFonts w:ascii="Arial" w:hAnsi="Arial" w:cs="Arial"/>
          <w:sz w:val="24"/>
          <w:szCs w:val="24"/>
        </w:rPr>
        <w:t xml:space="preserve"> 1991.</w:t>
      </w:r>
    </w:p>
    <w:sectPr w:rsidR="00B34282" w:rsidRPr="005877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6F63" w14:textId="77777777" w:rsidR="003151B9" w:rsidRDefault="003151B9" w:rsidP="0015470D">
      <w:pPr>
        <w:spacing w:after="0" w:line="240" w:lineRule="auto"/>
      </w:pPr>
      <w:r>
        <w:separator/>
      </w:r>
    </w:p>
  </w:endnote>
  <w:endnote w:type="continuationSeparator" w:id="0">
    <w:p w14:paraId="5A33623B" w14:textId="77777777" w:rsidR="003151B9" w:rsidRDefault="003151B9" w:rsidP="0015470D">
      <w:pPr>
        <w:spacing w:after="0" w:line="240" w:lineRule="auto"/>
      </w:pPr>
      <w:r>
        <w:continuationSeparator/>
      </w:r>
    </w:p>
  </w:endnote>
  <w:endnote w:type="continuationNotice" w:id="1">
    <w:p w14:paraId="0A9D0658" w14:textId="77777777" w:rsidR="003151B9" w:rsidRDefault="00315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274335"/>
      <w:docPartObj>
        <w:docPartGallery w:val="Page Numbers (Bottom of Page)"/>
        <w:docPartUnique/>
      </w:docPartObj>
    </w:sdtPr>
    <w:sdtEndPr>
      <w:rPr>
        <w:noProof/>
      </w:rPr>
    </w:sdtEndPr>
    <w:sdtContent>
      <w:p w14:paraId="5E71007B" w14:textId="5C5704DD" w:rsidR="00585C53" w:rsidRDefault="00585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EF6C8" w14:textId="77777777" w:rsidR="0015470D" w:rsidRDefault="0015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79483" w14:textId="77777777" w:rsidR="003151B9" w:rsidRDefault="003151B9" w:rsidP="0015470D">
      <w:pPr>
        <w:spacing w:after="0" w:line="240" w:lineRule="auto"/>
      </w:pPr>
      <w:r>
        <w:separator/>
      </w:r>
    </w:p>
  </w:footnote>
  <w:footnote w:type="continuationSeparator" w:id="0">
    <w:p w14:paraId="665C8D03" w14:textId="77777777" w:rsidR="003151B9" w:rsidRDefault="003151B9" w:rsidP="0015470D">
      <w:pPr>
        <w:spacing w:after="0" w:line="240" w:lineRule="auto"/>
      </w:pPr>
      <w:r>
        <w:continuationSeparator/>
      </w:r>
    </w:p>
  </w:footnote>
  <w:footnote w:type="continuationNotice" w:id="1">
    <w:p w14:paraId="51104A9A" w14:textId="77777777" w:rsidR="003151B9" w:rsidRDefault="003151B9">
      <w:pPr>
        <w:spacing w:after="0" w:line="240" w:lineRule="auto"/>
      </w:pPr>
    </w:p>
  </w:footnote>
  <w:footnote w:id="2">
    <w:p w14:paraId="34EACBED" w14:textId="796545C3" w:rsidR="00B37117" w:rsidRDefault="00B37117">
      <w:pPr>
        <w:pStyle w:val="FootnoteText"/>
      </w:pPr>
      <w:r>
        <w:rPr>
          <w:rStyle w:val="FootnoteReference"/>
        </w:rPr>
        <w:footnoteRef/>
      </w:r>
      <w:r>
        <w:t xml:space="preserve"> Karen Orren and Stephen Skowronek, </w:t>
      </w:r>
      <w:r w:rsidRPr="008F69C9">
        <w:rPr>
          <w:i/>
          <w:iCs/>
        </w:rPr>
        <w:t>The Policy State: An American Predi</w:t>
      </w:r>
      <w:r w:rsidR="00EE4EFC" w:rsidRPr="008F69C9">
        <w:rPr>
          <w:i/>
          <w:iCs/>
        </w:rPr>
        <w:t>cament</w:t>
      </w:r>
      <w:r w:rsidR="00EE4EFC">
        <w:t>, Harvard University Press, 2017, p. 198.</w:t>
      </w:r>
    </w:p>
    <w:p w14:paraId="070D243B" w14:textId="77777777" w:rsidR="000062DB" w:rsidRDefault="000062DB">
      <w:pPr>
        <w:pStyle w:val="FootnoteText"/>
      </w:pPr>
    </w:p>
  </w:footnote>
  <w:footnote w:id="3">
    <w:p w14:paraId="1AD9E938" w14:textId="294E3EEE" w:rsidR="007B6900" w:rsidRDefault="007B6900">
      <w:pPr>
        <w:pStyle w:val="FootnoteText"/>
      </w:pPr>
      <w:r>
        <w:rPr>
          <w:rStyle w:val="FootnoteReference"/>
        </w:rPr>
        <w:footnoteRef/>
      </w:r>
      <w:r>
        <w:t xml:space="preserve"> </w:t>
      </w:r>
      <w:r w:rsidR="009521C4">
        <w:t xml:space="preserve">Some </w:t>
      </w:r>
      <w:r w:rsidR="006B40A2">
        <w:t xml:space="preserve">remarkable events </w:t>
      </w:r>
      <w:r w:rsidR="009521C4">
        <w:t xml:space="preserve">have </w:t>
      </w:r>
      <w:r w:rsidR="00F157B3">
        <w:t>precedents</w:t>
      </w:r>
      <w:r w:rsidR="00625C53" w:rsidRPr="00625C53">
        <w:t xml:space="preserve">. Universities now have a target on their collective backs. </w:t>
      </w:r>
      <w:r w:rsidR="007C7BD8">
        <w:t>S</w:t>
      </w:r>
      <w:r w:rsidR="00625C53" w:rsidRPr="00625C53">
        <w:t xml:space="preserve">upport for </w:t>
      </w:r>
      <w:r w:rsidR="00F07CDE">
        <w:t xml:space="preserve">the </w:t>
      </w:r>
      <w:r w:rsidR="007C7BD8">
        <w:t>independence</w:t>
      </w:r>
      <w:r w:rsidR="00F07CDE">
        <w:t xml:space="preserve"> of </w:t>
      </w:r>
      <w:r w:rsidR="007C7BD8">
        <w:t xml:space="preserve">research institutions and universities </w:t>
      </w:r>
      <w:r w:rsidR="00F22191">
        <w:t xml:space="preserve">and </w:t>
      </w:r>
      <w:r w:rsidR="00625C53" w:rsidRPr="00625C53">
        <w:t>subsequent hostility to th</w:t>
      </w:r>
      <w:r w:rsidR="00F22191">
        <w:t>at independence and to the</w:t>
      </w:r>
      <w:r w:rsidR="00625C53" w:rsidRPr="00625C53">
        <w:t xml:space="preserve"> political role of science is part of the cycle described below. </w:t>
      </w:r>
      <w:r w:rsidR="00D266F5">
        <w:t>As for g</w:t>
      </w:r>
      <w:r w:rsidR="009D3C59">
        <w:t>overnment</w:t>
      </w:r>
      <w:r w:rsidR="002104CC">
        <w:t xml:space="preserve"> attacks on </w:t>
      </w:r>
      <w:r w:rsidR="003A0FCE">
        <w:t xml:space="preserve">both civil society </w:t>
      </w:r>
      <w:r w:rsidR="00E26EDC">
        <w:t xml:space="preserve">and the </w:t>
      </w:r>
      <w:r w:rsidR="002104CC">
        <w:t xml:space="preserve">Federal </w:t>
      </w:r>
      <w:r w:rsidR="003A0FCE">
        <w:t>burea</w:t>
      </w:r>
      <w:r w:rsidR="00A87C2F">
        <w:t>u</w:t>
      </w:r>
      <w:r w:rsidR="003A0FCE">
        <w:t>cracy</w:t>
      </w:r>
      <w:r w:rsidR="00D266F5">
        <w:t xml:space="preserve">, </w:t>
      </w:r>
      <w:r w:rsidR="00D96321">
        <w:t>think back to t</w:t>
      </w:r>
      <w:r w:rsidR="00625C53" w:rsidRPr="00625C53">
        <w:t>he first 1919 Red Scare under Wilson and post WW II 1950</w:t>
      </w:r>
      <w:r w:rsidR="000B7456">
        <w:t>s</w:t>
      </w:r>
      <w:r w:rsidR="00625C53" w:rsidRPr="00625C53">
        <w:t xml:space="preserve"> McCarthyism</w:t>
      </w:r>
      <w:r w:rsidR="00D96321">
        <w:t>.</w:t>
      </w:r>
      <w:r w:rsidR="00625C53" w:rsidRPr="00625C53">
        <w:t xml:space="preserve"> </w:t>
      </w:r>
      <w:r w:rsidR="002878B4">
        <w:t xml:space="preserve">In so far as the pantomime with </w:t>
      </w:r>
      <w:r w:rsidR="00A913AC">
        <w:t xml:space="preserve">Ukraine President </w:t>
      </w:r>
      <w:r w:rsidR="00625C53" w:rsidRPr="00625C53">
        <w:t>Zelensky in the Oval Office</w:t>
      </w:r>
      <w:r w:rsidR="002878B4">
        <w:t xml:space="preserve"> is a first step </w:t>
      </w:r>
      <w:r w:rsidR="001D46FA">
        <w:t xml:space="preserve">in </w:t>
      </w:r>
      <w:r w:rsidR="00625C53" w:rsidRPr="00625C53">
        <w:t xml:space="preserve">a break with NATO Europe and realignment with Russia, there is precedent in the Senate rejecting Wilson’s League of Nations, which </w:t>
      </w:r>
      <w:r w:rsidR="00175AFE">
        <w:t xml:space="preserve">was </w:t>
      </w:r>
      <w:r w:rsidR="00FE1DD9" w:rsidRPr="00625C53">
        <w:t>a</w:t>
      </w:r>
      <w:r w:rsidR="00FE1DD9">
        <w:t xml:space="preserve"> </w:t>
      </w:r>
      <w:r w:rsidR="00FE1DD9" w:rsidRPr="00625C53">
        <w:t>cutting</w:t>
      </w:r>
      <w:r w:rsidR="00625C53" w:rsidRPr="00625C53">
        <w:t xml:space="preserve"> of ties with Europe that</w:t>
      </w:r>
      <w:r w:rsidR="00F57C74">
        <w:t xml:space="preserve"> </w:t>
      </w:r>
      <w:r w:rsidR="00625C53" w:rsidRPr="00625C53">
        <w:t>created a pathway to renewed world war.</w:t>
      </w:r>
    </w:p>
    <w:p w14:paraId="4757D7DB" w14:textId="7A216D7F" w:rsidR="00C95EB9" w:rsidRDefault="00C95EB9">
      <w:pPr>
        <w:pStyle w:val="FootnoteText"/>
      </w:pPr>
    </w:p>
  </w:footnote>
  <w:footnote w:id="4">
    <w:p w14:paraId="1B5E9A70" w14:textId="1BBE1740" w:rsidR="0021487D" w:rsidRDefault="0021487D">
      <w:pPr>
        <w:pStyle w:val="FootnoteText"/>
      </w:pPr>
      <w:r>
        <w:rPr>
          <w:rStyle w:val="FootnoteReference"/>
        </w:rPr>
        <w:footnoteRef/>
      </w:r>
      <w:r>
        <w:t xml:space="preserve">  </w:t>
      </w:r>
      <w:bookmarkStart w:id="3" w:name="_Hlk192447249"/>
      <w:r>
        <w:t xml:space="preserve">Francis, </w:t>
      </w:r>
      <w:r w:rsidRPr="0021487D">
        <w:t xml:space="preserve">Fukuyama, "The End </w:t>
      </w:r>
      <w:r w:rsidR="00C95EB9">
        <w:t>o</w:t>
      </w:r>
      <w:r w:rsidRPr="0021487D">
        <w:t>f History?". </w:t>
      </w:r>
      <w:r w:rsidRPr="0021487D">
        <w:rPr>
          <w:i/>
          <w:iCs/>
        </w:rPr>
        <w:t>The National Interest</w:t>
      </w:r>
      <w:r w:rsidRPr="0021487D">
        <w:t>. </w:t>
      </w:r>
      <w:r w:rsidR="004A33EE">
        <w:t xml:space="preserve">1989, </w:t>
      </w:r>
      <w:r w:rsidRPr="003159E5">
        <w:t>16:</w:t>
      </w:r>
      <w:r w:rsidRPr="0021487D">
        <w:t xml:space="preserve"> 4</w:t>
      </w:r>
      <w:r w:rsidR="004A33EE">
        <w:t xml:space="preserve"> and Fukuyama, </w:t>
      </w:r>
      <w:r w:rsidR="004A33EE" w:rsidRPr="009A3ABE">
        <w:rPr>
          <w:i/>
          <w:iCs/>
        </w:rPr>
        <w:t xml:space="preserve">The End of </w:t>
      </w:r>
      <w:r w:rsidR="009A3ABE" w:rsidRPr="009A3ABE">
        <w:rPr>
          <w:i/>
          <w:iCs/>
        </w:rPr>
        <w:t>History</w:t>
      </w:r>
      <w:r w:rsidR="004A33EE" w:rsidRPr="009A3ABE">
        <w:rPr>
          <w:i/>
          <w:iCs/>
        </w:rPr>
        <w:t xml:space="preserve"> and the Last Man</w:t>
      </w:r>
      <w:r w:rsidR="004E41B6">
        <w:t>, Free Press, 1992.</w:t>
      </w:r>
      <w:bookmarkEnd w:id="3"/>
    </w:p>
    <w:p w14:paraId="1AA44522" w14:textId="77777777" w:rsidR="0021487D" w:rsidRDefault="0021487D">
      <w:pPr>
        <w:pStyle w:val="FootnoteText"/>
      </w:pPr>
    </w:p>
  </w:footnote>
  <w:footnote w:id="5">
    <w:p w14:paraId="6C2CC915" w14:textId="37D4CD42" w:rsidR="00FA1495" w:rsidRDefault="00FA1495">
      <w:pPr>
        <w:pStyle w:val="FootnoteText"/>
      </w:pPr>
      <w:r>
        <w:rPr>
          <w:rStyle w:val="FootnoteReference"/>
        </w:rPr>
        <w:footnoteRef/>
      </w:r>
      <w:r>
        <w:t xml:space="preserve"> </w:t>
      </w:r>
      <w:r w:rsidR="00ED4C54">
        <w:t>Stephen Holmes and Ivan Kra</w:t>
      </w:r>
      <w:r w:rsidR="009A3ABE">
        <w:t>s</w:t>
      </w:r>
      <w:r w:rsidR="00ED4C54">
        <w:t xml:space="preserve">tev, </w:t>
      </w:r>
      <w:r w:rsidR="00ED4C54" w:rsidRPr="009A3ABE">
        <w:rPr>
          <w:i/>
          <w:iCs/>
        </w:rPr>
        <w:t>The Light That Failed: Why the West is Losing the Fight for Democracy</w:t>
      </w:r>
      <w:r w:rsidR="00ED4C54">
        <w:t>, Pegasus Books</w:t>
      </w:r>
      <w:r w:rsidR="009A3ABE">
        <w:t>, 2020, p. 141.</w:t>
      </w:r>
    </w:p>
    <w:p w14:paraId="3BFFA92E" w14:textId="77777777" w:rsidR="00404E2A" w:rsidRDefault="00404E2A">
      <w:pPr>
        <w:pStyle w:val="FootnoteText"/>
      </w:pPr>
    </w:p>
  </w:footnote>
  <w:footnote w:id="6">
    <w:p w14:paraId="2833EC3C" w14:textId="279D9D1A" w:rsidR="00C658CE" w:rsidRPr="00C658CE" w:rsidRDefault="00C65CE4" w:rsidP="00080D4A">
      <w:pPr>
        <w:spacing w:after="0" w:line="240" w:lineRule="auto"/>
      </w:pPr>
      <w:r>
        <w:rPr>
          <w:rStyle w:val="FootnoteReference"/>
        </w:rPr>
        <w:footnoteRef/>
      </w:r>
      <w:r w:rsidR="0051472D">
        <w:t xml:space="preserve"> </w:t>
      </w:r>
      <w:r w:rsidR="0051472D" w:rsidRPr="003F51EF">
        <w:rPr>
          <w:sz w:val="20"/>
          <w:szCs w:val="20"/>
        </w:rPr>
        <w:t>Michael Mosher,</w:t>
      </w:r>
      <w:r w:rsidR="00CB16BA">
        <w:rPr>
          <w:sz w:val="20"/>
          <w:szCs w:val="20"/>
        </w:rPr>
        <w:t xml:space="preserve"> in</w:t>
      </w:r>
      <w:r w:rsidR="0051472D" w:rsidRPr="003F51EF">
        <w:rPr>
          <w:sz w:val="20"/>
          <w:szCs w:val="20"/>
        </w:rPr>
        <w:t xml:space="preserve"> </w:t>
      </w:r>
      <w:r w:rsidR="00C658CE" w:rsidRPr="003F51EF">
        <w:rPr>
          <w:i/>
          <w:iCs/>
          <w:sz w:val="20"/>
          <w:szCs w:val="20"/>
        </w:rPr>
        <w:t>Chuokoron</w:t>
      </w:r>
      <w:r w:rsidR="00C658CE" w:rsidRPr="003F51EF">
        <w:rPr>
          <w:sz w:val="20"/>
          <w:szCs w:val="20"/>
        </w:rPr>
        <w:t xml:space="preserve">, </w:t>
      </w:r>
      <w:r w:rsidR="00080D4A" w:rsidRPr="003F51EF">
        <w:rPr>
          <w:sz w:val="20"/>
          <w:szCs w:val="20"/>
        </w:rPr>
        <w:t xml:space="preserve">trans by </w:t>
      </w:r>
      <w:r w:rsidR="00C658CE" w:rsidRPr="003F51EF">
        <w:rPr>
          <w:sz w:val="20"/>
          <w:szCs w:val="20"/>
        </w:rPr>
        <w:t>T</w:t>
      </w:r>
      <w:r w:rsidR="00080D4A" w:rsidRPr="003F51EF">
        <w:rPr>
          <w:sz w:val="20"/>
          <w:szCs w:val="20"/>
        </w:rPr>
        <w:t xml:space="preserve">suchiya Masao, </w:t>
      </w:r>
      <w:r w:rsidR="002E0C81">
        <w:rPr>
          <w:sz w:val="20"/>
          <w:szCs w:val="20"/>
        </w:rPr>
        <w:t xml:space="preserve">Vol. 101, </w:t>
      </w:r>
      <w:r w:rsidR="008A3BF3">
        <w:rPr>
          <w:sz w:val="20"/>
          <w:szCs w:val="20"/>
        </w:rPr>
        <w:t xml:space="preserve">No. 4, </w:t>
      </w:r>
      <w:r w:rsidR="00C658CE" w:rsidRPr="003F51EF">
        <w:rPr>
          <w:sz w:val="20"/>
          <w:szCs w:val="20"/>
        </w:rPr>
        <w:t>April 1986, 142-161.</w:t>
      </w:r>
    </w:p>
    <w:p w14:paraId="3AAEDB47" w14:textId="6AFA78CF" w:rsidR="00C658CE" w:rsidRDefault="00C658CE" w:rsidP="00C658CE">
      <w:pPr>
        <w:spacing w:line="480" w:lineRule="auto"/>
        <w:rPr>
          <w:rFonts w:ascii="Arial" w:hAnsi="Arial" w:cs="Arial"/>
          <w:sz w:val="24"/>
          <w:szCs w:val="24"/>
        </w:rPr>
      </w:pPr>
    </w:p>
    <w:p w14:paraId="08227FAC" w14:textId="611F0729" w:rsidR="00C65CE4" w:rsidRDefault="00C65CE4">
      <w:pPr>
        <w:pStyle w:val="FootnoteText"/>
      </w:pPr>
    </w:p>
  </w:footnote>
  <w:footnote w:id="7">
    <w:p w14:paraId="4321BF50" w14:textId="77777777" w:rsidR="00133C36" w:rsidRPr="00133C36" w:rsidRDefault="00887DCE" w:rsidP="00133C36">
      <w:pPr>
        <w:pStyle w:val="FootnoteText"/>
      </w:pPr>
      <w:r>
        <w:rPr>
          <w:rStyle w:val="FootnoteReference"/>
        </w:rPr>
        <w:footnoteRef/>
      </w:r>
      <w:r>
        <w:t xml:space="preserve"> </w:t>
      </w:r>
      <w:r w:rsidR="00957778">
        <w:t>See</w:t>
      </w:r>
      <w:r w:rsidR="008F3499">
        <w:t xml:space="preserve"> </w:t>
      </w:r>
      <w:r w:rsidR="002F255B">
        <w:t xml:space="preserve">Chang </w:t>
      </w:r>
      <w:r w:rsidR="008F3499">
        <w:t xml:space="preserve">Che, </w:t>
      </w:r>
      <w:r w:rsidR="00C07A02">
        <w:t xml:space="preserve">“How a </w:t>
      </w:r>
      <w:r w:rsidR="002F255B">
        <w:t>B</w:t>
      </w:r>
      <w:r w:rsidR="00C07A02">
        <w:t xml:space="preserve">ook </w:t>
      </w:r>
      <w:r w:rsidR="00942C5B">
        <w:t>about America’s History Foretold China’s Future,</w:t>
      </w:r>
      <w:r w:rsidR="003E7B84">
        <w:t>”</w:t>
      </w:r>
      <w:r w:rsidR="00942C5B">
        <w:t xml:space="preserve"> </w:t>
      </w:r>
      <w:r w:rsidR="00942C5B" w:rsidRPr="003E7B84">
        <w:rPr>
          <w:i/>
          <w:iCs/>
        </w:rPr>
        <w:t>The New Yorker</w:t>
      </w:r>
      <w:r w:rsidR="00942C5B">
        <w:t xml:space="preserve">, </w:t>
      </w:r>
      <w:r w:rsidR="003E7B84">
        <w:t>March 21, 2022.</w:t>
      </w:r>
      <w:r w:rsidR="00957778">
        <w:t xml:space="preserve"> </w:t>
      </w:r>
      <w:r w:rsidR="00133C36" w:rsidRPr="00133C36">
        <w:t xml:space="preserve">Wang Huning, </w:t>
      </w:r>
      <w:r w:rsidR="00133C36" w:rsidRPr="00133C36">
        <w:rPr>
          <w:i/>
          <w:iCs/>
        </w:rPr>
        <w:t>America Against America</w:t>
      </w:r>
      <w:r w:rsidR="00133C36" w:rsidRPr="00133C36">
        <w:t>, self-translated; no publisher indicated, 1991.</w:t>
      </w:r>
    </w:p>
    <w:p w14:paraId="3D7A7BCC" w14:textId="00B52C6B" w:rsidR="00887DCE" w:rsidRDefault="00887DCE">
      <w:pPr>
        <w:pStyle w:val="FootnoteText"/>
      </w:pPr>
    </w:p>
  </w:footnote>
  <w:footnote w:id="8">
    <w:p w14:paraId="1960400D" w14:textId="3ECBD62B" w:rsidR="0070248A" w:rsidRDefault="0070248A">
      <w:pPr>
        <w:pStyle w:val="FootnoteText"/>
      </w:pPr>
      <w:r>
        <w:rPr>
          <w:rStyle w:val="FootnoteReference"/>
        </w:rPr>
        <w:footnoteRef/>
      </w:r>
      <w:r>
        <w:t xml:space="preserve"> Montesquieu, </w:t>
      </w:r>
      <w:r w:rsidRPr="00BA255B">
        <w:rPr>
          <w:i/>
          <w:iCs/>
        </w:rPr>
        <w:t>The S</w:t>
      </w:r>
      <w:r w:rsidR="00BA255B" w:rsidRPr="00BA255B">
        <w:rPr>
          <w:i/>
          <w:iCs/>
        </w:rPr>
        <w:t>p</w:t>
      </w:r>
      <w:r w:rsidRPr="00BA255B">
        <w:rPr>
          <w:i/>
          <w:iCs/>
        </w:rPr>
        <w:t>irit of the Laws</w:t>
      </w:r>
      <w:r>
        <w:t xml:space="preserve">, </w:t>
      </w:r>
      <w:r w:rsidR="00B31CC9">
        <w:t>Book Eleven, Ch. 4.</w:t>
      </w:r>
    </w:p>
    <w:p w14:paraId="5E0B9F76" w14:textId="77777777" w:rsidR="00E6132F" w:rsidRDefault="00E6132F">
      <w:pPr>
        <w:pStyle w:val="FootnoteText"/>
      </w:pPr>
    </w:p>
  </w:footnote>
  <w:footnote w:id="9">
    <w:p w14:paraId="37CF7023" w14:textId="574A0855" w:rsidR="006517D2" w:rsidRDefault="006517D2" w:rsidP="006517D2">
      <w:pPr>
        <w:pStyle w:val="FootnoteText"/>
      </w:pPr>
      <w:r>
        <w:rPr>
          <w:rStyle w:val="FootnoteReference"/>
        </w:rPr>
        <w:footnoteRef/>
      </w:r>
      <w:r>
        <w:t xml:space="preserve"> The mutuality of the differently situated</w:t>
      </w:r>
      <w:r w:rsidR="00CA238D">
        <w:t xml:space="preserve">—the </w:t>
      </w:r>
      <w:r>
        <w:t>pluralist democratic ideal</w:t>
      </w:r>
      <w:r w:rsidR="00CA238D">
        <w:t>—</w:t>
      </w:r>
      <w:r>
        <w:t xml:space="preserve">is among the themes celebrated by Hannah Arendt in her “What is Authority” in Arendt, </w:t>
      </w:r>
      <w:r w:rsidRPr="007F725F">
        <w:rPr>
          <w:i/>
          <w:iCs/>
        </w:rPr>
        <w:t>Between Past and Future</w:t>
      </w:r>
      <w:r>
        <w:t>, Penguin, 2006.</w:t>
      </w:r>
    </w:p>
    <w:p w14:paraId="2C0DC4BC" w14:textId="77777777" w:rsidR="006517D2" w:rsidRDefault="006517D2" w:rsidP="006517D2">
      <w:pPr>
        <w:pStyle w:val="FootnoteText"/>
      </w:pPr>
    </w:p>
  </w:footnote>
  <w:footnote w:id="10">
    <w:p w14:paraId="345C8A76" w14:textId="53FFE1A4" w:rsidR="002F5B81" w:rsidRDefault="002F5B81">
      <w:pPr>
        <w:pStyle w:val="FootnoteText"/>
      </w:pPr>
      <w:r>
        <w:rPr>
          <w:rStyle w:val="FootnoteReference"/>
        </w:rPr>
        <w:footnoteRef/>
      </w:r>
      <w:r>
        <w:t xml:space="preserve"> Hobbes,</w:t>
      </w:r>
      <w:r w:rsidRPr="00E6132F">
        <w:rPr>
          <w:i/>
          <w:iCs/>
        </w:rPr>
        <w:t xml:space="preserve"> Leviathan</w:t>
      </w:r>
      <w:r w:rsidR="00E6132F">
        <w:t>, Part II Ch. 29</w:t>
      </w:r>
      <w:r w:rsidR="002F4445">
        <w:t xml:space="preserve">, </w:t>
      </w:r>
      <w:r w:rsidR="009D7604">
        <w:t>Penguin, 2017, p. 268.</w:t>
      </w:r>
    </w:p>
    <w:p w14:paraId="62A5700B" w14:textId="77777777" w:rsidR="002D1A15" w:rsidRDefault="002D1A15">
      <w:pPr>
        <w:pStyle w:val="FootnoteText"/>
      </w:pPr>
    </w:p>
  </w:footnote>
  <w:footnote w:id="11">
    <w:p w14:paraId="49A89616" w14:textId="3B1E0592" w:rsidR="000F10DB" w:rsidRDefault="000F10DB">
      <w:pPr>
        <w:pStyle w:val="FootnoteText"/>
      </w:pPr>
      <w:r>
        <w:rPr>
          <w:rStyle w:val="FootnoteReference"/>
        </w:rPr>
        <w:footnoteRef/>
      </w:r>
      <w:r>
        <w:t xml:space="preserve"> </w:t>
      </w:r>
      <w:r w:rsidR="00220236">
        <w:t xml:space="preserve">Had the House of Representatives been </w:t>
      </w:r>
      <w:r w:rsidR="00BE5F9C">
        <w:t>regularly</w:t>
      </w:r>
      <w:r w:rsidR="00220236">
        <w:t xml:space="preserve"> called upon to choose</w:t>
      </w:r>
      <w:r w:rsidR="00BE5F9C">
        <w:t xml:space="preserve"> the President</w:t>
      </w:r>
      <w:r w:rsidR="006463F8">
        <w:t xml:space="preserve">, </w:t>
      </w:r>
      <w:r w:rsidR="000012C1">
        <w:t xml:space="preserve">as it was in 1824, </w:t>
      </w:r>
      <w:r w:rsidR="006463F8">
        <w:t xml:space="preserve">the executive would have been </w:t>
      </w:r>
      <w:r w:rsidR="000012C1">
        <w:t xml:space="preserve">the prime minister, controlled by the </w:t>
      </w:r>
      <w:r w:rsidR="006463F8">
        <w:t>legislative branch.</w:t>
      </w:r>
    </w:p>
  </w:footnote>
  <w:footnote w:id="12">
    <w:p w14:paraId="6AA129F3" w14:textId="2B495646" w:rsidR="00B2671A" w:rsidRDefault="00B2671A">
      <w:pPr>
        <w:pStyle w:val="FootnoteText"/>
      </w:pPr>
      <w:r>
        <w:rPr>
          <w:rStyle w:val="FootnoteReference"/>
        </w:rPr>
        <w:footnoteRef/>
      </w:r>
      <w:r>
        <w:t xml:space="preserve"> </w:t>
      </w:r>
      <w:r w:rsidR="00336ECE">
        <w:t xml:space="preserve">“There </w:t>
      </w:r>
      <w:r w:rsidR="003306E3">
        <w:t>i</w:t>
      </w:r>
      <w:r w:rsidR="00336ECE">
        <w:t>s virtually no political question in the United States</w:t>
      </w:r>
      <w:r w:rsidR="003306E3">
        <w:t xml:space="preserve"> that does not sooner or later resolve itself into a political question,” </w:t>
      </w:r>
      <w:r>
        <w:t xml:space="preserve">Tocqueville, Democracy in America, trans by Arthur Goldhammer, </w:t>
      </w:r>
      <w:r w:rsidR="005E6265">
        <w:t>Vol 1, Part II, Ch. 8, p. 310.</w:t>
      </w:r>
    </w:p>
    <w:p w14:paraId="2F7DE411" w14:textId="77777777" w:rsidR="005E6265" w:rsidRDefault="005E6265">
      <w:pPr>
        <w:pStyle w:val="FootnoteText"/>
      </w:pPr>
    </w:p>
  </w:footnote>
  <w:footnote w:id="13">
    <w:p w14:paraId="234AB577" w14:textId="734B88E7" w:rsidR="005B7247" w:rsidRDefault="005B7247">
      <w:pPr>
        <w:pStyle w:val="FootnoteText"/>
      </w:pPr>
      <w:r>
        <w:rPr>
          <w:rStyle w:val="FootnoteReference"/>
        </w:rPr>
        <w:footnoteRef/>
      </w:r>
      <w:r>
        <w:t xml:space="preserve"> </w:t>
      </w:r>
      <w:r w:rsidR="009243DB">
        <w:t xml:space="preserve">John Henry Jones, </w:t>
      </w:r>
      <w:r w:rsidR="003809E5" w:rsidRPr="00E15176">
        <w:rPr>
          <w:i/>
          <w:iCs/>
        </w:rPr>
        <w:t>The Rise and Growth of American Politics: A Sketch of Constitutional Development</w:t>
      </w:r>
      <w:r w:rsidR="003809E5">
        <w:t>, Macmillan, 1914, p</w:t>
      </w:r>
      <w:r w:rsidR="00E15176">
        <w:t>p</w:t>
      </w:r>
      <w:r w:rsidR="003809E5">
        <w:t>. 292-3.</w:t>
      </w:r>
    </w:p>
    <w:p w14:paraId="5BA5661F" w14:textId="77777777" w:rsidR="00E15176" w:rsidRDefault="00E15176">
      <w:pPr>
        <w:pStyle w:val="FootnoteText"/>
      </w:pPr>
    </w:p>
  </w:footnote>
  <w:footnote w:id="14">
    <w:p w14:paraId="46F90E0A" w14:textId="753C4B16" w:rsidR="00F15914" w:rsidRDefault="00F15914">
      <w:pPr>
        <w:pStyle w:val="FootnoteText"/>
      </w:pPr>
      <w:r>
        <w:rPr>
          <w:rStyle w:val="FootnoteReference"/>
        </w:rPr>
        <w:footnoteRef/>
      </w:r>
      <w:r>
        <w:t xml:space="preserve"> Harvey </w:t>
      </w:r>
      <w:r w:rsidR="00204769">
        <w:t xml:space="preserve">C. </w:t>
      </w:r>
      <w:r>
        <w:t xml:space="preserve">Mansfield Jr., </w:t>
      </w:r>
      <w:r w:rsidRPr="000673E2">
        <w:rPr>
          <w:i/>
          <w:iCs/>
        </w:rPr>
        <w:t>Taming of the Prince</w:t>
      </w:r>
      <w:r w:rsidR="008D7E20" w:rsidRPr="000673E2">
        <w:rPr>
          <w:i/>
          <w:iCs/>
        </w:rPr>
        <w:t xml:space="preserve">: The </w:t>
      </w:r>
      <w:r w:rsidR="000673E2" w:rsidRPr="000673E2">
        <w:rPr>
          <w:i/>
          <w:iCs/>
        </w:rPr>
        <w:t>Ambivalence of Modern Executive Power</w:t>
      </w:r>
      <w:r w:rsidR="000673E2">
        <w:t>, Free Press, 1989</w:t>
      </w:r>
      <w:r w:rsidR="00A8711A">
        <w:t>, pp. 213-46.</w:t>
      </w:r>
    </w:p>
    <w:p w14:paraId="2D5EA805" w14:textId="77777777" w:rsidR="00AF041D" w:rsidRDefault="00AF041D">
      <w:pPr>
        <w:pStyle w:val="FootnoteText"/>
      </w:pPr>
    </w:p>
  </w:footnote>
  <w:footnote w:id="15">
    <w:p w14:paraId="57D40651" w14:textId="7031CC46" w:rsidR="005C2311" w:rsidRDefault="005C2311">
      <w:pPr>
        <w:pStyle w:val="FootnoteText"/>
      </w:pPr>
      <w:r>
        <w:rPr>
          <w:rStyle w:val="FootnoteReference"/>
        </w:rPr>
        <w:footnoteRef/>
      </w:r>
      <w:r w:rsidR="00AF041D">
        <w:t xml:space="preserve"> Montesquieu, </w:t>
      </w:r>
      <w:r w:rsidR="00AF041D" w:rsidRPr="00AF041D">
        <w:rPr>
          <w:i/>
          <w:iCs/>
        </w:rPr>
        <w:t>Spirit of the Laws</w:t>
      </w:r>
      <w:r w:rsidR="001971D4">
        <w:t xml:space="preserve"> [1748</w:t>
      </w:r>
      <w:r w:rsidR="0075722E">
        <w:t xml:space="preserve">] </w:t>
      </w:r>
      <w:r w:rsidR="00AF041D">
        <w:t>Book II, C</w:t>
      </w:r>
      <w:r w:rsidR="001971D4">
        <w:t>h</w:t>
      </w:r>
      <w:r w:rsidR="00AF041D">
        <w:t>. 4.</w:t>
      </w:r>
      <w:r>
        <w:t xml:space="preserve"> </w:t>
      </w:r>
    </w:p>
  </w:footnote>
  <w:footnote w:id="16">
    <w:p w14:paraId="3DBAE06E" w14:textId="11999A4A" w:rsidR="00D7732E" w:rsidRDefault="00D7732E">
      <w:pPr>
        <w:pStyle w:val="FootnoteText"/>
      </w:pPr>
      <w:r>
        <w:rPr>
          <w:rStyle w:val="FootnoteReference"/>
        </w:rPr>
        <w:footnoteRef/>
      </w:r>
      <w:r>
        <w:t xml:space="preserve"> </w:t>
      </w:r>
      <w:r w:rsidR="003C2022">
        <w:t xml:space="preserve">Eldon </w:t>
      </w:r>
      <w:r w:rsidR="003B74D5">
        <w:t xml:space="preserve">J. </w:t>
      </w:r>
      <w:r w:rsidR="003C2022">
        <w:t>Eise</w:t>
      </w:r>
      <w:r w:rsidR="003B74D5">
        <w:t>na</w:t>
      </w:r>
      <w:r w:rsidR="003C2022">
        <w:t xml:space="preserve">ch, </w:t>
      </w:r>
      <w:r w:rsidR="003C2022" w:rsidRPr="00C97FA7">
        <w:rPr>
          <w:i/>
          <w:iCs/>
        </w:rPr>
        <w:t>The Lost Promise of Progressivism</w:t>
      </w:r>
      <w:r w:rsidR="00C94C05">
        <w:t>, University Press of Kansas, p. 12</w:t>
      </w:r>
      <w:r w:rsidR="003B74D5">
        <w:t xml:space="preserve">; and Stephen </w:t>
      </w:r>
      <w:r w:rsidR="00D4015C">
        <w:t xml:space="preserve">Skowronek and Stephen M. Engel, </w:t>
      </w:r>
      <w:r w:rsidR="00C97FA7">
        <w:t>Introduction</w:t>
      </w:r>
      <w:r w:rsidR="00D4015C">
        <w:t xml:space="preserve">, </w:t>
      </w:r>
      <w:r w:rsidR="00C97FA7">
        <w:t>Skowronek</w:t>
      </w:r>
      <w:r w:rsidR="00D4015C">
        <w:t xml:space="preserve"> and Engel, </w:t>
      </w:r>
      <w:r w:rsidR="00C97FA7">
        <w:t xml:space="preserve">eds., </w:t>
      </w:r>
      <w:r w:rsidR="00CD4160" w:rsidRPr="00C97FA7">
        <w:rPr>
          <w:i/>
          <w:iCs/>
        </w:rPr>
        <w:t>The Progressives Century</w:t>
      </w:r>
      <w:r w:rsidR="00CD4160">
        <w:t xml:space="preserve">, Yale University Press, 2016, </w:t>
      </w:r>
      <w:r w:rsidR="006D5811">
        <w:t xml:space="preserve">p. </w:t>
      </w:r>
      <w:r w:rsidR="00074D0E">
        <w:t>9.</w:t>
      </w:r>
    </w:p>
    <w:p w14:paraId="6E217AA3" w14:textId="77777777" w:rsidR="006D5811" w:rsidRDefault="006D5811">
      <w:pPr>
        <w:pStyle w:val="FootnoteText"/>
      </w:pPr>
    </w:p>
  </w:footnote>
  <w:footnote w:id="17">
    <w:p w14:paraId="74D7D812" w14:textId="3C7CDF17" w:rsidR="001334C0" w:rsidRDefault="001334C0">
      <w:pPr>
        <w:pStyle w:val="FootnoteText"/>
      </w:pPr>
      <w:r>
        <w:rPr>
          <w:rStyle w:val="FootnoteReference"/>
        </w:rPr>
        <w:footnoteRef/>
      </w:r>
      <w:r>
        <w:t xml:space="preserve"> </w:t>
      </w:r>
      <w:r w:rsidR="00534EE5" w:rsidRPr="00B377C7">
        <w:t>J</w:t>
      </w:r>
      <w:r w:rsidR="00534EE5" w:rsidRPr="00534EE5">
        <w:t>ohn</w:t>
      </w:r>
      <w:r w:rsidR="00534EE5" w:rsidRPr="00B377C7">
        <w:t xml:space="preserve"> K</w:t>
      </w:r>
      <w:r w:rsidR="00534EE5" w:rsidRPr="00534EE5">
        <w:t>enneth</w:t>
      </w:r>
      <w:r w:rsidR="00534EE5" w:rsidRPr="00B377C7">
        <w:t xml:space="preserve"> Galbraith, </w:t>
      </w:r>
      <w:r w:rsidR="00534EE5" w:rsidRPr="00B377C7">
        <w:rPr>
          <w:i/>
          <w:iCs/>
        </w:rPr>
        <w:t>The New Industrial State</w:t>
      </w:r>
      <w:r w:rsidR="00534EE5" w:rsidRPr="00B377C7">
        <w:t xml:space="preserve">, </w:t>
      </w:r>
      <w:r w:rsidR="00534EE5" w:rsidRPr="00534EE5">
        <w:t xml:space="preserve">Houghton Mifflin, </w:t>
      </w:r>
      <w:r w:rsidR="00534EE5" w:rsidRPr="00B377C7">
        <w:t>1967; D</w:t>
      </w:r>
      <w:r w:rsidR="00534EE5" w:rsidRPr="00534EE5">
        <w:t>an</w:t>
      </w:r>
      <w:r w:rsidR="00495CA3">
        <w:t>ie</w:t>
      </w:r>
      <w:r w:rsidR="00534EE5" w:rsidRPr="00534EE5">
        <w:t>l</w:t>
      </w:r>
      <w:r w:rsidR="00534EE5" w:rsidRPr="00B377C7">
        <w:t xml:space="preserve"> Bell, </w:t>
      </w:r>
      <w:r w:rsidR="00534EE5" w:rsidRPr="00B377C7">
        <w:rPr>
          <w:i/>
          <w:iCs/>
        </w:rPr>
        <w:t>The Coming of Post-Industrial Society</w:t>
      </w:r>
      <w:r w:rsidR="00534EE5" w:rsidRPr="00B377C7">
        <w:t xml:space="preserve">, </w:t>
      </w:r>
      <w:r w:rsidR="00534EE5" w:rsidRPr="00534EE5">
        <w:t xml:space="preserve">Basic Books </w:t>
      </w:r>
      <w:r w:rsidR="00534EE5" w:rsidRPr="00B377C7">
        <w:t>1973; A</w:t>
      </w:r>
      <w:r w:rsidR="00534EE5" w:rsidRPr="00534EE5">
        <w:t>lvin</w:t>
      </w:r>
      <w:r w:rsidR="00534EE5" w:rsidRPr="00B377C7">
        <w:t xml:space="preserve"> Gouldner, </w:t>
      </w:r>
      <w:r w:rsidR="00534EE5" w:rsidRPr="00B377C7">
        <w:rPr>
          <w:i/>
          <w:iCs/>
        </w:rPr>
        <w:t>The Future of Intellectuals and the Rise of the New Class</w:t>
      </w:r>
      <w:r w:rsidR="00534EE5" w:rsidRPr="00B377C7">
        <w:t xml:space="preserve">, </w:t>
      </w:r>
      <w:r w:rsidR="00534EE5" w:rsidRPr="00534EE5">
        <w:t xml:space="preserve">Seabury Press, </w:t>
      </w:r>
      <w:r w:rsidR="00534EE5" w:rsidRPr="00B377C7">
        <w:t>1979</w:t>
      </w:r>
      <w:r w:rsidR="00534EE5">
        <w:t>.</w:t>
      </w:r>
    </w:p>
    <w:p w14:paraId="45482380" w14:textId="77777777" w:rsidR="00534EE5" w:rsidRDefault="00534EE5">
      <w:pPr>
        <w:pStyle w:val="FootnoteText"/>
      </w:pPr>
    </w:p>
  </w:footnote>
  <w:footnote w:id="18">
    <w:p w14:paraId="3EBB138C" w14:textId="63F53265" w:rsidR="003B761E" w:rsidRDefault="003B761E">
      <w:pPr>
        <w:pStyle w:val="FootnoteText"/>
      </w:pPr>
      <w:r>
        <w:rPr>
          <w:rStyle w:val="FootnoteReference"/>
        </w:rPr>
        <w:footnoteRef/>
      </w:r>
      <w:r>
        <w:t xml:space="preserve"> Christopher Lasch, </w:t>
      </w:r>
      <w:r w:rsidRPr="000A7329">
        <w:rPr>
          <w:i/>
          <w:iCs/>
        </w:rPr>
        <w:t>Haven in a Heartless World: The Family Besieged</w:t>
      </w:r>
      <w:r>
        <w:t xml:space="preserve">, </w:t>
      </w:r>
      <w:r w:rsidR="000A7329">
        <w:t>Basic Books, 1977.</w:t>
      </w:r>
    </w:p>
    <w:p w14:paraId="6D892566" w14:textId="77777777" w:rsidR="000A7329" w:rsidRDefault="000A7329">
      <w:pPr>
        <w:pStyle w:val="FootnoteText"/>
      </w:pPr>
    </w:p>
  </w:footnote>
  <w:footnote w:id="19">
    <w:p w14:paraId="2AA39F43" w14:textId="77777777" w:rsidR="00C0538C" w:rsidRPr="002B3F4F" w:rsidRDefault="00C0538C" w:rsidP="00C0538C">
      <w:pPr>
        <w:pStyle w:val="FootnoteText"/>
      </w:pPr>
      <w:r>
        <w:rPr>
          <w:rStyle w:val="FootnoteReference"/>
        </w:rPr>
        <w:footnoteRef/>
      </w:r>
      <w:r>
        <w:t xml:space="preserve"> As an example of enlightened science applied to government, </w:t>
      </w:r>
      <w:bookmarkStart w:id="5" w:name="_Hlk193791535"/>
      <w:r w:rsidRPr="002B3F4F">
        <w:t xml:space="preserve">Ann Case and Angus Deaton, </w:t>
      </w:r>
      <w:r w:rsidRPr="002B3F4F">
        <w:rPr>
          <w:i/>
          <w:iCs/>
        </w:rPr>
        <w:t>Deaths of Despair and the Future of Capitalism</w:t>
      </w:r>
      <w:r w:rsidRPr="002B3F4F">
        <w:t>, Princeton University Press, 2020</w:t>
      </w:r>
      <w:bookmarkEnd w:id="5"/>
      <w:r w:rsidRPr="002B3F4F">
        <w:t>.</w:t>
      </w:r>
    </w:p>
    <w:p w14:paraId="6221A202" w14:textId="77777777" w:rsidR="00C0538C" w:rsidRDefault="00C0538C" w:rsidP="00C0538C">
      <w:pPr>
        <w:pStyle w:val="FootnoteText"/>
      </w:pPr>
    </w:p>
  </w:footnote>
  <w:footnote w:id="20">
    <w:p w14:paraId="6D0B4F11" w14:textId="32502E67" w:rsidR="004F64C6" w:rsidRDefault="004F64C6">
      <w:pPr>
        <w:pStyle w:val="FootnoteText"/>
      </w:pPr>
      <w:r>
        <w:rPr>
          <w:rStyle w:val="FootnoteReference"/>
        </w:rPr>
        <w:footnoteRef/>
      </w:r>
      <w:r>
        <w:t xml:space="preserve"> Maragret Canovan, </w:t>
      </w:r>
      <w:r w:rsidRPr="00E76D50">
        <w:rPr>
          <w:i/>
          <w:iCs/>
        </w:rPr>
        <w:t>Populism</w:t>
      </w:r>
      <w:r>
        <w:t>, Harcourt,</w:t>
      </w:r>
      <w:r w:rsidR="00531C87">
        <w:t xml:space="preserve"> Brace, </w:t>
      </w:r>
      <w:r w:rsidR="00E747B6">
        <w:t xml:space="preserve">and </w:t>
      </w:r>
      <w:r w:rsidR="00C2540D">
        <w:t>Jovanovich</w:t>
      </w:r>
      <w:r>
        <w:t>, 1981</w:t>
      </w:r>
    </w:p>
    <w:p w14:paraId="085D96AD" w14:textId="77777777" w:rsidR="001A19EA" w:rsidRDefault="001A19EA">
      <w:pPr>
        <w:pStyle w:val="FootnoteText"/>
      </w:pPr>
    </w:p>
  </w:footnote>
  <w:footnote w:id="21">
    <w:p w14:paraId="58323568" w14:textId="0F8678FB" w:rsidR="00B82403" w:rsidRDefault="00B82403">
      <w:pPr>
        <w:pStyle w:val="FootnoteText"/>
      </w:pPr>
      <w:r>
        <w:rPr>
          <w:rStyle w:val="FootnoteReference"/>
        </w:rPr>
        <w:footnoteRef/>
      </w:r>
      <w:r>
        <w:t xml:space="preserve"> Tocqueville, </w:t>
      </w:r>
      <w:r w:rsidRPr="003A2625">
        <w:rPr>
          <w:i/>
          <w:iCs/>
        </w:rPr>
        <w:t>Democracy in America</w:t>
      </w:r>
      <w:r>
        <w:t xml:space="preserve">, </w:t>
      </w:r>
      <w:r w:rsidR="00526211">
        <w:t>trans. By Arthur Goldhammer, Library of America, Vol One, Part II, Ch. 8, p. 30</w:t>
      </w:r>
      <w:r w:rsidR="000C341A">
        <w:t>2-</w:t>
      </w:r>
      <w:r w:rsidR="000D1833">
        <w:t>3</w:t>
      </w:r>
      <w:r w:rsidR="000C341A">
        <w:t>0</w:t>
      </w:r>
      <w:r w:rsidR="00526211">
        <w:t>3, p. 309.</w:t>
      </w:r>
    </w:p>
    <w:p w14:paraId="75FF04DE" w14:textId="77777777" w:rsidR="003A2625" w:rsidRDefault="003A2625">
      <w:pPr>
        <w:pStyle w:val="FootnoteText"/>
      </w:pPr>
    </w:p>
  </w:footnote>
  <w:footnote w:id="22">
    <w:p w14:paraId="6A9C42A8" w14:textId="118ADD8D" w:rsidR="003632C4" w:rsidRDefault="003632C4">
      <w:pPr>
        <w:pStyle w:val="FootnoteText"/>
      </w:pPr>
      <w:r>
        <w:rPr>
          <w:rStyle w:val="FootnoteReference"/>
        </w:rPr>
        <w:footnoteRef/>
      </w:r>
      <w:r>
        <w:t xml:space="preserve"> </w:t>
      </w:r>
      <w:r w:rsidR="00E42CE1">
        <w:t xml:space="preserve">Bai </w:t>
      </w:r>
      <w:r w:rsidR="00EA15D2" w:rsidRPr="00EA15D2">
        <w:t>Tongdong,</w:t>
      </w:r>
      <w:r w:rsidR="00EA15D2" w:rsidRPr="00EA15D2">
        <w:rPr>
          <w:i/>
          <w:iCs/>
        </w:rPr>
        <w:t xml:space="preserve"> Against Political Equality: The Confucian Cas</w:t>
      </w:r>
      <w:r w:rsidR="00EA15D2" w:rsidRPr="00EA15D2">
        <w:t>e, Princeton University Press, 2020</w:t>
      </w:r>
      <w:r w:rsidR="00EA15D2">
        <w:t>.</w:t>
      </w:r>
      <w:r w:rsidR="00CA7668">
        <w:t xml:space="preserve"> Bai is the family name.</w:t>
      </w:r>
    </w:p>
    <w:p w14:paraId="37673783" w14:textId="77777777" w:rsidR="001E7E35" w:rsidRDefault="001E7E35">
      <w:pPr>
        <w:pStyle w:val="FootnoteText"/>
      </w:pPr>
    </w:p>
  </w:footnote>
  <w:footnote w:id="23">
    <w:p w14:paraId="64726C6C" w14:textId="4DCC0B66" w:rsidR="001E7E35" w:rsidRDefault="001E7E35">
      <w:pPr>
        <w:pStyle w:val="FootnoteText"/>
      </w:pPr>
      <w:r>
        <w:rPr>
          <w:rStyle w:val="FootnoteReference"/>
        </w:rPr>
        <w:footnoteRef/>
      </w:r>
      <w:r>
        <w:t xml:space="preserve"> </w:t>
      </w:r>
      <w:r w:rsidRPr="001E7E35">
        <w:t xml:space="preserve">Judith Shklar, </w:t>
      </w:r>
      <w:r w:rsidRPr="001E7E35">
        <w:rPr>
          <w:i/>
          <w:iCs/>
        </w:rPr>
        <w:t>Ordinary Vices</w:t>
      </w:r>
      <w:r w:rsidRPr="001E7E35">
        <w:t>, Belknap Press of Harvard University Press, 1985</w:t>
      </w:r>
      <w:r>
        <w:t>, p. 70.</w:t>
      </w:r>
    </w:p>
    <w:p w14:paraId="49842C05" w14:textId="77777777" w:rsidR="001A19EA" w:rsidRDefault="001A19EA">
      <w:pPr>
        <w:pStyle w:val="FootnoteText"/>
      </w:pPr>
    </w:p>
  </w:footnote>
  <w:footnote w:id="24">
    <w:p w14:paraId="6F2A4162" w14:textId="77777777" w:rsidR="00D71B71" w:rsidRPr="00D71B71" w:rsidRDefault="001E7E35" w:rsidP="00D71B71">
      <w:pPr>
        <w:pStyle w:val="FootnoteText"/>
      </w:pPr>
      <w:r>
        <w:rPr>
          <w:rStyle w:val="FootnoteReference"/>
        </w:rPr>
        <w:footnoteRef/>
      </w:r>
      <w:r>
        <w:t xml:space="preserve"> </w:t>
      </w:r>
      <w:r w:rsidR="00D71B71" w:rsidRPr="00D71B71">
        <w:t xml:space="preserve">Pierre Rosanvallon, </w:t>
      </w:r>
      <w:r w:rsidR="00D71B71" w:rsidRPr="00D71B71">
        <w:rPr>
          <w:i/>
          <w:iCs/>
        </w:rPr>
        <w:t xml:space="preserve">Le Siècle du Populisme: Histoire, théorie, critique </w:t>
      </w:r>
      <w:r w:rsidR="00D71B71" w:rsidRPr="00D71B71">
        <w:t xml:space="preserve">(Paris, Éditions du Seuil, 2020). </w:t>
      </w:r>
    </w:p>
    <w:p w14:paraId="79335DA7" w14:textId="431B3B59" w:rsidR="001E7E35" w:rsidRDefault="001E7E35">
      <w:pPr>
        <w:pStyle w:val="FootnoteText"/>
      </w:pPr>
    </w:p>
  </w:footnote>
  <w:footnote w:id="25">
    <w:p w14:paraId="02121880" w14:textId="7FF2BC3E" w:rsidR="00EE479D" w:rsidRDefault="00EE479D">
      <w:pPr>
        <w:pStyle w:val="FootnoteText"/>
      </w:pPr>
      <w:r>
        <w:rPr>
          <w:rStyle w:val="FootnoteReference"/>
        </w:rPr>
        <w:footnoteRef/>
      </w:r>
      <w:r>
        <w:t xml:space="preserve"> Alan Cra</w:t>
      </w:r>
      <w:r w:rsidR="00B04C3E">
        <w:t>w</w:t>
      </w:r>
      <w:r>
        <w:t xml:space="preserve">ford, </w:t>
      </w:r>
      <w:r w:rsidRPr="00CE21E8">
        <w:rPr>
          <w:i/>
          <w:iCs/>
        </w:rPr>
        <w:t>Thunder on the Right</w:t>
      </w:r>
      <w:r w:rsidR="00DA778F" w:rsidRPr="00CE21E8">
        <w:rPr>
          <w:i/>
          <w:iCs/>
        </w:rPr>
        <w:t>: The New Right and the Politics of Resentment</w:t>
      </w:r>
      <w:r w:rsidR="00DA778F">
        <w:t>, Pantheon, 1980</w:t>
      </w:r>
      <w:r w:rsidR="00CF2051">
        <w:t xml:space="preserve">; Peter Steinfels, </w:t>
      </w:r>
      <w:r w:rsidR="00CF2051" w:rsidRPr="00CE21E8">
        <w:rPr>
          <w:i/>
          <w:iCs/>
        </w:rPr>
        <w:t xml:space="preserve">The </w:t>
      </w:r>
      <w:r w:rsidR="00796F5A" w:rsidRPr="00CE21E8">
        <w:rPr>
          <w:i/>
          <w:iCs/>
        </w:rPr>
        <w:t>Neoconservatives</w:t>
      </w:r>
      <w:r w:rsidR="00CF2051" w:rsidRPr="00CE21E8">
        <w:rPr>
          <w:i/>
          <w:iCs/>
        </w:rPr>
        <w:t>: The Origins of a Movement</w:t>
      </w:r>
      <w:r w:rsidR="00796F5A">
        <w:t>, Simon &amp; Schuster, 2013</w:t>
      </w:r>
    </w:p>
    <w:p w14:paraId="4DDC4B1D" w14:textId="77777777" w:rsidR="00FF4E08" w:rsidRDefault="00FF4E08">
      <w:pPr>
        <w:pStyle w:val="FootnoteText"/>
      </w:pPr>
    </w:p>
  </w:footnote>
  <w:footnote w:id="26">
    <w:p w14:paraId="758939A0" w14:textId="24EF2ACE" w:rsidR="00BE4551" w:rsidRDefault="00BE4551">
      <w:pPr>
        <w:pStyle w:val="FootnoteText"/>
      </w:pPr>
      <w:r>
        <w:rPr>
          <w:rStyle w:val="FootnoteReference"/>
        </w:rPr>
        <w:footnoteRef/>
      </w:r>
      <w:r>
        <w:t xml:space="preserve"> </w:t>
      </w:r>
      <w:r w:rsidR="0050080A">
        <w:t xml:space="preserve">In conversation with </w:t>
      </w:r>
      <w:r w:rsidR="00B7392D">
        <w:t xml:space="preserve">Martin Jay </w:t>
      </w:r>
      <w:r w:rsidR="00636AE8">
        <w:t xml:space="preserve">regarding </w:t>
      </w:r>
      <w:r w:rsidR="004171AC">
        <w:t xml:space="preserve">the MAGA </w:t>
      </w:r>
      <w:r w:rsidR="00636AE8">
        <w:t>inheritance from the left</w:t>
      </w:r>
      <w:r w:rsidR="00B7392D">
        <w:t xml:space="preserve">. He is </w:t>
      </w:r>
      <w:r w:rsidR="004171AC">
        <w:t xml:space="preserve">publishing </w:t>
      </w:r>
      <w:r w:rsidR="00B7392D">
        <w:t xml:space="preserve">a piece on this for </w:t>
      </w:r>
      <w:r w:rsidR="00B7392D" w:rsidRPr="00B7392D">
        <w:rPr>
          <w:i/>
          <w:iCs/>
        </w:rPr>
        <w:t>Salmagundi</w:t>
      </w:r>
      <w:r w:rsidR="00B7392D">
        <w:t>.</w:t>
      </w:r>
    </w:p>
  </w:footnote>
  <w:footnote w:id="27">
    <w:p w14:paraId="045AC8A7" w14:textId="0FD5FACE" w:rsidR="00C16460" w:rsidRDefault="00C16460">
      <w:pPr>
        <w:pStyle w:val="FootnoteText"/>
      </w:pPr>
      <w:r>
        <w:rPr>
          <w:rStyle w:val="FootnoteReference"/>
        </w:rPr>
        <w:footnoteRef/>
      </w:r>
      <w:r>
        <w:t xml:space="preserve"> </w:t>
      </w:r>
      <w:bookmarkStart w:id="6" w:name="_Hlk192446786"/>
      <w:r w:rsidR="00E252F4">
        <w:t xml:space="preserve">Samuel Huntington, </w:t>
      </w:r>
      <w:r w:rsidR="00E252F4" w:rsidRPr="00E252F4">
        <w:rPr>
          <w:i/>
          <w:iCs/>
        </w:rPr>
        <w:t>American Politics: The Promise of Disharmony</w:t>
      </w:r>
      <w:r w:rsidR="00E252F4">
        <w:t>, Belknap Pres of Harvard University Press, 1981</w:t>
      </w:r>
    </w:p>
    <w:bookmarkEnd w:id="6"/>
    <w:p w14:paraId="5FF86510" w14:textId="77777777" w:rsidR="00E252F4" w:rsidRDefault="00E252F4">
      <w:pPr>
        <w:pStyle w:val="FootnoteText"/>
      </w:pPr>
    </w:p>
  </w:footnote>
  <w:footnote w:id="28">
    <w:p w14:paraId="409FC446" w14:textId="3F76F244" w:rsidR="00767BDD" w:rsidRDefault="00767BDD">
      <w:pPr>
        <w:pStyle w:val="FootnoteText"/>
      </w:pPr>
      <w:r>
        <w:rPr>
          <w:rStyle w:val="FootnoteReference"/>
        </w:rPr>
        <w:footnoteRef/>
      </w:r>
      <w:r>
        <w:t xml:space="preserve"> </w:t>
      </w:r>
      <w:r w:rsidR="00E32D45" w:rsidRPr="00E32D45">
        <w:t>Benjamin Barber</w:t>
      </w:r>
      <w:r w:rsidR="00E32D45" w:rsidRPr="00E32D45">
        <w:rPr>
          <w:i/>
          <w:iCs/>
        </w:rPr>
        <w:t>, Strong Democracy: Participatory Politics for a New Age</w:t>
      </w:r>
      <w:r w:rsidR="00E32D45" w:rsidRPr="00E32D45">
        <w:t xml:space="preserve">, University of California Press, </w:t>
      </w:r>
      <w:r w:rsidR="00725AA1" w:rsidRPr="00E32D45">
        <w:t>1984.</w:t>
      </w:r>
    </w:p>
    <w:p w14:paraId="314D3F14" w14:textId="77777777" w:rsidR="000534E3" w:rsidRDefault="000534E3">
      <w:pPr>
        <w:pStyle w:val="FootnoteText"/>
      </w:pPr>
    </w:p>
  </w:footnote>
  <w:footnote w:id="29">
    <w:p w14:paraId="05C919A8" w14:textId="1EE7A9EA" w:rsidR="002758A0" w:rsidRDefault="002758A0">
      <w:pPr>
        <w:pStyle w:val="FootnoteText"/>
      </w:pPr>
      <w:r>
        <w:rPr>
          <w:rStyle w:val="FootnoteReference"/>
        </w:rPr>
        <w:footnoteRef/>
      </w:r>
      <w:r>
        <w:t xml:space="preserve"> </w:t>
      </w:r>
      <w:r w:rsidRPr="002758A0">
        <w:t xml:space="preserve">Patrick J. Deneen, </w:t>
      </w:r>
      <w:r w:rsidRPr="002758A0">
        <w:rPr>
          <w:i/>
          <w:iCs/>
        </w:rPr>
        <w:t>Why Liberalism Failed</w:t>
      </w:r>
      <w:r w:rsidRPr="002758A0">
        <w:t>, Yale University Press, 2018</w:t>
      </w:r>
      <w:r w:rsidR="002B674B">
        <w:t>, p. xxxi.</w:t>
      </w:r>
    </w:p>
    <w:p w14:paraId="1F8970C6" w14:textId="77777777" w:rsidR="00800476" w:rsidRDefault="00800476">
      <w:pPr>
        <w:pStyle w:val="FootnoteText"/>
      </w:pPr>
    </w:p>
  </w:footnote>
  <w:footnote w:id="30">
    <w:p w14:paraId="4F3FBB7F" w14:textId="1D83074A" w:rsidR="00800476" w:rsidRPr="00800476" w:rsidRDefault="00986823" w:rsidP="00800476">
      <w:pPr>
        <w:pStyle w:val="FootnoteText"/>
      </w:pPr>
      <w:r>
        <w:rPr>
          <w:rStyle w:val="FootnoteReference"/>
        </w:rPr>
        <w:footnoteRef/>
      </w:r>
      <w:r>
        <w:t xml:space="preserve"> </w:t>
      </w:r>
      <w:r w:rsidR="00303F4C" w:rsidRPr="00303F4C">
        <w:t xml:space="preserve">Lasch, </w:t>
      </w:r>
      <w:r w:rsidR="00303F4C" w:rsidRPr="00303F4C">
        <w:rPr>
          <w:i/>
          <w:iCs/>
        </w:rPr>
        <w:t>The Revolt of Elites and the Betrayal of Democracy</w:t>
      </w:r>
      <w:r w:rsidR="00303F4C" w:rsidRPr="00303F4C">
        <w:t>, W. W, Norton, 1995</w:t>
      </w:r>
      <w:r w:rsidR="00303F4C">
        <w:t>;</w:t>
      </w:r>
      <w:r w:rsidR="00800476">
        <w:t xml:space="preserve"> </w:t>
      </w:r>
      <w:r w:rsidR="00800476" w:rsidRPr="00800476">
        <w:t xml:space="preserve">Guilluy, </w:t>
      </w:r>
      <w:r w:rsidR="00800476" w:rsidRPr="00800476">
        <w:rPr>
          <w:i/>
          <w:iCs/>
        </w:rPr>
        <w:t>The Twilight of Elites: Prosperity, the Periphery, and the Future of France</w:t>
      </w:r>
      <w:r w:rsidR="00800476" w:rsidRPr="00800476">
        <w:t>, Yale University Press, 2019</w:t>
      </w:r>
      <w:r w:rsidR="00800476">
        <w:t xml:space="preserve">; </w:t>
      </w:r>
      <w:r w:rsidR="00800476" w:rsidRPr="00800476">
        <w:t xml:space="preserve">Goodhart, </w:t>
      </w:r>
      <w:r w:rsidR="00800476" w:rsidRPr="00800476">
        <w:rPr>
          <w:i/>
          <w:iCs/>
        </w:rPr>
        <w:t>The Road to Somewhere: The Populist Revolt and the Road to Politics</w:t>
      </w:r>
      <w:r w:rsidR="00800476" w:rsidRPr="00800476">
        <w:t>, Hurst &amp; Company, 2017</w:t>
      </w:r>
      <w:r w:rsidR="00800476">
        <w:t>.</w:t>
      </w:r>
    </w:p>
    <w:p w14:paraId="60E470CB" w14:textId="5B08E043" w:rsidR="00303F4C" w:rsidRPr="00303F4C" w:rsidRDefault="00303F4C" w:rsidP="00303F4C">
      <w:pPr>
        <w:pStyle w:val="FootnoteText"/>
      </w:pPr>
    </w:p>
    <w:p w14:paraId="0B8F01C7" w14:textId="36C806F8" w:rsidR="00986823" w:rsidRDefault="00986823">
      <w:pPr>
        <w:pStyle w:val="FootnoteText"/>
      </w:pPr>
    </w:p>
  </w:footnote>
  <w:footnote w:id="31">
    <w:p w14:paraId="15D8A90D" w14:textId="0E118498" w:rsidR="00D52C26" w:rsidRDefault="00D52C26">
      <w:pPr>
        <w:pStyle w:val="FootnoteText"/>
      </w:pPr>
      <w:r>
        <w:rPr>
          <w:rStyle w:val="FootnoteReference"/>
        </w:rPr>
        <w:footnoteRef/>
      </w:r>
      <w:r>
        <w:t xml:space="preserve"> </w:t>
      </w:r>
      <w:r w:rsidRPr="00D52C26">
        <w:rPr>
          <w:i/>
          <w:iCs/>
        </w:rPr>
        <w:t>Spirit of the Laws</w:t>
      </w:r>
      <w:r w:rsidRPr="00D52C26">
        <w:t>, Book 21, chapter 20.</w:t>
      </w:r>
    </w:p>
    <w:p w14:paraId="2F8D6F0E" w14:textId="349FEEB4" w:rsidR="00942AFB" w:rsidRDefault="00942AFB">
      <w:pPr>
        <w:pStyle w:val="FootnoteText"/>
      </w:pPr>
    </w:p>
  </w:footnote>
  <w:footnote w:id="32">
    <w:p w14:paraId="68F78028" w14:textId="23EE864F" w:rsidR="004D24AC" w:rsidRDefault="004D24AC">
      <w:pPr>
        <w:pStyle w:val="FootnoteText"/>
      </w:pPr>
      <w:r>
        <w:rPr>
          <w:rStyle w:val="FootnoteReference"/>
        </w:rPr>
        <w:footnoteRef/>
      </w:r>
      <w:r>
        <w:t xml:space="preserve"> Karen Orren and Stephen Skowronek, </w:t>
      </w:r>
      <w:r w:rsidRPr="004D24AC">
        <w:rPr>
          <w:i/>
          <w:iCs/>
        </w:rPr>
        <w:t>The Policy States: An American Predicament</w:t>
      </w:r>
      <w:r>
        <w:t>, Harvard Univrsity Press, 2017, p. 198 reflecting back on Ch. 3-4.</w:t>
      </w:r>
    </w:p>
  </w:footnote>
  <w:footnote w:id="33">
    <w:p w14:paraId="76711A0F" w14:textId="6C4A1E77" w:rsidR="00A77758" w:rsidRPr="00A77758" w:rsidRDefault="00A77758" w:rsidP="00A77758">
      <w:pPr>
        <w:pStyle w:val="FootnoteText"/>
      </w:pPr>
      <w:r>
        <w:rPr>
          <w:rStyle w:val="FootnoteReference"/>
        </w:rPr>
        <w:footnoteRef/>
      </w:r>
      <w:r>
        <w:t xml:space="preserve"> </w:t>
      </w:r>
      <w:r w:rsidRPr="00A77758">
        <w:t xml:space="preserve">Judith Shklar, “Decisionism,” </w:t>
      </w:r>
      <w:r w:rsidRPr="00A77758">
        <w:rPr>
          <w:i/>
          <w:iCs/>
        </w:rPr>
        <w:t>NOMOS VII Rational decision</w:t>
      </w:r>
      <w:r w:rsidRPr="00A77758">
        <w:t xml:space="preserve"> ed. by Carl J. Friedrich (New York: Atherton Press, 1964) pp. </w:t>
      </w:r>
      <w:r>
        <w:t>4, 10.</w:t>
      </w:r>
    </w:p>
    <w:p w14:paraId="39AAB365" w14:textId="6C01B5D8" w:rsidR="00A77758" w:rsidRDefault="00A77758">
      <w:pPr>
        <w:pStyle w:val="FootnoteText"/>
      </w:pPr>
    </w:p>
  </w:footnote>
  <w:footnote w:id="34">
    <w:p w14:paraId="0B2436D2" w14:textId="1C46257A" w:rsidR="00740132" w:rsidRDefault="00740132">
      <w:pPr>
        <w:pStyle w:val="FootnoteText"/>
      </w:pPr>
      <w:r>
        <w:rPr>
          <w:rStyle w:val="FootnoteReference"/>
        </w:rPr>
        <w:footnoteRef/>
      </w:r>
      <w:r>
        <w:t xml:space="preserve"> </w:t>
      </w:r>
      <w:r w:rsidR="001874D6">
        <w:t>Jean-Jacques Rousseau, Discourse on the Sciences</w:t>
      </w:r>
      <w:r w:rsidR="004120BA">
        <w:t xml:space="preserve"> and the Arts</w:t>
      </w:r>
      <w:r w:rsidR="001874D6">
        <w:t xml:space="preserve"> in</w:t>
      </w:r>
      <w:r w:rsidR="00CB300E" w:rsidRPr="00CB300E">
        <w:rPr>
          <w:i/>
          <w:iCs/>
        </w:rPr>
        <w:t xml:space="preserve"> </w:t>
      </w:r>
      <w:r w:rsidR="00CB300E" w:rsidRPr="005B4614">
        <w:rPr>
          <w:i/>
          <w:iCs/>
        </w:rPr>
        <w:t>Major Political Writings</w:t>
      </w:r>
      <w:r w:rsidR="00CB300E">
        <w:rPr>
          <w:i/>
          <w:iCs/>
        </w:rPr>
        <w:t xml:space="preserve">, </w:t>
      </w:r>
      <w:r w:rsidR="00CB300E" w:rsidRPr="005B4614">
        <w:t>University of Chicago Press, 2012</w:t>
      </w:r>
      <w:r w:rsidR="00CB300E">
        <w:t>, p. 23.</w:t>
      </w:r>
    </w:p>
  </w:footnote>
  <w:footnote w:id="35">
    <w:p w14:paraId="21EB1780" w14:textId="23A901C0" w:rsidR="005B4614" w:rsidRDefault="005B4614">
      <w:pPr>
        <w:pStyle w:val="FootnoteText"/>
      </w:pPr>
      <w:r>
        <w:rPr>
          <w:rStyle w:val="FootnoteReference"/>
        </w:rPr>
        <w:footnoteRef/>
      </w:r>
      <w:r>
        <w:t xml:space="preserve"> </w:t>
      </w:r>
      <w:r w:rsidR="0009742C">
        <w:t xml:space="preserve">Jean-Jacques </w:t>
      </w:r>
      <w:r w:rsidRPr="005B4614">
        <w:t xml:space="preserve">Rousseau, </w:t>
      </w:r>
      <w:r w:rsidR="0009742C">
        <w:t xml:space="preserve">The Social Contract, Book II, Chapter </w:t>
      </w:r>
      <w:r w:rsidR="005C0B4F">
        <w:t>3</w:t>
      </w:r>
      <w:r w:rsidR="00343D84">
        <w:t>, in</w:t>
      </w:r>
      <w:r w:rsidR="0009742C">
        <w:t xml:space="preserve"> </w:t>
      </w:r>
      <w:r w:rsidRPr="005B4614">
        <w:rPr>
          <w:i/>
          <w:iCs/>
        </w:rPr>
        <w:t>Major Political Writings</w:t>
      </w:r>
      <w:r w:rsidR="0009742C">
        <w:t xml:space="preserve">, </w:t>
      </w:r>
      <w:r w:rsidR="00343D84">
        <w:t>p. 182.</w:t>
      </w:r>
    </w:p>
    <w:p w14:paraId="02572A3C" w14:textId="77777777" w:rsidR="00A776B3" w:rsidRDefault="00A776B3">
      <w:pPr>
        <w:pStyle w:val="FootnoteText"/>
      </w:pPr>
    </w:p>
  </w:footnote>
  <w:footnote w:id="36">
    <w:p w14:paraId="1D103EF7" w14:textId="49B36820" w:rsidR="0096785B" w:rsidRPr="0096785B" w:rsidRDefault="00436FFF" w:rsidP="0096785B">
      <w:pPr>
        <w:pStyle w:val="FootnoteText"/>
      </w:pPr>
      <w:r>
        <w:rPr>
          <w:rStyle w:val="FootnoteReference"/>
        </w:rPr>
        <w:footnoteRef/>
      </w:r>
      <w:r>
        <w:t xml:space="preserve"> </w:t>
      </w:r>
      <w:r w:rsidR="00532969" w:rsidRPr="00532969">
        <w:t xml:space="preserve">Istvan Hont, </w:t>
      </w:r>
      <w:r w:rsidR="00532969" w:rsidRPr="00532969">
        <w:rPr>
          <w:i/>
          <w:iCs/>
        </w:rPr>
        <w:t xml:space="preserve">Politics in </w:t>
      </w:r>
      <w:r w:rsidR="00EE7777">
        <w:rPr>
          <w:i/>
          <w:iCs/>
        </w:rPr>
        <w:t>C</w:t>
      </w:r>
      <w:r w:rsidR="00532969" w:rsidRPr="00532969">
        <w:rPr>
          <w:i/>
          <w:iCs/>
        </w:rPr>
        <w:t>ommercial Society: Jean-Jacques Rousseau and Adam Smith</w:t>
      </w:r>
      <w:r w:rsidR="00532969" w:rsidRPr="00532969">
        <w:t>, ed</w:t>
      </w:r>
      <w:r w:rsidR="00B02F82">
        <w:t>s.</w:t>
      </w:r>
      <w:r w:rsidR="00532969" w:rsidRPr="00532969">
        <w:t xml:space="preserve"> Bela Kapossy and Michael Sonenscher, Harvard University Press, 20</w:t>
      </w:r>
      <w:r w:rsidR="00E96C18">
        <w:t>1</w:t>
      </w:r>
      <w:r w:rsidR="00532969" w:rsidRPr="00532969">
        <w:t>5</w:t>
      </w:r>
      <w:r w:rsidR="00E96C18">
        <w:t>, pp. 46,</w:t>
      </w:r>
      <w:r w:rsidR="00ED4E92">
        <w:t xml:space="preserve"> 5</w:t>
      </w:r>
      <w:r w:rsidR="0096785B">
        <w:t>7</w:t>
      </w:r>
      <w:r w:rsidR="00ED4E92">
        <w:t xml:space="preserve">; </w:t>
      </w:r>
      <w:r w:rsidR="0096785B" w:rsidRPr="0096785B">
        <w:t xml:space="preserve">Istvan Hont, </w:t>
      </w:r>
      <w:r w:rsidR="0096785B" w:rsidRPr="0096785B">
        <w:rPr>
          <w:i/>
          <w:iCs/>
        </w:rPr>
        <w:t>Jealousy of Trade: International Competition and the Nation-State in Historical Perspective</w:t>
      </w:r>
      <w:r w:rsidR="0096785B" w:rsidRPr="0096785B">
        <w:t>, The Belknap Press of Harvard University Press, 2010</w:t>
      </w:r>
      <w:r w:rsidR="0096785B">
        <w:t>, pp. 491, 497.</w:t>
      </w:r>
    </w:p>
    <w:p w14:paraId="138A9DA3" w14:textId="1E3A1D72" w:rsidR="00436FFF" w:rsidRDefault="00436FFF">
      <w:pPr>
        <w:pStyle w:val="FootnoteText"/>
      </w:pPr>
    </w:p>
  </w:footnote>
  <w:footnote w:id="37">
    <w:p w14:paraId="7B23E65E" w14:textId="0679A630" w:rsidR="0096785B" w:rsidRPr="0096785B" w:rsidRDefault="0096785B" w:rsidP="0096785B">
      <w:pPr>
        <w:pStyle w:val="FootnoteText"/>
      </w:pPr>
      <w:r>
        <w:rPr>
          <w:rStyle w:val="FootnoteReference"/>
        </w:rPr>
        <w:footnoteRef/>
      </w:r>
      <w:r>
        <w:t xml:space="preserve"> </w:t>
      </w:r>
      <w:r w:rsidRPr="0096785B">
        <w:t xml:space="preserve">Judith N. Shklar, </w:t>
      </w:r>
      <w:r w:rsidRPr="0096785B">
        <w:rPr>
          <w:i/>
          <w:iCs/>
        </w:rPr>
        <w:t>Men and Citizens: Rousseau’s Social Theory</w:t>
      </w:r>
      <w:r w:rsidRPr="0096785B">
        <w:t>, Cambridge University Pres, 1969</w:t>
      </w:r>
      <w:r>
        <w:t>, p. 217.</w:t>
      </w:r>
    </w:p>
    <w:p w14:paraId="7478C3CF" w14:textId="2B4998BD" w:rsidR="0096785B" w:rsidRDefault="0096785B">
      <w:pPr>
        <w:pStyle w:val="FootnoteText"/>
      </w:pPr>
    </w:p>
  </w:footnote>
  <w:footnote w:id="38">
    <w:p w14:paraId="0A26ABCF" w14:textId="77777777" w:rsidR="00406E9C" w:rsidRPr="00406E9C" w:rsidRDefault="00E9129B" w:rsidP="00406E9C">
      <w:pPr>
        <w:pStyle w:val="FootnoteText"/>
      </w:pPr>
      <w:r>
        <w:rPr>
          <w:rStyle w:val="FootnoteReference"/>
        </w:rPr>
        <w:footnoteRef/>
      </w:r>
      <w:r>
        <w:t xml:space="preserve"> </w:t>
      </w:r>
      <w:r w:rsidR="00406E9C" w:rsidRPr="00406E9C">
        <w:t xml:space="preserve">Thorson Iverson and David Soskice, </w:t>
      </w:r>
      <w:r w:rsidR="00406E9C" w:rsidRPr="00406E9C">
        <w:rPr>
          <w:i/>
          <w:iCs/>
        </w:rPr>
        <w:t>Democracy and Prosperity: Reinventing Capitalism through a Turbulent Century</w:t>
      </w:r>
      <w:r w:rsidR="00406E9C" w:rsidRPr="00406E9C">
        <w:t xml:space="preserve"> (Princeton: Princeton University Press, 2019)</w:t>
      </w:r>
    </w:p>
    <w:p w14:paraId="6A1B0F6C" w14:textId="0899D535" w:rsidR="00E9129B" w:rsidRDefault="00E9129B">
      <w:pPr>
        <w:pStyle w:val="FootnoteText"/>
      </w:pPr>
    </w:p>
  </w:footnote>
  <w:footnote w:id="39">
    <w:p w14:paraId="0C8B489C" w14:textId="4AA15256" w:rsidR="006B3525" w:rsidRPr="006B3525" w:rsidRDefault="00EB66AD" w:rsidP="006B3525">
      <w:pPr>
        <w:pStyle w:val="FootnoteText"/>
      </w:pPr>
      <w:r>
        <w:rPr>
          <w:rStyle w:val="FootnoteReference"/>
        </w:rPr>
        <w:footnoteRef/>
      </w:r>
      <w:r>
        <w:t xml:space="preserve"> </w:t>
      </w:r>
      <w:r w:rsidR="006B3525" w:rsidRPr="006B3525">
        <w:t xml:space="preserve">G.W.F. Hegel, </w:t>
      </w:r>
      <w:r w:rsidR="006B3525" w:rsidRPr="006B3525">
        <w:rPr>
          <w:i/>
          <w:iCs/>
        </w:rPr>
        <w:t>Lectures on the Philosophy of World History</w:t>
      </w:r>
      <w:r w:rsidR="006B3525" w:rsidRPr="006B3525">
        <w:t xml:space="preserve">, </w:t>
      </w:r>
      <w:r w:rsidR="008B68D5" w:rsidRPr="008B68D5">
        <w:rPr>
          <w:i/>
          <w:iCs/>
        </w:rPr>
        <w:t>Introduction</w:t>
      </w:r>
      <w:r w:rsidR="008B68D5" w:rsidRPr="008B68D5">
        <w:t>, trans. H.B. Nisbet</w:t>
      </w:r>
      <w:r w:rsidR="006762C5">
        <w:t xml:space="preserve">, </w:t>
      </w:r>
      <w:r w:rsidR="008B68D5" w:rsidRPr="008B68D5">
        <w:t>Cambridge UK: Cambridge University Press, 1975,</w:t>
      </w:r>
      <w:r w:rsidR="006B3525" w:rsidRPr="006B3525">
        <w:t xml:space="preserve"> 168-9.</w:t>
      </w:r>
    </w:p>
    <w:p w14:paraId="366BBEA1" w14:textId="566D3A80" w:rsidR="00EB66AD" w:rsidRDefault="00EB66AD">
      <w:pPr>
        <w:pStyle w:val="FootnoteText"/>
      </w:pPr>
    </w:p>
  </w:footnote>
  <w:footnote w:id="40">
    <w:p w14:paraId="142AA646" w14:textId="77777777" w:rsidR="00666250" w:rsidRPr="00666250" w:rsidRDefault="00666250" w:rsidP="00666250">
      <w:pPr>
        <w:pStyle w:val="FootnoteText"/>
      </w:pPr>
      <w:r>
        <w:rPr>
          <w:rStyle w:val="FootnoteReference"/>
        </w:rPr>
        <w:footnoteRef/>
      </w:r>
      <w:r>
        <w:t xml:space="preserve"> </w:t>
      </w:r>
      <w:r w:rsidRPr="00666250">
        <w:t xml:space="preserve">Cixin Liu, </w:t>
      </w:r>
      <w:r w:rsidRPr="00666250">
        <w:rPr>
          <w:i/>
          <w:iCs/>
        </w:rPr>
        <w:t>The Three Body Problem</w:t>
      </w:r>
      <w:r w:rsidRPr="00666250">
        <w:t>, trans. Ken Liu (Tor Books, 2016).</w:t>
      </w:r>
    </w:p>
    <w:p w14:paraId="3B6C04AA" w14:textId="4339831A" w:rsidR="00666250" w:rsidRDefault="00666250">
      <w:pPr>
        <w:pStyle w:val="FootnoteText"/>
      </w:pPr>
    </w:p>
  </w:footnote>
  <w:footnote w:id="41">
    <w:p w14:paraId="548CCCAA" w14:textId="77777777" w:rsidR="00096A88" w:rsidRPr="00096A88" w:rsidRDefault="00096A88" w:rsidP="00096A88">
      <w:pPr>
        <w:pStyle w:val="FootnoteText"/>
      </w:pPr>
      <w:r>
        <w:rPr>
          <w:rStyle w:val="FootnoteReference"/>
        </w:rPr>
        <w:footnoteRef/>
      </w:r>
      <w:r>
        <w:t xml:space="preserve"> </w:t>
      </w:r>
      <w:r w:rsidRPr="00096A88">
        <w:t xml:space="preserve">Thomas Piketty, </w:t>
      </w:r>
      <w:r w:rsidRPr="00096A88">
        <w:rPr>
          <w:i/>
          <w:iCs/>
        </w:rPr>
        <w:t>Capital and Ideology</w:t>
      </w:r>
      <w:r w:rsidRPr="00096A88">
        <w:t>, trans. Arthur Goldhammer (Cambridge: Belknap Press of Harvard University Press, 2020).</w:t>
      </w:r>
    </w:p>
    <w:p w14:paraId="5045716D" w14:textId="3894699A" w:rsidR="00096A88" w:rsidRDefault="00096A88">
      <w:pPr>
        <w:pStyle w:val="FootnoteText"/>
      </w:pPr>
    </w:p>
  </w:footnote>
  <w:footnote w:id="42">
    <w:p w14:paraId="04FEC2B4" w14:textId="00F1A0C8" w:rsidR="00E85C62" w:rsidRDefault="00E85C62">
      <w:pPr>
        <w:pStyle w:val="FootnoteText"/>
      </w:pPr>
      <w:r>
        <w:rPr>
          <w:rStyle w:val="FootnoteReference"/>
        </w:rPr>
        <w:footnoteRef/>
      </w:r>
      <w:r>
        <w:t xml:space="preserve"> </w:t>
      </w:r>
      <w:r w:rsidR="00E44794">
        <w:t xml:space="preserve">Henry Kisinger to Edward Luce, </w:t>
      </w:r>
      <w:r w:rsidR="00E44794" w:rsidRPr="00E44794">
        <w:rPr>
          <w:i/>
          <w:iCs/>
        </w:rPr>
        <w:t>Financial Times</w:t>
      </w:r>
      <w:r w:rsidR="00E44794">
        <w:t>, July 20, 2018</w:t>
      </w:r>
      <w:r w:rsidR="00485385">
        <w:t>, my emphasis.</w:t>
      </w:r>
    </w:p>
    <w:p w14:paraId="14FA30AA" w14:textId="77777777" w:rsidR="00E44794" w:rsidRDefault="00E44794">
      <w:pPr>
        <w:pStyle w:val="FootnoteText"/>
      </w:pPr>
    </w:p>
  </w:footnote>
  <w:footnote w:id="43">
    <w:p w14:paraId="1A4CD9FB" w14:textId="4464584C" w:rsidR="000415BE" w:rsidRDefault="000415BE">
      <w:pPr>
        <w:pStyle w:val="FootnoteText"/>
      </w:pPr>
      <w:r>
        <w:rPr>
          <w:rStyle w:val="FootnoteReference"/>
        </w:rPr>
        <w:footnoteRef/>
      </w:r>
      <w:r>
        <w:t xml:space="preserve"> </w:t>
      </w:r>
      <w:r w:rsidR="00754406">
        <w:t>Pe</w:t>
      </w:r>
      <w:r>
        <w:t>ter Or</w:t>
      </w:r>
      <w:r w:rsidR="00905DA2">
        <w:t>s</w:t>
      </w:r>
      <w:r>
        <w:t>zag to Ezra Ke</w:t>
      </w:r>
      <w:r w:rsidR="00905DA2">
        <w:t>le</w:t>
      </w:r>
      <w:r>
        <w:t xml:space="preserve">n, </w:t>
      </w:r>
      <w:r w:rsidR="00632674">
        <w:t xml:space="preserve">“Trump’s Tariffs, Market Panic, and What Comes Next,” </w:t>
      </w:r>
      <w:r w:rsidRPr="000A6D32">
        <w:rPr>
          <w:i/>
          <w:iCs/>
        </w:rPr>
        <w:t>New York Times</w:t>
      </w:r>
      <w:r>
        <w:t xml:space="preserve">, </w:t>
      </w:r>
      <w:r w:rsidR="000A6D32">
        <w:t>April 11, 2025</w:t>
      </w:r>
      <w:r w:rsidR="00485385">
        <w:t xml:space="preserve">. Peter Orszag was </w:t>
      </w:r>
      <w:r w:rsidR="004C4168">
        <w:t xml:space="preserve">Obama’s </w:t>
      </w:r>
      <w:r w:rsidR="00D81177">
        <w:t>Director</w:t>
      </w:r>
      <w:r w:rsidR="00485385">
        <w:t xml:space="preserve"> of the O</w:t>
      </w:r>
      <w:r w:rsidR="004C4168">
        <w:t>ffice of Management and Budget</w:t>
      </w:r>
      <w:r w:rsidR="00485385">
        <w:t xml:space="preserve"> </w:t>
      </w:r>
      <w:r w:rsidR="000E4B1D">
        <w:t xml:space="preserve">and directed the response to </w:t>
      </w:r>
      <w:r w:rsidR="00D81177">
        <w:t>the Great Recession of 2008</w:t>
      </w:r>
      <w:r w:rsidR="000E4B1D">
        <w:t>.</w:t>
      </w:r>
    </w:p>
  </w:footnote>
  <w:footnote w:id="44">
    <w:p w14:paraId="38D3F803" w14:textId="6317B3DA" w:rsidR="00AD4660" w:rsidRDefault="00AD4660">
      <w:pPr>
        <w:pStyle w:val="FootnoteText"/>
      </w:pPr>
      <w:r>
        <w:rPr>
          <w:rStyle w:val="FootnoteReference"/>
        </w:rPr>
        <w:footnoteRef/>
      </w:r>
      <w:r>
        <w:t xml:space="preserve"> </w:t>
      </w:r>
      <w:r w:rsidRPr="00AD4660">
        <w:t xml:space="preserve"> Machiavelli, </w:t>
      </w:r>
      <w:r w:rsidRPr="00AD4660">
        <w:rPr>
          <w:i/>
          <w:iCs/>
        </w:rPr>
        <w:t>Discourses</w:t>
      </w:r>
      <w:r w:rsidRPr="00AD4660">
        <w:t xml:space="preserve">, I. </w:t>
      </w:r>
      <w:r>
        <w:t>37</w:t>
      </w:r>
      <w:r w:rsidRPr="00AD4660">
        <w:t xml:space="preserve"> </w:t>
      </w:r>
      <w:r w:rsidRPr="00AD4660">
        <w:rPr>
          <w:i/>
          <w:iCs/>
        </w:rPr>
        <w:t>The Prince and Discourses</w:t>
      </w:r>
      <w:r w:rsidRPr="00AD4660">
        <w:t>, Modern Library, 1950</w:t>
      </w:r>
      <w:r>
        <w:t>, pp.</w:t>
      </w:r>
      <w:r w:rsidR="00593E0A">
        <w:t>208-12.</w:t>
      </w:r>
    </w:p>
    <w:p w14:paraId="79C058B3" w14:textId="77777777" w:rsidR="005764D4" w:rsidRDefault="005764D4">
      <w:pPr>
        <w:pStyle w:val="FootnoteText"/>
      </w:pPr>
    </w:p>
  </w:footnote>
  <w:footnote w:id="45">
    <w:p w14:paraId="204055B9" w14:textId="23E61E50" w:rsidR="00BD22D9" w:rsidRPr="00BD22D9" w:rsidRDefault="00BD22D9" w:rsidP="00BD22D9">
      <w:pPr>
        <w:pStyle w:val="FootnoteText"/>
      </w:pPr>
      <w:bookmarkStart w:id="11" w:name="_Hlk192451324"/>
      <w:r>
        <w:rPr>
          <w:rStyle w:val="FootnoteReference"/>
        </w:rPr>
        <w:footnoteRef/>
      </w:r>
      <w:r>
        <w:t xml:space="preserve"> </w:t>
      </w:r>
      <w:r w:rsidRPr="00BD22D9">
        <w:rPr>
          <w:i/>
          <w:iCs/>
        </w:rPr>
        <w:t>Discourses</w:t>
      </w:r>
      <w:r w:rsidRPr="00BD22D9">
        <w:t xml:space="preserve">, I. 18 </w:t>
      </w:r>
      <w:r w:rsidRPr="00BD22D9">
        <w:rPr>
          <w:i/>
          <w:iCs/>
        </w:rPr>
        <w:t>The Prince and Discourses</w:t>
      </w:r>
      <w:r w:rsidRPr="00BD22D9">
        <w:t xml:space="preserve">, </w:t>
      </w:r>
      <w:bookmarkEnd w:id="11"/>
      <w:r w:rsidRPr="00BD22D9">
        <w:t xml:space="preserve">p. 168. </w:t>
      </w:r>
    </w:p>
    <w:p w14:paraId="0CD8613F" w14:textId="5F255673" w:rsidR="00BD22D9" w:rsidRDefault="00BD22D9">
      <w:pPr>
        <w:pStyle w:val="FootnoteText"/>
      </w:pPr>
    </w:p>
  </w:footnote>
  <w:footnote w:id="46">
    <w:p w14:paraId="126A4710" w14:textId="28D9BAFD" w:rsidR="00B97038" w:rsidRDefault="00B97038">
      <w:pPr>
        <w:pStyle w:val="FootnoteText"/>
      </w:pPr>
      <w:r>
        <w:rPr>
          <w:rStyle w:val="FootnoteReference"/>
        </w:rPr>
        <w:footnoteRef/>
      </w:r>
      <w:r>
        <w:t xml:space="preserve"> </w:t>
      </w:r>
      <w:bookmarkStart w:id="12" w:name="_Hlk192496258"/>
      <w:r w:rsidR="005C0D8F">
        <w:t>J</w:t>
      </w:r>
      <w:r w:rsidR="00914667">
        <w:t xml:space="preserve">ohn Rawls, </w:t>
      </w:r>
      <w:r w:rsidR="00914667" w:rsidRPr="00754D46">
        <w:rPr>
          <w:i/>
          <w:iCs/>
        </w:rPr>
        <w:t>Political Liberalism</w:t>
      </w:r>
      <w:r w:rsidR="00914667">
        <w:t xml:space="preserve">, </w:t>
      </w:r>
      <w:r w:rsidR="00CF57BC">
        <w:t>Columbia University Press, 1993</w:t>
      </w:r>
      <w:bookmarkEnd w:id="12"/>
      <w:r w:rsidR="00CF57BC">
        <w:t>, pp. xvi-xvii</w:t>
      </w:r>
      <w:r w:rsidR="00CB6976">
        <w:t>i</w:t>
      </w:r>
    </w:p>
    <w:p w14:paraId="1D139573" w14:textId="77777777" w:rsidR="00CB6976" w:rsidRDefault="00CB6976">
      <w:pPr>
        <w:pStyle w:val="FootnoteText"/>
      </w:pPr>
    </w:p>
  </w:footnote>
  <w:footnote w:id="47">
    <w:p w14:paraId="267DFD77" w14:textId="451F1C3F" w:rsidR="000B73C7" w:rsidRDefault="000B73C7">
      <w:pPr>
        <w:pStyle w:val="FootnoteText"/>
      </w:pPr>
      <w:r>
        <w:rPr>
          <w:rStyle w:val="FootnoteReference"/>
        </w:rPr>
        <w:footnoteRef/>
      </w:r>
      <w:r>
        <w:t xml:space="preserve"> </w:t>
      </w:r>
      <w:r w:rsidR="008F5C1B">
        <w:t xml:space="preserve">In the </w:t>
      </w:r>
      <w:r w:rsidR="000301E9">
        <w:t>section</w:t>
      </w:r>
      <w:r w:rsidR="008F5C1B">
        <w:t xml:space="preserve"> “Ethical World … Man and Woman,” and</w:t>
      </w:r>
      <w:r w:rsidR="002554C5">
        <w:t xml:space="preserve"> in the section, “</w:t>
      </w:r>
      <w:r w:rsidR="000301E9">
        <w:t>S</w:t>
      </w:r>
      <w:r w:rsidR="002554C5">
        <w:t>elf-Alienated S</w:t>
      </w:r>
      <w:r w:rsidR="00D256E8">
        <w:t>p</w:t>
      </w:r>
      <w:r w:rsidR="002554C5">
        <w:t>irit</w:t>
      </w:r>
      <w:r w:rsidR="00D256E8">
        <w:t xml:space="preserve">: </w:t>
      </w:r>
      <w:r w:rsidR="000301E9">
        <w:t>Culture</w:t>
      </w:r>
      <w:r w:rsidR="0036291C">
        <w:t xml:space="preserve"> … The Enlightenment” in </w:t>
      </w:r>
      <w:r w:rsidR="000301E9">
        <w:t xml:space="preserve">G.W.F. </w:t>
      </w:r>
      <w:r>
        <w:t xml:space="preserve">Hegel, </w:t>
      </w:r>
      <w:r w:rsidR="003E567B" w:rsidRPr="00593E0A">
        <w:rPr>
          <w:i/>
          <w:iCs/>
        </w:rPr>
        <w:t>Phenomenology</w:t>
      </w:r>
      <w:r w:rsidRPr="00593E0A">
        <w:rPr>
          <w:i/>
          <w:iCs/>
        </w:rPr>
        <w:t xml:space="preserve"> of Spirit</w:t>
      </w:r>
      <w:r w:rsidR="0036291C" w:rsidRPr="000301E9">
        <w:t xml:space="preserve">, Oxford University Press, 1977, pp. </w:t>
      </w:r>
      <w:r w:rsidR="00583147" w:rsidRPr="000301E9">
        <w:t xml:space="preserve">267-78, </w:t>
      </w:r>
      <w:r w:rsidR="000301E9" w:rsidRPr="000301E9">
        <w:t>328-49</w:t>
      </w:r>
      <w:r w:rsidR="000301E9">
        <w:rPr>
          <w:i/>
          <w:iCs/>
        </w:rPr>
        <w:t>.</w:t>
      </w:r>
    </w:p>
    <w:p w14:paraId="2AA6F6D6" w14:textId="77777777" w:rsidR="003E567B" w:rsidRDefault="003E567B">
      <w:pPr>
        <w:pStyle w:val="FootnoteText"/>
      </w:pPr>
    </w:p>
  </w:footnote>
  <w:footnote w:id="48">
    <w:p w14:paraId="40B6D575" w14:textId="7EE0B1F9" w:rsidR="00AC1D3B" w:rsidRDefault="00AC1D3B">
      <w:pPr>
        <w:pStyle w:val="FootnoteText"/>
      </w:pPr>
      <w:r>
        <w:rPr>
          <w:rStyle w:val="FootnoteReference"/>
        </w:rPr>
        <w:footnoteRef/>
      </w:r>
      <w:r>
        <w:t xml:space="preserve"> Last line of “Science as a Vocation” in Max Weber, </w:t>
      </w:r>
      <w:r w:rsidRPr="00243B60">
        <w:rPr>
          <w:i/>
          <w:iCs/>
        </w:rPr>
        <w:t>The Vocation Lectures</w:t>
      </w:r>
      <w:r w:rsidR="00E9107D">
        <w:t>, ed. By David Owen and Tracy B. Strong,</w:t>
      </w:r>
      <w:r w:rsidR="00AF232C">
        <w:t xml:space="preserve"> Hackett, 2004,</w:t>
      </w:r>
      <w:r w:rsidR="00243B60">
        <w:t xml:space="preserve"> p. 31.</w:t>
      </w:r>
    </w:p>
    <w:p w14:paraId="04CF8949" w14:textId="77777777" w:rsidR="00243B60" w:rsidRDefault="00243B60">
      <w:pPr>
        <w:pStyle w:val="FootnoteText"/>
      </w:pPr>
    </w:p>
  </w:footnote>
  <w:footnote w:id="49">
    <w:p w14:paraId="4B379692" w14:textId="57FA7988" w:rsidR="00B6063D" w:rsidRDefault="00B6063D">
      <w:pPr>
        <w:pStyle w:val="FootnoteText"/>
      </w:pPr>
      <w:r>
        <w:rPr>
          <w:rStyle w:val="FootnoteReference"/>
        </w:rPr>
        <w:footnoteRef/>
      </w:r>
      <w:r>
        <w:t xml:space="preserve"> Thomas Kuhn, </w:t>
      </w:r>
      <w:r w:rsidRPr="007C57EA">
        <w:rPr>
          <w:i/>
          <w:iCs/>
        </w:rPr>
        <w:t>The Structure of Scientific Revolutions</w:t>
      </w:r>
      <w:r w:rsidR="00EE2A1A">
        <w:t>, University of Chicago Press, 1970, 19</w:t>
      </w:r>
      <w:r w:rsidR="007C57EA">
        <w:t>96</w:t>
      </w:r>
    </w:p>
    <w:p w14:paraId="20F21DEF" w14:textId="77777777" w:rsidR="007C57EA" w:rsidRDefault="007C57EA">
      <w:pPr>
        <w:pStyle w:val="FootnoteText"/>
      </w:pPr>
    </w:p>
  </w:footnote>
  <w:footnote w:id="50">
    <w:p w14:paraId="41CAADCD" w14:textId="478A6151" w:rsidR="00F261CF" w:rsidRDefault="00F261CF">
      <w:pPr>
        <w:pStyle w:val="FootnoteText"/>
      </w:pPr>
      <w:r>
        <w:rPr>
          <w:rStyle w:val="FootnoteReference"/>
        </w:rPr>
        <w:footnoteRef/>
      </w:r>
      <w:r>
        <w:t xml:space="preserve"> Juergen Habermas, </w:t>
      </w:r>
      <w:r w:rsidRPr="005A56B5">
        <w:rPr>
          <w:i/>
          <w:iCs/>
        </w:rPr>
        <w:t>The Theory of Communicative Action, Vol. 2 Life World</w:t>
      </w:r>
      <w:r w:rsidR="005A56B5" w:rsidRPr="005A56B5">
        <w:rPr>
          <w:i/>
          <w:iCs/>
        </w:rPr>
        <w:t xml:space="preserve"> and System</w:t>
      </w:r>
      <w:r w:rsidR="005A56B5">
        <w:t xml:space="preserve">, </w:t>
      </w:r>
      <w:r>
        <w:t>Beacon Press</w:t>
      </w:r>
      <w:r w:rsidR="005A56B5">
        <w:t>, 1984.</w:t>
      </w:r>
    </w:p>
    <w:p w14:paraId="4DA7A167" w14:textId="77777777" w:rsidR="005A56B5" w:rsidRDefault="005A56B5">
      <w:pPr>
        <w:pStyle w:val="FootnoteText"/>
      </w:pPr>
    </w:p>
  </w:footnote>
  <w:footnote w:id="51">
    <w:p w14:paraId="5D3ACBB7" w14:textId="1949C9C0" w:rsidR="00D507DE" w:rsidRDefault="00D507DE">
      <w:pPr>
        <w:pStyle w:val="FootnoteText"/>
      </w:pPr>
      <w:r>
        <w:rPr>
          <w:rStyle w:val="FootnoteReference"/>
        </w:rPr>
        <w:footnoteRef/>
      </w:r>
      <w:r>
        <w:t xml:space="preserve"> Alasdair </w:t>
      </w:r>
      <w:r w:rsidR="00944DED">
        <w:t>McIntyre</w:t>
      </w:r>
      <w:r>
        <w:t xml:space="preserve">, </w:t>
      </w:r>
      <w:r w:rsidRPr="002D4B22">
        <w:rPr>
          <w:i/>
          <w:iCs/>
        </w:rPr>
        <w:t xml:space="preserve">After Virtue: A Study </w:t>
      </w:r>
      <w:r w:rsidR="00434EC3" w:rsidRPr="002D4B22">
        <w:rPr>
          <w:i/>
          <w:iCs/>
        </w:rPr>
        <w:t>in Moral Theory</w:t>
      </w:r>
      <w:r w:rsidR="00434EC3">
        <w:t>, University of Notre Dame Press, 1984</w:t>
      </w:r>
      <w:r w:rsidR="00136691">
        <w:t xml:space="preserve"> </w:t>
      </w:r>
      <w:r w:rsidR="00136691" w:rsidRPr="00136691">
        <w:t>1981</w:t>
      </w:r>
      <w:r w:rsidR="002D4B22">
        <w:t xml:space="preserve">, 22-34. </w:t>
      </w:r>
      <w:r w:rsidR="00136691" w:rsidRPr="00136691">
        <w:t xml:space="preserve"> </w:t>
      </w:r>
    </w:p>
    <w:p w14:paraId="3D856136" w14:textId="77777777" w:rsidR="00434EC3" w:rsidRDefault="00434EC3">
      <w:pPr>
        <w:pStyle w:val="FootnoteText"/>
      </w:pPr>
    </w:p>
  </w:footnote>
  <w:footnote w:id="52">
    <w:p w14:paraId="1674F26E" w14:textId="18E13281" w:rsidR="00F3714B" w:rsidRDefault="00F3714B">
      <w:pPr>
        <w:pStyle w:val="FootnoteText"/>
      </w:pPr>
      <w:r>
        <w:rPr>
          <w:rStyle w:val="FootnoteReference"/>
        </w:rPr>
        <w:footnoteRef/>
      </w:r>
      <w:r>
        <w:t xml:space="preserve"> Daniel Bell, </w:t>
      </w:r>
      <w:r w:rsidRPr="00F3714B">
        <w:rPr>
          <w:i/>
          <w:iCs/>
        </w:rPr>
        <w:t>The Cultural Contradictions of Capitalism</w:t>
      </w:r>
      <w:r>
        <w:t>, Basic Books, 1976.</w:t>
      </w:r>
    </w:p>
    <w:p w14:paraId="6AA30442" w14:textId="77777777" w:rsidR="00E36723" w:rsidRDefault="00E36723">
      <w:pPr>
        <w:pStyle w:val="FootnoteText"/>
      </w:pPr>
    </w:p>
  </w:footnote>
  <w:footnote w:id="53">
    <w:p w14:paraId="74367225" w14:textId="4B50BAE2" w:rsidR="00E36723" w:rsidRDefault="00E36723">
      <w:pPr>
        <w:pStyle w:val="FootnoteText"/>
      </w:pPr>
      <w:r>
        <w:rPr>
          <w:rStyle w:val="FootnoteReference"/>
        </w:rPr>
        <w:footnoteRef/>
      </w:r>
      <w:r>
        <w:t xml:space="preserve"> Samuel Beer, </w:t>
      </w:r>
      <w:r w:rsidRPr="00E36723">
        <w:rPr>
          <w:i/>
          <w:iCs/>
        </w:rPr>
        <w:t>Britain Against Itself: The Political Contradictions of Collectivism</w:t>
      </w:r>
      <w:r>
        <w:t>, Norton, 1984.</w:t>
      </w:r>
    </w:p>
    <w:p w14:paraId="643ADBE7" w14:textId="77777777" w:rsidR="00E36723" w:rsidRDefault="00E36723">
      <w:pPr>
        <w:pStyle w:val="FootnoteText"/>
      </w:pPr>
    </w:p>
  </w:footnote>
  <w:footnote w:id="54">
    <w:p w14:paraId="195F9E77" w14:textId="6BA81282" w:rsidR="00A11F6B" w:rsidRDefault="00A11F6B">
      <w:pPr>
        <w:pStyle w:val="FootnoteText"/>
      </w:pPr>
      <w:r>
        <w:rPr>
          <w:rStyle w:val="FootnoteReference"/>
        </w:rPr>
        <w:footnoteRef/>
      </w:r>
      <w:r>
        <w:t xml:space="preserve"> J</w:t>
      </w:r>
      <w:r w:rsidR="00691F55">
        <w:t xml:space="preserve">. G. A. </w:t>
      </w:r>
      <w:r>
        <w:t xml:space="preserve">Pocock, </w:t>
      </w:r>
      <w:r w:rsidR="00691F55" w:rsidRPr="006D152A">
        <w:rPr>
          <w:i/>
          <w:iCs/>
        </w:rPr>
        <w:t>Vi</w:t>
      </w:r>
      <w:r w:rsidR="006D152A" w:rsidRPr="006D152A">
        <w:rPr>
          <w:i/>
          <w:iCs/>
        </w:rPr>
        <w:t>r</w:t>
      </w:r>
      <w:r w:rsidR="00691F55" w:rsidRPr="006D152A">
        <w:rPr>
          <w:i/>
          <w:iCs/>
        </w:rPr>
        <w:t>tue, Commerce, and History</w:t>
      </w:r>
      <w:r w:rsidR="00E83E03">
        <w:t xml:space="preserve">, </w:t>
      </w:r>
      <w:r w:rsidR="006D152A">
        <w:t>Cambridge</w:t>
      </w:r>
      <w:r w:rsidR="00E83E03">
        <w:t xml:space="preserve"> University Press, 1983</w:t>
      </w:r>
      <w:r w:rsidR="006D7FBE">
        <w:t>, p. 32.</w:t>
      </w:r>
    </w:p>
    <w:p w14:paraId="7FDB539B" w14:textId="77777777" w:rsidR="00226A0D" w:rsidRDefault="00226A0D">
      <w:pPr>
        <w:pStyle w:val="FootnoteText"/>
      </w:pPr>
    </w:p>
  </w:footnote>
  <w:footnote w:id="55">
    <w:p w14:paraId="00E7E284" w14:textId="66AA9AA0" w:rsidR="00226A0D" w:rsidRDefault="00226A0D">
      <w:pPr>
        <w:pStyle w:val="FootnoteText"/>
      </w:pPr>
      <w:r>
        <w:rPr>
          <w:rStyle w:val="FootnoteReference"/>
        </w:rPr>
        <w:footnoteRef/>
      </w:r>
      <w:r>
        <w:t xml:space="preserve"> George Packer, </w:t>
      </w:r>
      <w:r w:rsidRPr="000D242E">
        <w:rPr>
          <w:i/>
          <w:iCs/>
        </w:rPr>
        <w:t>Last Best Hope</w:t>
      </w:r>
      <w:r w:rsidR="000D242E" w:rsidRPr="000D242E">
        <w:rPr>
          <w:i/>
          <w:iCs/>
        </w:rPr>
        <w:t>: America in Crisis and</w:t>
      </w:r>
      <w:r w:rsidR="000D242E">
        <w:t xml:space="preserve"> Renewal, Picador, 2022.</w:t>
      </w:r>
    </w:p>
    <w:p w14:paraId="666C50AC" w14:textId="77777777" w:rsidR="000D242E" w:rsidRDefault="000D242E">
      <w:pPr>
        <w:pStyle w:val="FootnoteText"/>
      </w:pPr>
    </w:p>
  </w:footnote>
  <w:footnote w:id="56">
    <w:p w14:paraId="2E920C10" w14:textId="487932B8" w:rsidR="00706D9A" w:rsidRPr="000D242E" w:rsidRDefault="00706D9A">
      <w:pPr>
        <w:pStyle w:val="FootnoteText"/>
      </w:pPr>
      <w:r>
        <w:rPr>
          <w:rStyle w:val="FootnoteReference"/>
        </w:rPr>
        <w:footnoteRef/>
      </w:r>
      <w:r>
        <w:t xml:space="preserve"> </w:t>
      </w:r>
      <w:r w:rsidR="00E86348">
        <w:t>“</w:t>
      </w:r>
      <w:r w:rsidR="00C901E2">
        <w:t>Is</w:t>
      </w:r>
      <w:r w:rsidR="002651B8">
        <w:t>a</w:t>
      </w:r>
      <w:r w:rsidR="00C901E2">
        <w:t>iah Berlin</w:t>
      </w:r>
      <w:r w:rsidR="00E86348">
        <w:t xml:space="preserve">,” </w:t>
      </w:r>
      <w:r w:rsidR="00E86348" w:rsidRPr="000D242E">
        <w:rPr>
          <w:i/>
          <w:iCs/>
        </w:rPr>
        <w:t>Stanford Encyclopedia of Philosophy</w:t>
      </w:r>
      <w:r w:rsidR="00E86348">
        <w:t xml:space="preserve">: </w:t>
      </w:r>
      <w:r w:rsidR="00E86348" w:rsidRPr="000D242E">
        <w:t>First published Tue Oct 26, 2004; substantive revision Sat Feb 12, 2022.</w:t>
      </w:r>
    </w:p>
    <w:p w14:paraId="3C5A2D0C" w14:textId="77777777" w:rsidR="00E86348" w:rsidRDefault="00E86348">
      <w:pPr>
        <w:pStyle w:val="FootnoteText"/>
      </w:pPr>
    </w:p>
  </w:footnote>
  <w:footnote w:id="57">
    <w:p w14:paraId="121847BE" w14:textId="4D9847A3" w:rsidR="005B468C" w:rsidRDefault="005B468C">
      <w:pPr>
        <w:pStyle w:val="FootnoteText"/>
      </w:pPr>
      <w:r>
        <w:rPr>
          <w:rStyle w:val="FootnoteReference"/>
        </w:rPr>
        <w:footnoteRef/>
      </w:r>
      <w:r>
        <w:t xml:space="preserve"> George Armstrong Kelly, </w:t>
      </w:r>
      <w:r w:rsidRPr="00124CB2">
        <w:rPr>
          <w:i/>
          <w:iCs/>
        </w:rPr>
        <w:t>Politics and the Religious Consciousness</w:t>
      </w:r>
      <w:r>
        <w:t>, Transaction Books, 1984</w:t>
      </w:r>
      <w:r w:rsidR="00193B76">
        <w:t>.</w:t>
      </w:r>
    </w:p>
    <w:p w14:paraId="1733BB4A" w14:textId="77777777" w:rsidR="00024BDA" w:rsidRDefault="00024BDA">
      <w:pPr>
        <w:pStyle w:val="FootnoteText"/>
      </w:pPr>
    </w:p>
  </w:footnote>
  <w:footnote w:id="58">
    <w:p w14:paraId="15EAFD94" w14:textId="77777777" w:rsidR="00024BDA" w:rsidRPr="00024BDA" w:rsidRDefault="00024BDA" w:rsidP="00024BDA">
      <w:pPr>
        <w:pStyle w:val="FootnoteText"/>
      </w:pPr>
      <w:r>
        <w:rPr>
          <w:rStyle w:val="FootnoteReference"/>
        </w:rPr>
        <w:footnoteRef/>
      </w:r>
      <w:r>
        <w:t xml:space="preserve"> </w:t>
      </w:r>
      <w:r w:rsidRPr="00024BDA">
        <w:t xml:space="preserve">Milan Kundera, </w:t>
      </w:r>
      <w:r w:rsidRPr="00024BDA">
        <w:rPr>
          <w:i/>
          <w:iCs/>
        </w:rPr>
        <w:t>The Unbearable Lightness of Being</w:t>
      </w:r>
      <w:r w:rsidRPr="00024BDA">
        <w:t>, trans. Michael Henry Heim, Harper &amp; Row, 1984</w:t>
      </w:r>
    </w:p>
    <w:p w14:paraId="7D7CD19F" w14:textId="730ED3FB" w:rsidR="00024BDA" w:rsidRDefault="00024BDA">
      <w:pPr>
        <w:pStyle w:val="FootnoteText"/>
      </w:pPr>
    </w:p>
  </w:footnote>
  <w:footnote w:id="59">
    <w:p w14:paraId="6C4A81A6" w14:textId="68A0F509" w:rsidR="00286FD5" w:rsidRDefault="00286FD5">
      <w:pPr>
        <w:pStyle w:val="FootnoteText"/>
      </w:pPr>
      <w:r>
        <w:rPr>
          <w:rStyle w:val="FootnoteReference"/>
        </w:rPr>
        <w:footnoteRef/>
      </w:r>
      <w:r>
        <w:t xml:space="preserve"> </w:t>
      </w:r>
      <w:r w:rsidR="00B10D66">
        <w:t xml:space="preserve">Last pages of </w:t>
      </w:r>
      <w:r w:rsidR="004C2497">
        <w:t>“Discourse on the Origins of Inequality,” in Rousseau</w:t>
      </w:r>
      <w:r w:rsidR="000A04CE">
        <w:t xml:space="preserve">, </w:t>
      </w:r>
      <w:r w:rsidR="000A04CE" w:rsidRPr="00CB6D6E">
        <w:rPr>
          <w:i/>
          <w:iCs/>
        </w:rPr>
        <w:t xml:space="preserve">The </w:t>
      </w:r>
      <w:r w:rsidR="00B10D66" w:rsidRPr="00CB6D6E">
        <w:rPr>
          <w:i/>
          <w:iCs/>
        </w:rPr>
        <w:t>Major Political Writings</w:t>
      </w:r>
      <w:r w:rsidR="00387F6A">
        <w:t>, ed</w:t>
      </w:r>
      <w:r w:rsidR="00857EDD">
        <w:t>.</w:t>
      </w:r>
      <w:r w:rsidR="003D611A">
        <w:t xml:space="preserve"> </w:t>
      </w:r>
      <w:r w:rsidR="00387F6A">
        <w:t>John T. Scott, University of Chicago Press, 2012, p</w:t>
      </w:r>
      <w:r w:rsidR="00857EDD">
        <w:t>p.</w:t>
      </w:r>
      <w:r w:rsidR="00CB6D6E">
        <w:t xml:space="preserve"> 116-117.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3F4C9B" w14:paraId="0DDB9558" w14:textId="77777777" w:rsidTr="573F4C9B">
      <w:trPr>
        <w:trHeight w:val="300"/>
      </w:trPr>
      <w:tc>
        <w:tcPr>
          <w:tcW w:w="3120" w:type="dxa"/>
        </w:tcPr>
        <w:p w14:paraId="36D804AC" w14:textId="06DD5E7C" w:rsidR="573F4C9B" w:rsidRDefault="573F4C9B" w:rsidP="573F4C9B">
          <w:pPr>
            <w:pStyle w:val="Header"/>
            <w:ind w:left="-115"/>
          </w:pPr>
        </w:p>
      </w:tc>
      <w:tc>
        <w:tcPr>
          <w:tcW w:w="3120" w:type="dxa"/>
        </w:tcPr>
        <w:p w14:paraId="0CF19D9F" w14:textId="522AFD38" w:rsidR="573F4C9B" w:rsidRDefault="573F4C9B" w:rsidP="573F4C9B">
          <w:pPr>
            <w:pStyle w:val="Header"/>
            <w:jc w:val="center"/>
          </w:pPr>
        </w:p>
      </w:tc>
      <w:tc>
        <w:tcPr>
          <w:tcW w:w="3120" w:type="dxa"/>
        </w:tcPr>
        <w:p w14:paraId="35639C7E" w14:textId="673D7518" w:rsidR="573F4C9B" w:rsidRDefault="573F4C9B" w:rsidP="573F4C9B">
          <w:pPr>
            <w:pStyle w:val="Header"/>
            <w:ind w:right="-115"/>
            <w:jc w:val="right"/>
          </w:pPr>
        </w:p>
      </w:tc>
    </w:tr>
  </w:tbl>
  <w:p w14:paraId="73C693CC" w14:textId="504687A2" w:rsidR="573F4C9B" w:rsidRDefault="573F4C9B" w:rsidP="573F4C9B">
    <w:pPr>
      <w:pStyle w:val="Header"/>
    </w:pPr>
  </w:p>
</w:hdr>
</file>

<file path=word/intelligence2.xml><?xml version="1.0" encoding="utf-8"?>
<int2:intelligence xmlns:int2="http://schemas.microsoft.com/office/intelligence/2020/intelligence" xmlns:oel="http://schemas.microsoft.com/office/2019/extlst">
  <int2:observations>
    <int2:textHash int2:hashCode="jeHnal7BVPsEHR" int2:id="lXkv4hBq">
      <int2:state int2:value="Rejected" int2:type="AugLoop_Text_Critique"/>
    </int2:textHash>
    <int2:textHash int2:hashCode="FFcdbF0RMeMtSi" int2:id="6mu6aqvI">
      <int2:state int2:value="Rejected" int2:type="AugLoop_Text_Critique"/>
    </int2:textHash>
    <int2:textHash int2:hashCode="ISe4f2OZl2ZWFy" int2:id="DPsk7Vju">
      <int2:state int2:value="Rejected" int2:type="AugLoop_Text_Critique"/>
    </int2:textHash>
    <int2:textHash int2:hashCode="iIqZV27als2kMS" int2:id="DUdYcnhp">
      <int2:state int2:value="Rejected" int2:type="AugLoop_Text_Critique"/>
    </int2:textHash>
    <int2:textHash int2:hashCode="PhVCThBo547Bhb" int2:id="IwRoRaJR">
      <int2:state int2:value="Rejected" int2:type="AugLoop_Text_Critique"/>
    </int2:textHash>
    <int2:textHash int2:hashCode="9T1yEcELqAt3h+" int2:id="PUM4q4mc">
      <int2:state int2:value="Rejected" int2:type="AugLoop_Text_Critique"/>
    </int2:textHash>
    <int2:bookmark int2:bookmarkName="_Int_90x550fG" int2:invalidationBookmarkName="" int2:hashCode="voUL/RWdVdxJGC" int2:id="HrmTFjg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22E"/>
    <w:multiLevelType w:val="hybridMultilevel"/>
    <w:tmpl w:val="A68CF51A"/>
    <w:lvl w:ilvl="0" w:tplc="4106F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7C70"/>
    <w:multiLevelType w:val="hybridMultilevel"/>
    <w:tmpl w:val="F4EC9BF8"/>
    <w:lvl w:ilvl="0" w:tplc="92928A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B0A44"/>
    <w:multiLevelType w:val="hybridMultilevel"/>
    <w:tmpl w:val="07B2A0CA"/>
    <w:lvl w:ilvl="0" w:tplc="5A7CE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17340"/>
    <w:multiLevelType w:val="hybridMultilevel"/>
    <w:tmpl w:val="E36AF2FC"/>
    <w:lvl w:ilvl="0" w:tplc="D4BA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A578F"/>
    <w:multiLevelType w:val="hybridMultilevel"/>
    <w:tmpl w:val="EE6C6570"/>
    <w:lvl w:ilvl="0" w:tplc="8772B0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D35FA0"/>
    <w:multiLevelType w:val="hybridMultilevel"/>
    <w:tmpl w:val="7C22968A"/>
    <w:lvl w:ilvl="0" w:tplc="897AA20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717F7"/>
    <w:multiLevelType w:val="hybridMultilevel"/>
    <w:tmpl w:val="4D343B32"/>
    <w:lvl w:ilvl="0" w:tplc="ABE60F2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0139"/>
    <w:multiLevelType w:val="hybridMultilevel"/>
    <w:tmpl w:val="6C069C78"/>
    <w:lvl w:ilvl="0" w:tplc="53D4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E4429"/>
    <w:multiLevelType w:val="hybridMultilevel"/>
    <w:tmpl w:val="77626A0E"/>
    <w:lvl w:ilvl="0" w:tplc="54E8CE0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226E4"/>
    <w:multiLevelType w:val="hybridMultilevel"/>
    <w:tmpl w:val="77EE6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474A8"/>
    <w:multiLevelType w:val="hybridMultilevel"/>
    <w:tmpl w:val="5B728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E869D"/>
    <w:multiLevelType w:val="hybridMultilevel"/>
    <w:tmpl w:val="E7CE69C6"/>
    <w:lvl w:ilvl="0" w:tplc="640E09BA">
      <w:start w:val="1"/>
      <w:numFmt w:val="bullet"/>
      <w:lvlText w:val=""/>
      <w:lvlJc w:val="left"/>
      <w:pPr>
        <w:ind w:left="720" w:hanging="360"/>
      </w:pPr>
      <w:rPr>
        <w:rFonts w:ascii="Symbol" w:hAnsi="Symbol" w:hint="default"/>
      </w:rPr>
    </w:lvl>
    <w:lvl w:ilvl="1" w:tplc="9E2C832A">
      <w:start w:val="1"/>
      <w:numFmt w:val="bullet"/>
      <w:lvlText w:val="o"/>
      <w:lvlJc w:val="left"/>
      <w:pPr>
        <w:ind w:left="1440" w:hanging="360"/>
      </w:pPr>
      <w:rPr>
        <w:rFonts w:ascii="Courier New" w:hAnsi="Courier New" w:hint="default"/>
      </w:rPr>
    </w:lvl>
    <w:lvl w:ilvl="2" w:tplc="63E0F91E">
      <w:start w:val="1"/>
      <w:numFmt w:val="bullet"/>
      <w:lvlText w:val=""/>
      <w:lvlJc w:val="left"/>
      <w:pPr>
        <w:ind w:left="2160" w:hanging="360"/>
      </w:pPr>
      <w:rPr>
        <w:rFonts w:ascii="Wingdings" w:hAnsi="Wingdings" w:hint="default"/>
      </w:rPr>
    </w:lvl>
    <w:lvl w:ilvl="3" w:tplc="8F7C1526">
      <w:start w:val="1"/>
      <w:numFmt w:val="bullet"/>
      <w:lvlText w:val=""/>
      <w:lvlJc w:val="left"/>
      <w:pPr>
        <w:ind w:left="2880" w:hanging="360"/>
      </w:pPr>
      <w:rPr>
        <w:rFonts w:ascii="Symbol" w:hAnsi="Symbol" w:hint="default"/>
      </w:rPr>
    </w:lvl>
    <w:lvl w:ilvl="4" w:tplc="9A4E3B36">
      <w:start w:val="1"/>
      <w:numFmt w:val="bullet"/>
      <w:lvlText w:val="o"/>
      <w:lvlJc w:val="left"/>
      <w:pPr>
        <w:ind w:left="3600" w:hanging="360"/>
      </w:pPr>
      <w:rPr>
        <w:rFonts w:ascii="Courier New" w:hAnsi="Courier New" w:hint="default"/>
      </w:rPr>
    </w:lvl>
    <w:lvl w:ilvl="5" w:tplc="0776A392">
      <w:start w:val="1"/>
      <w:numFmt w:val="bullet"/>
      <w:lvlText w:val=""/>
      <w:lvlJc w:val="left"/>
      <w:pPr>
        <w:ind w:left="4320" w:hanging="360"/>
      </w:pPr>
      <w:rPr>
        <w:rFonts w:ascii="Wingdings" w:hAnsi="Wingdings" w:hint="default"/>
      </w:rPr>
    </w:lvl>
    <w:lvl w:ilvl="6" w:tplc="994EC612">
      <w:start w:val="1"/>
      <w:numFmt w:val="bullet"/>
      <w:lvlText w:val=""/>
      <w:lvlJc w:val="left"/>
      <w:pPr>
        <w:ind w:left="5040" w:hanging="360"/>
      </w:pPr>
      <w:rPr>
        <w:rFonts w:ascii="Symbol" w:hAnsi="Symbol" w:hint="default"/>
      </w:rPr>
    </w:lvl>
    <w:lvl w:ilvl="7" w:tplc="23F838F4">
      <w:start w:val="1"/>
      <w:numFmt w:val="bullet"/>
      <w:lvlText w:val="o"/>
      <w:lvlJc w:val="left"/>
      <w:pPr>
        <w:ind w:left="5760" w:hanging="360"/>
      </w:pPr>
      <w:rPr>
        <w:rFonts w:ascii="Courier New" w:hAnsi="Courier New" w:hint="default"/>
      </w:rPr>
    </w:lvl>
    <w:lvl w:ilvl="8" w:tplc="4AFE4296">
      <w:start w:val="1"/>
      <w:numFmt w:val="bullet"/>
      <w:lvlText w:val=""/>
      <w:lvlJc w:val="left"/>
      <w:pPr>
        <w:ind w:left="6480" w:hanging="360"/>
      </w:pPr>
      <w:rPr>
        <w:rFonts w:ascii="Wingdings" w:hAnsi="Wingdings" w:hint="default"/>
      </w:rPr>
    </w:lvl>
  </w:abstractNum>
  <w:abstractNum w:abstractNumId="12" w15:restartNumberingAfterBreak="0">
    <w:nsid w:val="439F726B"/>
    <w:multiLevelType w:val="hybridMultilevel"/>
    <w:tmpl w:val="E0DCFD26"/>
    <w:lvl w:ilvl="0" w:tplc="38E2C22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B3115"/>
    <w:multiLevelType w:val="hybridMultilevel"/>
    <w:tmpl w:val="5F468F38"/>
    <w:lvl w:ilvl="0" w:tplc="6FBE25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40D2A"/>
    <w:multiLevelType w:val="hybridMultilevel"/>
    <w:tmpl w:val="6E229FB0"/>
    <w:lvl w:ilvl="0" w:tplc="D5547AF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138D4"/>
    <w:multiLevelType w:val="hybridMultilevel"/>
    <w:tmpl w:val="97703128"/>
    <w:lvl w:ilvl="0" w:tplc="62327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2269C"/>
    <w:multiLevelType w:val="hybridMultilevel"/>
    <w:tmpl w:val="0F3270F2"/>
    <w:lvl w:ilvl="0" w:tplc="0D024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D326AD"/>
    <w:multiLevelType w:val="hybridMultilevel"/>
    <w:tmpl w:val="C994C02C"/>
    <w:lvl w:ilvl="0" w:tplc="599E71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F2538B"/>
    <w:multiLevelType w:val="hybridMultilevel"/>
    <w:tmpl w:val="645C949C"/>
    <w:lvl w:ilvl="0" w:tplc="8FB2375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A372AE"/>
    <w:multiLevelType w:val="hybridMultilevel"/>
    <w:tmpl w:val="3F7CD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02387"/>
    <w:multiLevelType w:val="hybridMultilevel"/>
    <w:tmpl w:val="361679D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96909"/>
    <w:multiLevelType w:val="hybridMultilevel"/>
    <w:tmpl w:val="5412C0DA"/>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657619">
    <w:abstractNumId w:val="11"/>
  </w:num>
  <w:num w:numId="2" w16cid:durableId="225843845">
    <w:abstractNumId w:val="0"/>
  </w:num>
  <w:num w:numId="3" w16cid:durableId="618296634">
    <w:abstractNumId w:val="21"/>
  </w:num>
  <w:num w:numId="4" w16cid:durableId="1758557102">
    <w:abstractNumId w:val="10"/>
  </w:num>
  <w:num w:numId="5" w16cid:durableId="1889759434">
    <w:abstractNumId w:val="5"/>
  </w:num>
  <w:num w:numId="6" w16cid:durableId="793254498">
    <w:abstractNumId w:val="6"/>
  </w:num>
  <w:num w:numId="7" w16cid:durableId="1919123118">
    <w:abstractNumId w:val="7"/>
  </w:num>
  <w:num w:numId="8" w16cid:durableId="205266232">
    <w:abstractNumId w:val="2"/>
  </w:num>
  <w:num w:numId="9" w16cid:durableId="1739864884">
    <w:abstractNumId w:val="14"/>
  </w:num>
  <w:num w:numId="10" w16cid:durableId="2143496598">
    <w:abstractNumId w:val="12"/>
  </w:num>
  <w:num w:numId="11" w16cid:durableId="452868633">
    <w:abstractNumId w:val="19"/>
  </w:num>
  <w:num w:numId="12" w16cid:durableId="194583133">
    <w:abstractNumId w:val="8"/>
  </w:num>
  <w:num w:numId="13" w16cid:durableId="961039284">
    <w:abstractNumId w:val="16"/>
  </w:num>
  <w:num w:numId="14" w16cid:durableId="2006129015">
    <w:abstractNumId w:val="17"/>
  </w:num>
  <w:num w:numId="15" w16cid:durableId="1145051168">
    <w:abstractNumId w:val="1"/>
  </w:num>
  <w:num w:numId="16" w16cid:durableId="1619608098">
    <w:abstractNumId w:val="4"/>
  </w:num>
  <w:num w:numId="17" w16cid:durableId="1948535653">
    <w:abstractNumId w:val="20"/>
  </w:num>
  <w:num w:numId="18" w16cid:durableId="891231735">
    <w:abstractNumId w:val="13"/>
  </w:num>
  <w:num w:numId="19" w16cid:durableId="1821772518">
    <w:abstractNumId w:val="9"/>
  </w:num>
  <w:num w:numId="20" w16cid:durableId="1475677042">
    <w:abstractNumId w:val="18"/>
  </w:num>
  <w:num w:numId="21" w16cid:durableId="400757068">
    <w:abstractNumId w:val="15"/>
  </w:num>
  <w:num w:numId="22" w16cid:durableId="1691758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78"/>
    <w:rsid w:val="00000F32"/>
    <w:rsid w:val="000012C1"/>
    <w:rsid w:val="000024E2"/>
    <w:rsid w:val="00002FF3"/>
    <w:rsid w:val="000030B2"/>
    <w:rsid w:val="0000459C"/>
    <w:rsid w:val="00004CD5"/>
    <w:rsid w:val="0000578F"/>
    <w:rsid w:val="000062DB"/>
    <w:rsid w:val="00006A29"/>
    <w:rsid w:val="00007B41"/>
    <w:rsid w:val="0001008C"/>
    <w:rsid w:val="0001026C"/>
    <w:rsid w:val="00010C74"/>
    <w:rsid w:val="00010D6B"/>
    <w:rsid w:val="00011A75"/>
    <w:rsid w:val="00012A29"/>
    <w:rsid w:val="00012C1D"/>
    <w:rsid w:val="000136CF"/>
    <w:rsid w:val="00013852"/>
    <w:rsid w:val="00013DC5"/>
    <w:rsid w:val="000145DE"/>
    <w:rsid w:val="00014C04"/>
    <w:rsid w:val="000153DE"/>
    <w:rsid w:val="0001598B"/>
    <w:rsid w:val="00015A40"/>
    <w:rsid w:val="00015BA4"/>
    <w:rsid w:val="00015E22"/>
    <w:rsid w:val="00016F83"/>
    <w:rsid w:val="000175BA"/>
    <w:rsid w:val="00017C9C"/>
    <w:rsid w:val="0002044B"/>
    <w:rsid w:val="000229D5"/>
    <w:rsid w:val="000229EC"/>
    <w:rsid w:val="000233D3"/>
    <w:rsid w:val="0002367A"/>
    <w:rsid w:val="000236D0"/>
    <w:rsid w:val="00023E04"/>
    <w:rsid w:val="00024070"/>
    <w:rsid w:val="000241A7"/>
    <w:rsid w:val="0002422C"/>
    <w:rsid w:val="00024353"/>
    <w:rsid w:val="00024BDA"/>
    <w:rsid w:val="00024BEF"/>
    <w:rsid w:val="0002528E"/>
    <w:rsid w:val="000256AD"/>
    <w:rsid w:val="000257E1"/>
    <w:rsid w:val="00026FDD"/>
    <w:rsid w:val="00027415"/>
    <w:rsid w:val="000274C6"/>
    <w:rsid w:val="00027EFE"/>
    <w:rsid w:val="00030051"/>
    <w:rsid w:val="000301E9"/>
    <w:rsid w:val="0003027C"/>
    <w:rsid w:val="000305F7"/>
    <w:rsid w:val="000307BC"/>
    <w:rsid w:val="00030BB1"/>
    <w:rsid w:val="000317C0"/>
    <w:rsid w:val="0003200D"/>
    <w:rsid w:val="00032074"/>
    <w:rsid w:val="000327EF"/>
    <w:rsid w:val="0003292C"/>
    <w:rsid w:val="0003352E"/>
    <w:rsid w:val="00033D06"/>
    <w:rsid w:val="00034027"/>
    <w:rsid w:val="00036328"/>
    <w:rsid w:val="00036593"/>
    <w:rsid w:val="000368BD"/>
    <w:rsid w:val="000371AD"/>
    <w:rsid w:val="000374DB"/>
    <w:rsid w:val="000374E1"/>
    <w:rsid w:val="000376D2"/>
    <w:rsid w:val="0003784C"/>
    <w:rsid w:val="00040668"/>
    <w:rsid w:val="00040FBC"/>
    <w:rsid w:val="000415BE"/>
    <w:rsid w:val="000419DF"/>
    <w:rsid w:val="00041B9A"/>
    <w:rsid w:val="000421DD"/>
    <w:rsid w:val="00042867"/>
    <w:rsid w:val="0004303A"/>
    <w:rsid w:val="000475A8"/>
    <w:rsid w:val="00047E67"/>
    <w:rsid w:val="0005023A"/>
    <w:rsid w:val="0005025E"/>
    <w:rsid w:val="00051B35"/>
    <w:rsid w:val="00052828"/>
    <w:rsid w:val="00052AFE"/>
    <w:rsid w:val="00053009"/>
    <w:rsid w:val="000534E3"/>
    <w:rsid w:val="00053846"/>
    <w:rsid w:val="000538B9"/>
    <w:rsid w:val="00053ADC"/>
    <w:rsid w:val="0005438C"/>
    <w:rsid w:val="00054391"/>
    <w:rsid w:val="000544BA"/>
    <w:rsid w:val="00055195"/>
    <w:rsid w:val="000555AD"/>
    <w:rsid w:val="000564B1"/>
    <w:rsid w:val="00056D74"/>
    <w:rsid w:val="0005720C"/>
    <w:rsid w:val="00057304"/>
    <w:rsid w:val="00057A0A"/>
    <w:rsid w:val="00057E21"/>
    <w:rsid w:val="00060CFD"/>
    <w:rsid w:val="00060E0E"/>
    <w:rsid w:val="00060F12"/>
    <w:rsid w:val="0006109B"/>
    <w:rsid w:val="00061511"/>
    <w:rsid w:val="000615E6"/>
    <w:rsid w:val="00061FD4"/>
    <w:rsid w:val="000622C9"/>
    <w:rsid w:val="00062BB4"/>
    <w:rsid w:val="00062F76"/>
    <w:rsid w:val="0006327E"/>
    <w:rsid w:val="00063A9B"/>
    <w:rsid w:val="0006485C"/>
    <w:rsid w:val="000651D1"/>
    <w:rsid w:val="0006656E"/>
    <w:rsid w:val="00066592"/>
    <w:rsid w:val="0006670E"/>
    <w:rsid w:val="000673E2"/>
    <w:rsid w:val="00070A6F"/>
    <w:rsid w:val="00070F5C"/>
    <w:rsid w:val="000715A5"/>
    <w:rsid w:val="000717E3"/>
    <w:rsid w:val="00071A47"/>
    <w:rsid w:val="00071E08"/>
    <w:rsid w:val="00072CCE"/>
    <w:rsid w:val="00072F59"/>
    <w:rsid w:val="000741FB"/>
    <w:rsid w:val="000743F0"/>
    <w:rsid w:val="00074D0E"/>
    <w:rsid w:val="00075902"/>
    <w:rsid w:val="00075AAB"/>
    <w:rsid w:val="00075EAD"/>
    <w:rsid w:val="000762C9"/>
    <w:rsid w:val="00076780"/>
    <w:rsid w:val="000768D5"/>
    <w:rsid w:val="00077685"/>
    <w:rsid w:val="00080197"/>
    <w:rsid w:val="00080375"/>
    <w:rsid w:val="000804F2"/>
    <w:rsid w:val="0008053F"/>
    <w:rsid w:val="00080BEE"/>
    <w:rsid w:val="00080D4A"/>
    <w:rsid w:val="00080EF5"/>
    <w:rsid w:val="00081A02"/>
    <w:rsid w:val="00081B40"/>
    <w:rsid w:val="00081E0F"/>
    <w:rsid w:val="00082E80"/>
    <w:rsid w:val="00082F9C"/>
    <w:rsid w:val="0008428D"/>
    <w:rsid w:val="000849D4"/>
    <w:rsid w:val="00084E8D"/>
    <w:rsid w:val="00085397"/>
    <w:rsid w:val="0008543E"/>
    <w:rsid w:val="000855E4"/>
    <w:rsid w:val="00085E1F"/>
    <w:rsid w:val="00085E88"/>
    <w:rsid w:val="00085F42"/>
    <w:rsid w:val="00086EB0"/>
    <w:rsid w:val="000879A1"/>
    <w:rsid w:val="00091371"/>
    <w:rsid w:val="0009193C"/>
    <w:rsid w:val="00091C83"/>
    <w:rsid w:val="00092208"/>
    <w:rsid w:val="0009230E"/>
    <w:rsid w:val="00092364"/>
    <w:rsid w:val="0009255E"/>
    <w:rsid w:val="00092EEE"/>
    <w:rsid w:val="000934A2"/>
    <w:rsid w:val="0009472B"/>
    <w:rsid w:val="00096A88"/>
    <w:rsid w:val="0009742C"/>
    <w:rsid w:val="000A04CE"/>
    <w:rsid w:val="000A069F"/>
    <w:rsid w:val="000A11EC"/>
    <w:rsid w:val="000A1986"/>
    <w:rsid w:val="000A22EE"/>
    <w:rsid w:val="000A4143"/>
    <w:rsid w:val="000A4897"/>
    <w:rsid w:val="000A4A30"/>
    <w:rsid w:val="000A5183"/>
    <w:rsid w:val="000A5D21"/>
    <w:rsid w:val="000A5DD1"/>
    <w:rsid w:val="000A6836"/>
    <w:rsid w:val="000A6CE8"/>
    <w:rsid w:val="000A6D32"/>
    <w:rsid w:val="000A70CD"/>
    <w:rsid w:val="000A7329"/>
    <w:rsid w:val="000A7555"/>
    <w:rsid w:val="000A7930"/>
    <w:rsid w:val="000A7F95"/>
    <w:rsid w:val="000B09BF"/>
    <w:rsid w:val="000B0B54"/>
    <w:rsid w:val="000B1122"/>
    <w:rsid w:val="000B1F31"/>
    <w:rsid w:val="000B28A6"/>
    <w:rsid w:val="000B439D"/>
    <w:rsid w:val="000B4C89"/>
    <w:rsid w:val="000B4E99"/>
    <w:rsid w:val="000B5B7F"/>
    <w:rsid w:val="000B6BFD"/>
    <w:rsid w:val="000B704A"/>
    <w:rsid w:val="000B71CA"/>
    <w:rsid w:val="000B73C7"/>
    <w:rsid w:val="000B7456"/>
    <w:rsid w:val="000C22E0"/>
    <w:rsid w:val="000C341A"/>
    <w:rsid w:val="000C37D3"/>
    <w:rsid w:val="000C3EA2"/>
    <w:rsid w:val="000C40E4"/>
    <w:rsid w:val="000C4BCE"/>
    <w:rsid w:val="000C4C12"/>
    <w:rsid w:val="000C61DB"/>
    <w:rsid w:val="000C6401"/>
    <w:rsid w:val="000C681B"/>
    <w:rsid w:val="000C73F3"/>
    <w:rsid w:val="000C7439"/>
    <w:rsid w:val="000C7531"/>
    <w:rsid w:val="000C763A"/>
    <w:rsid w:val="000C7A29"/>
    <w:rsid w:val="000C7F03"/>
    <w:rsid w:val="000D00DB"/>
    <w:rsid w:val="000D0AF6"/>
    <w:rsid w:val="000D0E10"/>
    <w:rsid w:val="000D1165"/>
    <w:rsid w:val="000D1833"/>
    <w:rsid w:val="000D19FB"/>
    <w:rsid w:val="000D1FF8"/>
    <w:rsid w:val="000D242E"/>
    <w:rsid w:val="000D26A7"/>
    <w:rsid w:val="000D2793"/>
    <w:rsid w:val="000D3022"/>
    <w:rsid w:val="000D3031"/>
    <w:rsid w:val="000D31B3"/>
    <w:rsid w:val="000D3348"/>
    <w:rsid w:val="000D3B6C"/>
    <w:rsid w:val="000D4853"/>
    <w:rsid w:val="000D4AD6"/>
    <w:rsid w:val="000D4D0E"/>
    <w:rsid w:val="000D52C6"/>
    <w:rsid w:val="000D5DD6"/>
    <w:rsid w:val="000D7087"/>
    <w:rsid w:val="000D717D"/>
    <w:rsid w:val="000E2388"/>
    <w:rsid w:val="000E23BD"/>
    <w:rsid w:val="000E3111"/>
    <w:rsid w:val="000E3338"/>
    <w:rsid w:val="000E3C0F"/>
    <w:rsid w:val="000E3F33"/>
    <w:rsid w:val="000E3FE6"/>
    <w:rsid w:val="000E4171"/>
    <w:rsid w:val="000E46F3"/>
    <w:rsid w:val="000E4B1D"/>
    <w:rsid w:val="000E4C1E"/>
    <w:rsid w:val="000E53D3"/>
    <w:rsid w:val="000E684A"/>
    <w:rsid w:val="000E68D8"/>
    <w:rsid w:val="000E6D09"/>
    <w:rsid w:val="000E6DB2"/>
    <w:rsid w:val="000E704A"/>
    <w:rsid w:val="000E7B0C"/>
    <w:rsid w:val="000F0178"/>
    <w:rsid w:val="000F049E"/>
    <w:rsid w:val="000F04BF"/>
    <w:rsid w:val="000F0824"/>
    <w:rsid w:val="000F0A0C"/>
    <w:rsid w:val="000F10DB"/>
    <w:rsid w:val="000F1C6B"/>
    <w:rsid w:val="000F1C8B"/>
    <w:rsid w:val="000F258D"/>
    <w:rsid w:val="000F2918"/>
    <w:rsid w:val="000F2DD1"/>
    <w:rsid w:val="000F3BB7"/>
    <w:rsid w:val="000F43A3"/>
    <w:rsid w:val="000F4C20"/>
    <w:rsid w:val="000F5778"/>
    <w:rsid w:val="000F592B"/>
    <w:rsid w:val="000F5ED5"/>
    <w:rsid w:val="000F64CE"/>
    <w:rsid w:val="000F66B1"/>
    <w:rsid w:val="000F7406"/>
    <w:rsid w:val="000F75A2"/>
    <w:rsid w:val="001001FC"/>
    <w:rsid w:val="001002D9"/>
    <w:rsid w:val="00100B6B"/>
    <w:rsid w:val="00100D4A"/>
    <w:rsid w:val="001023C3"/>
    <w:rsid w:val="00102556"/>
    <w:rsid w:val="0010292B"/>
    <w:rsid w:val="00103F02"/>
    <w:rsid w:val="0010407D"/>
    <w:rsid w:val="00105237"/>
    <w:rsid w:val="0010576D"/>
    <w:rsid w:val="00105CF0"/>
    <w:rsid w:val="00106209"/>
    <w:rsid w:val="00106870"/>
    <w:rsid w:val="00106D6E"/>
    <w:rsid w:val="001104B3"/>
    <w:rsid w:val="0011084F"/>
    <w:rsid w:val="00110B00"/>
    <w:rsid w:val="00111A2E"/>
    <w:rsid w:val="00111DEC"/>
    <w:rsid w:val="00111EC8"/>
    <w:rsid w:val="001134EE"/>
    <w:rsid w:val="0011351D"/>
    <w:rsid w:val="00113DC8"/>
    <w:rsid w:val="00113F78"/>
    <w:rsid w:val="00114FD2"/>
    <w:rsid w:val="00115160"/>
    <w:rsid w:val="0011521D"/>
    <w:rsid w:val="001171B3"/>
    <w:rsid w:val="0011785D"/>
    <w:rsid w:val="00117CA0"/>
    <w:rsid w:val="00117EF5"/>
    <w:rsid w:val="00117FF3"/>
    <w:rsid w:val="00120BC7"/>
    <w:rsid w:val="00120D14"/>
    <w:rsid w:val="0012134C"/>
    <w:rsid w:val="001213FE"/>
    <w:rsid w:val="0012242C"/>
    <w:rsid w:val="001225D6"/>
    <w:rsid w:val="00122C80"/>
    <w:rsid w:val="00122E21"/>
    <w:rsid w:val="001233FC"/>
    <w:rsid w:val="00123D65"/>
    <w:rsid w:val="00123DD0"/>
    <w:rsid w:val="0012466A"/>
    <w:rsid w:val="00124CB2"/>
    <w:rsid w:val="00126B33"/>
    <w:rsid w:val="00126C4F"/>
    <w:rsid w:val="001270F6"/>
    <w:rsid w:val="00127BB5"/>
    <w:rsid w:val="00127E90"/>
    <w:rsid w:val="00127F22"/>
    <w:rsid w:val="00131BF3"/>
    <w:rsid w:val="0013206A"/>
    <w:rsid w:val="00132783"/>
    <w:rsid w:val="001334C0"/>
    <w:rsid w:val="00133C36"/>
    <w:rsid w:val="00133C6D"/>
    <w:rsid w:val="00133E08"/>
    <w:rsid w:val="0013431B"/>
    <w:rsid w:val="00134AB1"/>
    <w:rsid w:val="00134F97"/>
    <w:rsid w:val="001354D0"/>
    <w:rsid w:val="001361A9"/>
    <w:rsid w:val="00136691"/>
    <w:rsid w:val="00136840"/>
    <w:rsid w:val="00136EB0"/>
    <w:rsid w:val="001370BE"/>
    <w:rsid w:val="001376B7"/>
    <w:rsid w:val="00137754"/>
    <w:rsid w:val="00140894"/>
    <w:rsid w:val="0014123D"/>
    <w:rsid w:val="00141298"/>
    <w:rsid w:val="00141784"/>
    <w:rsid w:val="00142121"/>
    <w:rsid w:val="001421B4"/>
    <w:rsid w:val="001421C5"/>
    <w:rsid w:val="00142468"/>
    <w:rsid w:val="00142A7E"/>
    <w:rsid w:val="001439F2"/>
    <w:rsid w:val="00143E9F"/>
    <w:rsid w:val="00143F37"/>
    <w:rsid w:val="001449B6"/>
    <w:rsid w:val="00144B7E"/>
    <w:rsid w:val="00145CCA"/>
    <w:rsid w:val="00146DF4"/>
    <w:rsid w:val="00146E4F"/>
    <w:rsid w:val="00147530"/>
    <w:rsid w:val="00147DC6"/>
    <w:rsid w:val="0015020A"/>
    <w:rsid w:val="001505DA"/>
    <w:rsid w:val="0015081D"/>
    <w:rsid w:val="00150A68"/>
    <w:rsid w:val="00150EDA"/>
    <w:rsid w:val="001511C3"/>
    <w:rsid w:val="0015187E"/>
    <w:rsid w:val="00153868"/>
    <w:rsid w:val="00153E75"/>
    <w:rsid w:val="0015470D"/>
    <w:rsid w:val="0015598C"/>
    <w:rsid w:val="001559FD"/>
    <w:rsid w:val="00156D2E"/>
    <w:rsid w:val="00157A25"/>
    <w:rsid w:val="00160517"/>
    <w:rsid w:val="00161206"/>
    <w:rsid w:val="0016174D"/>
    <w:rsid w:val="00161961"/>
    <w:rsid w:val="00161C4A"/>
    <w:rsid w:val="00161F79"/>
    <w:rsid w:val="0016253D"/>
    <w:rsid w:val="0016258B"/>
    <w:rsid w:val="00162E33"/>
    <w:rsid w:val="00162FD1"/>
    <w:rsid w:val="001630C0"/>
    <w:rsid w:val="00163323"/>
    <w:rsid w:val="001635EB"/>
    <w:rsid w:val="00163DA7"/>
    <w:rsid w:val="00163FD6"/>
    <w:rsid w:val="00164144"/>
    <w:rsid w:val="001661C6"/>
    <w:rsid w:val="001662C7"/>
    <w:rsid w:val="001666D2"/>
    <w:rsid w:val="00167B63"/>
    <w:rsid w:val="00167C32"/>
    <w:rsid w:val="001704A8"/>
    <w:rsid w:val="001706CE"/>
    <w:rsid w:val="001707C4"/>
    <w:rsid w:val="00170841"/>
    <w:rsid w:val="001714C1"/>
    <w:rsid w:val="001715EA"/>
    <w:rsid w:val="00172E27"/>
    <w:rsid w:val="00172F6B"/>
    <w:rsid w:val="001736A3"/>
    <w:rsid w:val="00173B93"/>
    <w:rsid w:val="001742E2"/>
    <w:rsid w:val="00174357"/>
    <w:rsid w:val="00174E98"/>
    <w:rsid w:val="00175AFE"/>
    <w:rsid w:val="00175DD1"/>
    <w:rsid w:val="00176244"/>
    <w:rsid w:val="0017654E"/>
    <w:rsid w:val="00176B81"/>
    <w:rsid w:val="00176C5A"/>
    <w:rsid w:val="0017731C"/>
    <w:rsid w:val="00177749"/>
    <w:rsid w:val="0017796F"/>
    <w:rsid w:val="0017797B"/>
    <w:rsid w:val="001801D7"/>
    <w:rsid w:val="00180347"/>
    <w:rsid w:val="0018038F"/>
    <w:rsid w:val="00180D3F"/>
    <w:rsid w:val="001816CB"/>
    <w:rsid w:val="001821C5"/>
    <w:rsid w:val="0018257A"/>
    <w:rsid w:val="00182ABB"/>
    <w:rsid w:val="00184731"/>
    <w:rsid w:val="001853D4"/>
    <w:rsid w:val="00185D0E"/>
    <w:rsid w:val="0018604E"/>
    <w:rsid w:val="001861B9"/>
    <w:rsid w:val="001865A0"/>
    <w:rsid w:val="0018668B"/>
    <w:rsid w:val="00186C01"/>
    <w:rsid w:val="00186C13"/>
    <w:rsid w:val="00186DBF"/>
    <w:rsid w:val="0018702B"/>
    <w:rsid w:val="001872CA"/>
    <w:rsid w:val="001874D6"/>
    <w:rsid w:val="00187960"/>
    <w:rsid w:val="00187CFE"/>
    <w:rsid w:val="00187E9B"/>
    <w:rsid w:val="00187FD7"/>
    <w:rsid w:val="001901FA"/>
    <w:rsid w:val="0019072B"/>
    <w:rsid w:val="00190A88"/>
    <w:rsid w:val="00190E90"/>
    <w:rsid w:val="00191A16"/>
    <w:rsid w:val="00191FD2"/>
    <w:rsid w:val="001924E3"/>
    <w:rsid w:val="0019287C"/>
    <w:rsid w:val="00192CCB"/>
    <w:rsid w:val="00193B76"/>
    <w:rsid w:val="00193E56"/>
    <w:rsid w:val="00194052"/>
    <w:rsid w:val="0019423A"/>
    <w:rsid w:val="00194623"/>
    <w:rsid w:val="00195844"/>
    <w:rsid w:val="001959E6"/>
    <w:rsid w:val="00195B5A"/>
    <w:rsid w:val="00196028"/>
    <w:rsid w:val="00196124"/>
    <w:rsid w:val="00196206"/>
    <w:rsid w:val="00196BC5"/>
    <w:rsid w:val="001971D4"/>
    <w:rsid w:val="00197694"/>
    <w:rsid w:val="00197F5B"/>
    <w:rsid w:val="001A04C5"/>
    <w:rsid w:val="001A054B"/>
    <w:rsid w:val="001A0A1C"/>
    <w:rsid w:val="001A128D"/>
    <w:rsid w:val="001A1679"/>
    <w:rsid w:val="001A19EA"/>
    <w:rsid w:val="001A1F7D"/>
    <w:rsid w:val="001A203C"/>
    <w:rsid w:val="001A2CA2"/>
    <w:rsid w:val="001A39F2"/>
    <w:rsid w:val="001A4A0F"/>
    <w:rsid w:val="001A4EC8"/>
    <w:rsid w:val="001A525C"/>
    <w:rsid w:val="001A56D9"/>
    <w:rsid w:val="001A5AF3"/>
    <w:rsid w:val="001A62D0"/>
    <w:rsid w:val="001A6A71"/>
    <w:rsid w:val="001A7821"/>
    <w:rsid w:val="001B02D3"/>
    <w:rsid w:val="001B0A0E"/>
    <w:rsid w:val="001B1449"/>
    <w:rsid w:val="001B1C1A"/>
    <w:rsid w:val="001B1D3A"/>
    <w:rsid w:val="001B1F6B"/>
    <w:rsid w:val="001B272A"/>
    <w:rsid w:val="001B387B"/>
    <w:rsid w:val="001B3E42"/>
    <w:rsid w:val="001B4314"/>
    <w:rsid w:val="001B459A"/>
    <w:rsid w:val="001B4D04"/>
    <w:rsid w:val="001B593E"/>
    <w:rsid w:val="001B5C7C"/>
    <w:rsid w:val="001B5F3D"/>
    <w:rsid w:val="001B6684"/>
    <w:rsid w:val="001B6A99"/>
    <w:rsid w:val="001B6B56"/>
    <w:rsid w:val="001B6CD3"/>
    <w:rsid w:val="001B6F6D"/>
    <w:rsid w:val="001B7320"/>
    <w:rsid w:val="001B7431"/>
    <w:rsid w:val="001B7511"/>
    <w:rsid w:val="001B77C0"/>
    <w:rsid w:val="001B7BA9"/>
    <w:rsid w:val="001C01B4"/>
    <w:rsid w:val="001C024B"/>
    <w:rsid w:val="001C08BB"/>
    <w:rsid w:val="001C1056"/>
    <w:rsid w:val="001C13C2"/>
    <w:rsid w:val="001C1849"/>
    <w:rsid w:val="001C207F"/>
    <w:rsid w:val="001C212C"/>
    <w:rsid w:val="001C249E"/>
    <w:rsid w:val="001C344B"/>
    <w:rsid w:val="001C36A4"/>
    <w:rsid w:val="001C38C4"/>
    <w:rsid w:val="001C429B"/>
    <w:rsid w:val="001C4386"/>
    <w:rsid w:val="001C49DD"/>
    <w:rsid w:val="001C4DF5"/>
    <w:rsid w:val="001C5A76"/>
    <w:rsid w:val="001C609B"/>
    <w:rsid w:val="001C6200"/>
    <w:rsid w:val="001C6961"/>
    <w:rsid w:val="001C7911"/>
    <w:rsid w:val="001D12E1"/>
    <w:rsid w:val="001D140A"/>
    <w:rsid w:val="001D180F"/>
    <w:rsid w:val="001D1891"/>
    <w:rsid w:val="001D1CEF"/>
    <w:rsid w:val="001D1EBD"/>
    <w:rsid w:val="001D1F02"/>
    <w:rsid w:val="001D29A1"/>
    <w:rsid w:val="001D3728"/>
    <w:rsid w:val="001D377F"/>
    <w:rsid w:val="001D3827"/>
    <w:rsid w:val="001D46FA"/>
    <w:rsid w:val="001D471E"/>
    <w:rsid w:val="001D493D"/>
    <w:rsid w:val="001D4D44"/>
    <w:rsid w:val="001D5265"/>
    <w:rsid w:val="001D61E0"/>
    <w:rsid w:val="001D66BA"/>
    <w:rsid w:val="001D6C85"/>
    <w:rsid w:val="001D7447"/>
    <w:rsid w:val="001E0C82"/>
    <w:rsid w:val="001E1A77"/>
    <w:rsid w:val="001E1AAD"/>
    <w:rsid w:val="001E2A34"/>
    <w:rsid w:val="001E317B"/>
    <w:rsid w:val="001E33EF"/>
    <w:rsid w:val="001E365E"/>
    <w:rsid w:val="001E4A15"/>
    <w:rsid w:val="001E6AA4"/>
    <w:rsid w:val="001E6D26"/>
    <w:rsid w:val="001E7E35"/>
    <w:rsid w:val="001F043A"/>
    <w:rsid w:val="001F1105"/>
    <w:rsid w:val="001F1E8E"/>
    <w:rsid w:val="001F210F"/>
    <w:rsid w:val="001F22B6"/>
    <w:rsid w:val="001F2E84"/>
    <w:rsid w:val="001F3833"/>
    <w:rsid w:val="001F4A41"/>
    <w:rsid w:val="001F4E67"/>
    <w:rsid w:val="001F513C"/>
    <w:rsid w:val="001F5238"/>
    <w:rsid w:val="001F5566"/>
    <w:rsid w:val="001F576F"/>
    <w:rsid w:val="001F5AA5"/>
    <w:rsid w:val="001F5B92"/>
    <w:rsid w:val="001F6B15"/>
    <w:rsid w:val="001F6B9B"/>
    <w:rsid w:val="001F6C50"/>
    <w:rsid w:val="001F7E3D"/>
    <w:rsid w:val="00200CDF"/>
    <w:rsid w:val="00201365"/>
    <w:rsid w:val="00201426"/>
    <w:rsid w:val="00202412"/>
    <w:rsid w:val="0020241F"/>
    <w:rsid w:val="00203724"/>
    <w:rsid w:val="002037C9"/>
    <w:rsid w:val="00203BB8"/>
    <w:rsid w:val="00203E20"/>
    <w:rsid w:val="00203E88"/>
    <w:rsid w:val="00204769"/>
    <w:rsid w:val="00204C33"/>
    <w:rsid w:val="00205B56"/>
    <w:rsid w:val="00205D32"/>
    <w:rsid w:val="002074E2"/>
    <w:rsid w:val="0021001E"/>
    <w:rsid w:val="002100B2"/>
    <w:rsid w:val="00210111"/>
    <w:rsid w:val="002104CC"/>
    <w:rsid w:val="00210E38"/>
    <w:rsid w:val="00211030"/>
    <w:rsid w:val="00211953"/>
    <w:rsid w:val="00211C4D"/>
    <w:rsid w:val="00212592"/>
    <w:rsid w:val="002128B4"/>
    <w:rsid w:val="00212A92"/>
    <w:rsid w:val="00212CF4"/>
    <w:rsid w:val="00212F2B"/>
    <w:rsid w:val="002130EB"/>
    <w:rsid w:val="002132F4"/>
    <w:rsid w:val="002142AF"/>
    <w:rsid w:val="0021487D"/>
    <w:rsid w:val="00214FBC"/>
    <w:rsid w:val="002161D3"/>
    <w:rsid w:val="0021645F"/>
    <w:rsid w:val="00216741"/>
    <w:rsid w:val="0021698A"/>
    <w:rsid w:val="00216ADA"/>
    <w:rsid w:val="00217B92"/>
    <w:rsid w:val="00217FC1"/>
    <w:rsid w:val="00220236"/>
    <w:rsid w:val="002205A4"/>
    <w:rsid w:val="002216E6"/>
    <w:rsid w:val="00223BA6"/>
    <w:rsid w:val="00223CDD"/>
    <w:rsid w:val="00223CE9"/>
    <w:rsid w:val="00224806"/>
    <w:rsid w:val="00226808"/>
    <w:rsid w:val="00226A0D"/>
    <w:rsid w:val="00226A5F"/>
    <w:rsid w:val="00226AC8"/>
    <w:rsid w:val="002271A5"/>
    <w:rsid w:val="00230371"/>
    <w:rsid w:val="00230416"/>
    <w:rsid w:val="0023042C"/>
    <w:rsid w:val="00230465"/>
    <w:rsid w:val="0023062B"/>
    <w:rsid w:val="00230BE9"/>
    <w:rsid w:val="00231CB8"/>
    <w:rsid w:val="00232391"/>
    <w:rsid w:val="0023269F"/>
    <w:rsid w:val="002332C9"/>
    <w:rsid w:val="00233EAE"/>
    <w:rsid w:val="00234278"/>
    <w:rsid w:val="002346A8"/>
    <w:rsid w:val="002346DE"/>
    <w:rsid w:val="002349A1"/>
    <w:rsid w:val="00234BB2"/>
    <w:rsid w:val="00234BCD"/>
    <w:rsid w:val="00234CD8"/>
    <w:rsid w:val="002358B5"/>
    <w:rsid w:val="00236913"/>
    <w:rsid w:val="00236F92"/>
    <w:rsid w:val="002401F3"/>
    <w:rsid w:val="00240381"/>
    <w:rsid w:val="00240C56"/>
    <w:rsid w:val="002417CF"/>
    <w:rsid w:val="002417EC"/>
    <w:rsid w:val="0024315C"/>
    <w:rsid w:val="002434FF"/>
    <w:rsid w:val="002435F5"/>
    <w:rsid w:val="00243B60"/>
    <w:rsid w:val="0024466F"/>
    <w:rsid w:val="00244F28"/>
    <w:rsid w:val="002450CF"/>
    <w:rsid w:val="00246DA6"/>
    <w:rsid w:val="002472F6"/>
    <w:rsid w:val="002473DD"/>
    <w:rsid w:val="002476E5"/>
    <w:rsid w:val="00247E04"/>
    <w:rsid w:val="002504BB"/>
    <w:rsid w:val="00250EB9"/>
    <w:rsid w:val="00251866"/>
    <w:rsid w:val="00251F43"/>
    <w:rsid w:val="00252562"/>
    <w:rsid w:val="002528B0"/>
    <w:rsid w:val="00253A7F"/>
    <w:rsid w:val="0025401E"/>
    <w:rsid w:val="00254108"/>
    <w:rsid w:val="002541B8"/>
    <w:rsid w:val="0025492F"/>
    <w:rsid w:val="00254D0C"/>
    <w:rsid w:val="00255015"/>
    <w:rsid w:val="0025520F"/>
    <w:rsid w:val="002554C5"/>
    <w:rsid w:val="002558F3"/>
    <w:rsid w:val="0025663A"/>
    <w:rsid w:val="00256A9A"/>
    <w:rsid w:val="0025733C"/>
    <w:rsid w:val="00257D90"/>
    <w:rsid w:val="002604CA"/>
    <w:rsid w:val="002617C6"/>
    <w:rsid w:val="00261C4F"/>
    <w:rsid w:val="00262021"/>
    <w:rsid w:val="0026390E"/>
    <w:rsid w:val="00263DFC"/>
    <w:rsid w:val="00263EA8"/>
    <w:rsid w:val="00263FBD"/>
    <w:rsid w:val="0026421A"/>
    <w:rsid w:val="0026483C"/>
    <w:rsid w:val="002651B8"/>
    <w:rsid w:val="00265DC7"/>
    <w:rsid w:val="00267345"/>
    <w:rsid w:val="002678A9"/>
    <w:rsid w:val="00267F56"/>
    <w:rsid w:val="00271027"/>
    <w:rsid w:val="00271BD3"/>
    <w:rsid w:val="0027281A"/>
    <w:rsid w:val="00272E47"/>
    <w:rsid w:val="00272F5C"/>
    <w:rsid w:val="002731CA"/>
    <w:rsid w:val="00274250"/>
    <w:rsid w:val="002744E4"/>
    <w:rsid w:val="002746CE"/>
    <w:rsid w:val="00274A19"/>
    <w:rsid w:val="00274D98"/>
    <w:rsid w:val="002753D1"/>
    <w:rsid w:val="002758A0"/>
    <w:rsid w:val="00275E63"/>
    <w:rsid w:val="002761A9"/>
    <w:rsid w:val="00276A8D"/>
    <w:rsid w:val="00276CA8"/>
    <w:rsid w:val="00276D99"/>
    <w:rsid w:val="002804AB"/>
    <w:rsid w:val="002808EF"/>
    <w:rsid w:val="00280AD8"/>
    <w:rsid w:val="00280C54"/>
    <w:rsid w:val="00281D3B"/>
    <w:rsid w:val="0028297D"/>
    <w:rsid w:val="00282C00"/>
    <w:rsid w:val="00283363"/>
    <w:rsid w:val="00283897"/>
    <w:rsid w:val="00283C55"/>
    <w:rsid w:val="00285088"/>
    <w:rsid w:val="0028600B"/>
    <w:rsid w:val="00286F71"/>
    <w:rsid w:val="00286FD5"/>
    <w:rsid w:val="002878B4"/>
    <w:rsid w:val="002904FB"/>
    <w:rsid w:val="0029079C"/>
    <w:rsid w:val="00290F61"/>
    <w:rsid w:val="00291D16"/>
    <w:rsid w:val="00292680"/>
    <w:rsid w:val="002927B9"/>
    <w:rsid w:val="00292F8C"/>
    <w:rsid w:val="0029454F"/>
    <w:rsid w:val="002946CD"/>
    <w:rsid w:val="0029474C"/>
    <w:rsid w:val="002959C8"/>
    <w:rsid w:val="00295A79"/>
    <w:rsid w:val="00295C83"/>
    <w:rsid w:val="00295DDA"/>
    <w:rsid w:val="00296301"/>
    <w:rsid w:val="00296B29"/>
    <w:rsid w:val="00296C62"/>
    <w:rsid w:val="00297313"/>
    <w:rsid w:val="002975A5"/>
    <w:rsid w:val="002975DC"/>
    <w:rsid w:val="00297D4F"/>
    <w:rsid w:val="002A06EC"/>
    <w:rsid w:val="002A0825"/>
    <w:rsid w:val="002A0B34"/>
    <w:rsid w:val="002A18B8"/>
    <w:rsid w:val="002A1CB9"/>
    <w:rsid w:val="002A23F6"/>
    <w:rsid w:val="002A28EA"/>
    <w:rsid w:val="002A2FF7"/>
    <w:rsid w:val="002A36F6"/>
    <w:rsid w:val="002A3A4B"/>
    <w:rsid w:val="002A3FC7"/>
    <w:rsid w:val="002A451B"/>
    <w:rsid w:val="002A4D45"/>
    <w:rsid w:val="002A5585"/>
    <w:rsid w:val="002A5B8A"/>
    <w:rsid w:val="002A62C7"/>
    <w:rsid w:val="002A6968"/>
    <w:rsid w:val="002A6DD6"/>
    <w:rsid w:val="002A7488"/>
    <w:rsid w:val="002A7E9D"/>
    <w:rsid w:val="002B0611"/>
    <w:rsid w:val="002B09A4"/>
    <w:rsid w:val="002B0FE6"/>
    <w:rsid w:val="002B1E1C"/>
    <w:rsid w:val="002B1EAF"/>
    <w:rsid w:val="002B266F"/>
    <w:rsid w:val="002B3F38"/>
    <w:rsid w:val="002B3F45"/>
    <w:rsid w:val="002B3F4F"/>
    <w:rsid w:val="002B45C7"/>
    <w:rsid w:val="002B47AE"/>
    <w:rsid w:val="002B5028"/>
    <w:rsid w:val="002B5BA1"/>
    <w:rsid w:val="002B6615"/>
    <w:rsid w:val="002B674B"/>
    <w:rsid w:val="002B6AB3"/>
    <w:rsid w:val="002B6B08"/>
    <w:rsid w:val="002B7B62"/>
    <w:rsid w:val="002C06E2"/>
    <w:rsid w:val="002C0A1C"/>
    <w:rsid w:val="002C0C03"/>
    <w:rsid w:val="002C1640"/>
    <w:rsid w:val="002C185E"/>
    <w:rsid w:val="002C1D2E"/>
    <w:rsid w:val="002C1DED"/>
    <w:rsid w:val="002C2853"/>
    <w:rsid w:val="002C3832"/>
    <w:rsid w:val="002C42E4"/>
    <w:rsid w:val="002C48FD"/>
    <w:rsid w:val="002C4D4E"/>
    <w:rsid w:val="002C5083"/>
    <w:rsid w:val="002C5237"/>
    <w:rsid w:val="002C6CBD"/>
    <w:rsid w:val="002C7031"/>
    <w:rsid w:val="002C7F60"/>
    <w:rsid w:val="002D002E"/>
    <w:rsid w:val="002D067A"/>
    <w:rsid w:val="002D1957"/>
    <w:rsid w:val="002D1A15"/>
    <w:rsid w:val="002D1F38"/>
    <w:rsid w:val="002D2F70"/>
    <w:rsid w:val="002D3002"/>
    <w:rsid w:val="002D3365"/>
    <w:rsid w:val="002D39D3"/>
    <w:rsid w:val="002D3B6E"/>
    <w:rsid w:val="002D4277"/>
    <w:rsid w:val="002D481B"/>
    <w:rsid w:val="002D4B22"/>
    <w:rsid w:val="002D5E17"/>
    <w:rsid w:val="002D5F8A"/>
    <w:rsid w:val="002D6437"/>
    <w:rsid w:val="002D6693"/>
    <w:rsid w:val="002D6E35"/>
    <w:rsid w:val="002D6FE1"/>
    <w:rsid w:val="002D79E6"/>
    <w:rsid w:val="002D7BCD"/>
    <w:rsid w:val="002D7DE0"/>
    <w:rsid w:val="002D7F5F"/>
    <w:rsid w:val="002E0294"/>
    <w:rsid w:val="002E0968"/>
    <w:rsid w:val="002E0996"/>
    <w:rsid w:val="002E0C81"/>
    <w:rsid w:val="002E114B"/>
    <w:rsid w:val="002E191A"/>
    <w:rsid w:val="002E28CD"/>
    <w:rsid w:val="002E35D9"/>
    <w:rsid w:val="002E3627"/>
    <w:rsid w:val="002E4651"/>
    <w:rsid w:val="002E4E5B"/>
    <w:rsid w:val="002E5109"/>
    <w:rsid w:val="002E6505"/>
    <w:rsid w:val="002E6ABC"/>
    <w:rsid w:val="002E6B81"/>
    <w:rsid w:val="002E7318"/>
    <w:rsid w:val="002E7866"/>
    <w:rsid w:val="002E78E8"/>
    <w:rsid w:val="002F0223"/>
    <w:rsid w:val="002F0942"/>
    <w:rsid w:val="002F20F1"/>
    <w:rsid w:val="002F255B"/>
    <w:rsid w:val="002F2DE8"/>
    <w:rsid w:val="002F2F08"/>
    <w:rsid w:val="002F348A"/>
    <w:rsid w:val="002F3810"/>
    <w:rsid w:val="002F4445"/>
    <w:rsid w:val="002F4621"/>
    <w:rsid w:val="002F4642"/>
    <w:rsid w:val="002F4811"/>
    <w:rsid w:val="002F4862"/>
    <w:rsid w:val="002F4B77"/>
    <w:rsid w:val="002F52FF"/>
    <w:rsid w:val="002F5A17"/>
    <w:rsid w:val="002F5A6B"/>
    <w:rsid w:val="002F5B81"/>
    <w:rsid w:val="002F6528"/>
    <w:rsid w:val="002F6674"/>
    <w:rsid w:val="002F7158"/>
    <w:rsid w:val="002F78B8"/>
    <w:rsid w:val="002F7D2F"/>
    <w:rsid w:val="003001BF"/>
    <w:rsid w:val="003003DA"/>
    <w:rsid w:val="00301C5F"/>
    <w:rsid w:val="00301C69"/>
    <w:rsid w:val="00302080"/>
    <w:rsid w:val="003023BF"/>
    <w:rsid w:val="00302F67"/>
    <w:rsid w:val="00303377"/>
    <w:rsid w:val="00303C5D"/>
    <w:rsid w:val="00303E08"/>
    <w:rsid w:val="00303F2E"/>
    <w:rsid w:val="00303F4C"/>
    <w:rsid w:val="00305117"/>
    <w:rsid w:val="00305B7A"/>
    <w:rsid w:val="00306F0F"/>
    <w:rsid w:val="0030729B"/>
    <w:rsid w:val="00311894"/>
    <w:rsid w:val="00311919"/>
    <w:rsid w:val="00311B0C"/>
    <w:rsid w:val="00312584"/>
    <w:rsid w:val="00312647"/>
    <w:rsid w:val="00312C54"/>
    <w:rsid w:val="00313540"/>
    <w:rsid w:val="00313EC7"/>
    <w:rsid w:val="00314080"/>
    <w:rsid w:val="003140C9"/>
    <w:rsid w:val="00314399"/>
    <w:rsid w:val="0031489A"/>
    <w:rsid w:val="003150F9"/>
    <w:rsid w:val="003151B9"/>
    <w:rsid w:val="00315234"/>
    <w:rsid w:val="003159E5"/>
    <w:rsid w:val="003166CA"/>
    <w:rsid w:val="003169E1"/>
    <w:rsid w:val="00316A70"/>
    <w:rsid w:val="00316C46"/>
    <w:rsid w:val="0031727A"/>
    <w:rsid w:val="0031759C"/>
    <w:rsid w:val="00320A36"/>
    <w:rsid w:val="00320AB3"/>
    <w:rsid w:val="00321196"/>
    <w:rsid w:val="00321B23"/>
    <w:rsid w:val="00321B44"/>
    <w:rsid w:val="00321EA9"/>
    <w:rsid w:val="003223A2"/>
    <w:rsid w:val="00322817"/>
    <w:rsid w:val="00323825"/>
    <w:rsid w:val="00324A91"/>
    <w:rsid w:val="00324DCC"/>
    <w:rsid w:val="00325BAF"/>
    <w:rsid w:val="00326CF0"/>
    <w:rsid w:val="003270DC"/>
    <w:rsid w:val="0032718F"/>
    <w:rsid w:val="00327931"/>
    <w:rsid w:val="0033055C"/>
    <w:rsid w:val="003306E3"/>
    <w:rsid w:val="00330AF6"/>
    <w:rsid w:val="003312E2"/>
    <w:rsid w:val="00331B58"/>
    <w:rsid w:val="0033208D"/>
    <w:rsid w:val="0033233C"/>
    <w:rsid w:val="0033235C"/>
    <w:rsid w:val="0033236A"/>
    <w:rsid w:val="0033327F"/>
    <w:rsid w:val="00333332"/>
    <w:rsid w:val="00333611"/>
    <w:rsid w:val="0033361B"/>
    <w:rsid w:val="0033428A"/>
    <w:rsid w:val="0033458A"/>
    <w:rsid w:val="00334738"/>
    <w:rsid w:val="00334776"/>
    <w:rsid w:val="00334D4B"/>
    <w:rsid w:val="00334FAE"/>
    <w:rsid w:val="003352E2"/>
    <w:rsid w:val="003355D5"/>
    <w:rsid w:val="00336B6A"/>
    <w:rsid w:val="00336BF7"/>
    <w:rsid w:val="00336DD4"/>
    <w:rsid w:val="00336ECE"/>
    <w:rsid w:val="003371FB"/>
    <w:rsid w:val="00337C0C"/>
    <w:rsid w:val="00337E1B"/>
    <w:rsid w:val="00337E7F"/>
    <w:rsid w:val="003404AD"/>
    <w:rsid w:val="00340E06"/>
    <w:rsid w:val="00341680"/>
    <w:rsid w:val="00341703"/>
    <w:rsid w:val="003437A1"/>
    <w:rsid w:val="00343C00"/>
    <w:rsid w:val="00343D2B"/>
    <w:rsid w:val="00343D84"/>
    <w:rsid w:val="00344106"/>
    <w:rsid w:val="003457F6"/>
    <w:rsid w:val="00346002"/>
    <w:rsid w:val="003461F0"/>
    <w:rsid w:val="0034684E"/>
    <w:rsid w:val="00346F8E"/>
    <w:rsid w:val="003502B2"/>
    <w:rsid w:val="00351062"/>
    <w:rsid w:val="00351142"/>
    <w:rsid w:val="00351B52"/>
    <w:rsid w:val="00351C62"/>
    <w:rsid w:val="00351DB2"/>
    <w:rsid w:val="00352989"/>
    <w:rsid w:val="00352B6A"/>
    <w:rsid w:val="00352D0C"/>
    <w:rsid w:val="00353324"/>
    <w:rsid w:val="003540CF"/>
    <w:rsid w:val="003547F9"/>
    <w:rsid w:val="00354A2A"/>
    <w:rsid w:val="00354A50"/>
    <w:rsid w:val="00354E14"/>
    <w:rsid w:val="00354E2D"/>
    <w:rsid w:val="00354E68"/>
    <w:rsid w:val="00355454"/>
    <w:rsid w:val="0035555C"/>
    <w:rsid w:val="00356505"/>
    <w:rsid w:val="00356740"/>
    <w:rsid w:val="00356E63"/>
    <w:rsid w:val="00357095"/>
    <w:rsid w:val="003576FA"/>
    <w:rsid w:val="00357C38"/>
    <w:rsid w:val="003606BE"/>
    <w:rsid w:val="0036105D"/>
    <w:rsid w:val="00361EBD"/>
    <w:rsid w:val="003620AD"/>
    <w:rsid w:val="0036291C"/>
    <w:rsid w:val="00363115"/>
    <w:rsid w:val="003632C4"/>
    <w:rsid w:val="00363D55"/>
    <w:rsid w:val="0036464A"/>
    <w:rsid w:val="00364B66"/>
    <w:rsid w:val="00364B78"/>
    <w:rsid w:val="00364E12"/>
    <w:rsid w:val="0036534D"/>
    <w:rsid w:val="0036571F"/>
    <w:rsid w:val="00365E9E"/>
    <w:rsid w:val="003670A9"/>
    <w:rsid w:val="00367340"/>
    <w:rsid w:val="003679C3"/>
    <w:rsid w:val="00367CBB"/>
    <w:rsid w:val="00367ED6"/>
    <w:rsid w:val="00371186"/>
    <w:rsid w:val="00371CDD"/>
    <w:rsid w:val="003737D1"/>
    <w:rsid w:val="00373FDC"/>
    <w:rsid w:val="00375099"/>
    <w:rsid w:val="0037593B"/>
    <w:rsid w:val="0037678B"/>
    <w:rsid w:val="00377FE3"/>
    <w:rsid w:val="003804E7"/>
    <w:rsid w:val="0038066B"/>
    <w:rsid w:val="00380850"/>
    <w:rsid w:val="003809E5"/>
    <w:rsid w:val="00380A34"/>
    <w:rsid w:val="00380EFC"/>
    <w:rsid w:val="0038163F"/>
    <w:rsid w:val="0038218E"/>
    <w:rsid w:val="00382B86"/>
    <w:rsid w:val="003833C7"/>
    <w:rsid w:val="00383483"/>
    <w:rsid w:val="0038355F"/>
    <w:rsid w:val="00383C49"/>
    <w:rsid w:val="0038401E"/>
    <w:rsid w:val="003842DE"/>
    <w:rsid w:val="003846E7"/>
    <w:rsid w:val="00384B10"/>
    <w:rsid w:val="00384B33"/>
    <w:rsid w:val="003856E4"/>
    <w:rsid w:val="00386F2B"/>
    <w:rsid w:val="00387F6A"/>
    <w:rsid w:val="0038E20F"/>
    <w:rsid w:val="00390441"/>
    <w:rsid w:val="00390882"/>
    <w:rsid w:val="00390D13"/>
    <w:rsid w:val="00390DBB"/>
    <w:rsid w:val="00391071"/>
    <w:rsid w:val="0039245E"/>
    <w:rsid w:val="003927FB"/>
    <w:rsid w:val="0039293B"/>
    <w:rsid w:val="003939BD"/>
    <w:rsid w:val="00393C35"/>
    <w:rsid w:val="003940C3"/>
    <w:rsid w:val="0039498A"/>
    <w:rsid w:val="00394F83"/>
    <w:rsid w:val="003958A3"/>
    <w:rsid w:val="00396079"/>
    <w:rsid w:val="003965D2"/>
    <w:rsid w:val="003972FE"/>
    <w:rsid w:val="00397ECE"/>
    <w:rsid w:val="003A09B9"/>
    <w:rsid w:val="003A0FCE"/>
    <w:rsid w:val="003A1539"/>
    <w:rsid w:val="003A22D0"/>
    <w:rsid w:val="003A23DB"/>
    <w:rsid w:val="003A2625"/>
    <w:rsid w:val="003A4B64"/>
    <w:rsid w:val="003A4F00"/>
    <w:rsid w:val="003A5A77"/>
    <w:rsid w:val="003A6184"/>
    <w:rsid w:val="003A6DF4"/>
    <w:rsid w:val="003A70ED"/>
    <w:rsid w:val="003A72B1"/>
    <w:rsid w:val="003A7E37"/>
    <w:rsid w:val="003B0581"/>
    <w:rsid w:val="003B0786"/>
    <w:rsid w:val="003B164D"/>
    <w:rsid w:val="003B269A"/>
    <w:rsid w:val="003B2C19"/>
    <w:rsid w:val="003B2FC9"/>
    <w:rsid w:val="003B3C34"/>
    <w:rsid w:val="003B4425"/>
    <w:rsid w:val="003B4DEB"/>
    <w:rsid w:val="003B50A6"/>
    <w:rsid w:val="003B53DB"/>
    <w:rsid w:val="003B574E"/>
    <w:rsid w:val="003B5852"/>
    <w:rsid w:val="003B5B5F"/>
    <w:rsid w:val="003B60D6"/>
    <w:rsid w:val="003B60DD"/>
    <w:rsid w:val="003B74D5"/>
    <w:rsid w:val="003B761E"/>
    <w:rsid w:val="003B7FFD"/>
    <w:rsid w:val="003C071C"/>
    <w:rsid w:val="003C1263"/>
    <w:rsid w:val="003C145A"/>
    <w:rsid w:val="003C2022"/>
    <w:rsid w:val="003C2CFB"/>
    <w:rsid w:val="003C2FBC"/>
    <w:rsid w:val="003C349B"/>
    <w:rsid w:val="003C3A3B"/>
    <w:rsid w:val="003C59C2"/>
    <w:rsid w:val="003C6154"/>
    <w:rsid w:val="003C6D75"/>
    <w:rsid w:val="003C6FBA"/>
    <w:rsid w:val="003C6FD6"/>
    <w:rsid w:val="003D06C8"/>
    <w:rsid w:val="003D0867"/>
    <w:rsid w:val="003D16AD"/>
    <w:rsid w:val="003D17E3"/>
    <w:rsid w:val="003D1B2B"/>
    <w:rsid w:val="003D1C6B"/>
    <w:rsid w:val="003D22EF"/>
    <w:rsid w:val="003D2879"/>
    <w:rsid w:val="003D291A"/>
    <w:rsid w:val="003D2EDE"/>
    <w:rsid w:val="003D31BC"/>
    <w:rsid w:val="003D320A"/>
    <w:rsid w:val="003D321D"/>
    <w:rsid w:val="003D3AC3"/>
    <w:rsid w:val="003D42A1"/>
    <w:rsid w:val="003D4C31"/>
    <w:rsid w:val="003D611A"/>
    <w:rsid w:val="003D6478"/>
    <w:rsid w:val="003D6494"/>
    <w:rsid w:val="003D6601"/>
    <w:rsid w:val="003D6B18"/>
    <w:rsid w:val="003D70FA"/>
    <w:rsid w:val="003D7639"/>
    <w:rsid w:val="003D7643"/>
    <w:rsid w:val="003D7AA1"/>
    <w:rsid w:val="003E0415"/>
    <w:rsid w:val="003E0671"/>
    <w:rsid w:val="003E0DD4"/>
    <w:rsid w:val="003E23EB"/>
    <w:rsid w:val="003E2445"/>
    <w:rsid w:val="003E2792"/>
    <w:rsid w:val="003E3259"/>
    <w:rsid w:val="003E3F15"/>
    <w:rsid w:val="003E47E0"/>
    <w:rsid w:val="003E5424"/>
    <w:rsid w:val="003E567B"/>
    <w:rsid w:val="003E5B92"/>
    <w:rsid w:val="003E6892"/>
    <w:rsid w:val="003E69CB"/>
    <w:rsid w:val="003E6F38"/>
    <w:rsid w:val="003E7052"/>
    <w:rsid w:val="003E7B84"/>
    <w:rsid w:val="003E7C1B"/>
    <w:rsid w:val="003F03EB"/>
    <w:rsid w:val="003F0637"/>
    <w:rsid w:val="003F0F5E"/>
    <w:rsid w:val="003F11AC"/>
    <w:rsid w:val="003F11F0"/>
    <w:rsid w:val="003F16D3"/>
    <w:rsid w:val="003F2375"/>
    <w:rsid w:val="003F50F8"/>
    <w:rsid w:val="003F51EF"/>
    <w:rsid w:val="003F569B"/>
    <w:rsid w:val="003F6625"/>
    <w:rsid w:val="003F6B3E"/>
    <w:rsid w:val="003F7657"/>
    <w:rsid w:val="00400B5E"/>
    <w:rsid w:val="00400E3B"/>
    <w:rsid w:val="00401D36"/>
    <w:rsid w:val="00402284"/>
    <w:rsid w:val="00402EFA"/>
    <w:rsid w:val="0040449B"/>
    <w:rsid w:val="00404DAD"/>
    <w:rsid w:val="00404E2A"/>
    <w:rsid w:val="004054A1"/>
    <w:rsid w:val="00406295"/>
    <w:rsid w:val="00406B65"/>
    <w:rsid w:val="00406E9C"/>
    <w:rsid w:val="0040796D"/>
    <w:rsid w:val="00407D7E"/>
    <w:rsid w:val="004106CA"/>
    <w:rsid w:val="00410B08"/>
    <w:rsid w:val="00410B4C"/>
    <w:rsid w:val="004112F4"/>
    <w:rsid w:val="00411C20"/>
    <w:rsid w:val="00411E21"/>
    <w:rsid w:val="004120BA"/>
    <w:rsid w:val="004124D8"/>
    <w:rsid w:val="00412519"/>
    <w:rsid w:val="00412F1C"/>
    <w:rsid w:val="0041434A"/>
    <w:rsid w:val="0041482F"/>
    <w:rsid w:val="00414D84"/>
    <w:rsid w:val="00415DD4"/>
    <w:rsid w:val="0041653E"/>
    <w:rsid w:val="004166C2"/>
    <w:rsid w:val="00416AF2"/>
    <w:rsid w:val="004171AC"/>
    <w:rsid w:val="004174FB"/>
    <w:rsid w:val="0041783A"/>
    <w:rsid w:val="00417D2B"/>
    <w:rsid w:val="004207E5"/>
    <w:rsid w:val="004209B7"/>
    <w:rsid w:val="00420BAB"/>
    <w:rsid w:val="00421383"/>
    <w:rsid w:val="004215BB"/>
    <w:rsid w:val="00421A5B"/>
    <w:rsid w:val="00421DB8"/>
    <w:rsid w:val="00422297"/>
    <w:rsid w:val="00422683"/>
    <w:rsid w:val="00422920"/>
    <w:rsid w:val="00422A70"/>
    <w:rsid w:val="00422DA8"/>
    <w:rsid w:val="0042401F"/>
    <w:rsid w:val="00424324"/>
    <w:rsid w:val="00425204"/>
    <w:rsid w:val="004263A7"/>
    <w:rsid w:val="00426F34"/>
    <w:rsid w:val="00427490"/>
    <w:rsid w:val="00427D94"/>
    <w:rsid w:val="00431578"/>
    <w:rsid w:val="00431727"/>
    <w:rsid w:val="00431D8F"/>
    <w:rsid w:val="00432531"/>
    <w:rsid w:val="0043352A"/>
    <w:rsid w:val="0043382A"/>
    <w:rsid w:val="004347D5"/>
    <w:rsid w:val="0043495D"/>
    <w:rsid w:val="00434EC3"/>
    <w:rsid w:val="00435501"/>
    <w:rsid w:val="0043582D"/>
    <w:rsid w:val="0043604B"/>
    <w:rsid w:val="004366C0"/>
    <w:rsid w:val="00436CD7"/>
    <w:rsid w:val="00436FFF"/>
    <w:rsid w:val="004371CB"/>
    <w:rsid w:val="00437C5F"/>
    <w:rsid w:val="00437E73"/>
    <w:rsid w:val="00437E77"/>
    <w:rsid w:val="00441278"/>
    <w:rsid w:val="004418B3"/>
    <w:rsid w:val="00441942"/>
    <w:rsid w:val="00441B01"/>
    <w:rsid w:val="00441C66"/>
    <w:rsid w:val="004422EB"/>
    <w:rsid w:val="004423CD"/>
    <w:rsid w:val="00442FB8"/>
    <w:rsid w:val="00443131"/>
    <w:rsid w:val="004439A3"/>
    <w:rsid w:val="00443C35"/>
    <w:rsid w:val="0044425F"/>
    <w:rsid w:val="00444BEB"/>
    <w:rsid w:val="00444E4D"/>
    <w:rsid w:val="004456E7"/>
    <w:rsid w:val="00445AEC"/>
    <w:rsid w:val="00446387"/>
    <w:rsid w:val="0044647E"/>
    <w:rsid w:val="004469E4"/>
    <w:rsid w:val="0045128A"/>
    <w:rsid w:val="004514F7"/>
    <w:rsid w:val="00451BDA"/>
    <w:rsid w:val="00452B13"/>
    <w:rsid w:val="00452FC3"/>
    <w:rsid w:val="00453769"/>
    <w:rsid w:val="004541F0"/>
    <w:rsid w:val="00454BCA"/>
    <w:rsid w:val="00455C87"/>
    <w:rsid w:val="00455D4A"/>
    <w:rsid w:val="00456E78"/>
    <w:rsid w:val="0046087B"/>
    <w:rsid w:val="004609AD"/>
    <w:rsid w:val="00460E23"/>
    <w:rsid w:val="004619FF"/>
    <w:rsid w:val="004639A3"/>
    <w:rsid w:val="00465706"/>
    <w:rsid w:val="00465A87"/>
    <w:rsid w:val="00465BA2"/>
    <w:rsid w:val="00465C21"/>
    <w:rsid w:val="00465D4A"/>
    <w:rsid w:val="00465D54"/>
    <w:rsid w:val="00466321"/>
    <w:rsid w:val="00466450"/>
    <w:rsid w:val="004668E4"/>
    <w:rsid w:val="00466F05"/>
    <w:rsid w:val="0046705E"/>
    <w:rsid w:val="004674AB"/>
    <w:rsid w:val="00467C2F"/>
    <w:rsid w:val="004703C4"/>
    <w:rsid w:val="004703CA"/>
    <w:rsid w:val="0047090A"/>
    <w:rsid w:val="004709EF"/>
    <w:rsid w:val="00470A26"/>
    <w:rsid w:val="00470C69"/>
    <w:rsid w:val="004712CD"/>
    <w:rsid w:val="004712D4"/>
    <w:rsid w:val="00471310"/>
    <w:rsid w:val="00471A1C"/>
    <w:rsid w:val="004734B6"/>
    <w:rsid w:val="0047373A"/>
    <w:rsid w:val="00473764"/>
    <w:rsid w:val="00473B6F"/>
    <w:rsid w:val="00473B7C"/>
    <w:rsid w:val="00473C68"/>
    <w:rsid w:val="00474A02"/>
    <w:rsid w:val="00474C3F"/>
    <w:rsid w:val="0047543C"/>
    <w:rsid w:val="00475683"/>
    <w:rsid w:val="00475DA4"/>
    <w:rsid w:val="0047630B"/>
    <w:rsid w:val="0047658D"/>
    <w:rsid w:val="004767A7"/>
    <w:rsid w:val="00477C59"/>
    <w:rsid w:val="004804D1"/>
    <w:rsid w:val="00480C62"/>
    <w:rsid w:val="004818FE"/>
    <w:rsid w:val="00481CE3"/>
    <w:rsid w:val="00482590"/>
    <w:rsid w:val="00483169"/>
    <w:rsid w:val="0048378E"/>
    <w:rsid w:val="00483F4D"/>
    <w:rsid w:val="004846E6"/>
    <w:rsid w:val="00484879"/>
    <w:rsid w:val="004850CA"/>
    <w:rsid w:val="00485385"/>
    <w:rsid w:val="004854E0"/>
    <w:rsid w:val="00485F4C"/>
    <w:rsid w:val="00485F82"/>
    <w:rsid w:val="004868B2"/>
    <w:rsid w:val="004868DF"/>
    <w:rsid w:val="00486D18"/>
    <w:rsid w:val="00487D11"/>
    <w:rsid w:val="004906DB"/>
    <w:rsid w:val="00490C23"/>
    <w:rsid w:val="00490E2F"/>
    <w:rsid w:val="0049171B"/>
    <w:rsid w:val="004921C9"/>
    <w:rsid w:val="0049252B"/>
    <w:rsid w:val="0049256D"/>
    <w:rsid w:val="004927B9"/>
    <w:rsid w:val="00492A25"/>
    <w:rsid w:val="00492E95"/>
    <w:rsid w:val="0049304D"/>
    <w:rsid w:val="0049306D"/>
    <w:rsid w:val="004944CA"/>
    <w:rsid w:val="00494A4E"/>
    <w:rsid w:val="00495CA3"/>
    <w:rsid w:val="0049617F"/>
    <w:rsid w:val="0049635A"/>
    <w:rsid w:val="004965F7"/>
    <w:rsid w:val="00496A52"/>
    <w:rsid w:val="0049775F"/>
    <w:rsid w:val="004A0CB9"/>
    <w:rsid w:val="004A11AC"/>
    <w:rsid w:val="004A19EF"/>
    <w:rsid w:val="004A2C67"/>
    <w:rsid w:val="004A33EE"/>
    <w:rsid w:val="004A3413"/>
    <w:rsid w:val="004A379B"/>
    <w:rsid w:val="004A3A6D"/>
    <w:rsid w:val="004A40DC"/>
    <w:rsid w:val="004A419F"/>
    <w:rsid w:val="004A44F0"/>
    <w:rsid w:val="004A4A18"/>
    <w:rsid w:val="004A4E5E"/>
    <w:rsid w:val="004A5671"/>
    <w:rsid w:val="004A575B"/>
    <w:rsid w:val="004A5D15"/>
    <w:rsid w:val="004A5F76"/>
    <w:rsid w:val="004A6353"/>
    <w:rsid w:val="004A6825"/>
    <w:rsid w:val="004A6D49"/>
    <w:rsid w:val="004A77C1"/>
    <w:rsid w:val="004A78BA"/>
    <w:rsid w:val="004A7AFF"/>
    <w:rsid w:val="004A7C5A"/>
    <w:rsid w:val="004B0131"/>
    <w:rsid w:val="004B18F1"/>
    <w:rsid w:val="004B1A14"/>
    <w:rsid w:val="004B1F35"/>
    <w:rsid w:val="004B2382"/>
    <w:rsid w:val="004B2FA8"/>
    <w:rsid w:val="004B4829"/>
    <w:rsid w:val="004B4D21"/>
    <w:rsid w:val="004B5B95"/>
    <w:rsid w:val="004B6298"/>
    <w:rsid w:val="004B7322"/>
    <w:rsid w:val="004C0338"/>
    <w:rsid w:val="004C03A6"/>
    <w:rsid w:val="004C042C"/>
    <w:rsid w:val="004C0636"/>
    <w:rsid w:val="004C16CC"/>
    <w:rsid w:val="004C2497"/>
    <w:rsid w:val="004C29A8"/>
    <w:rsid w:val="004C2C18"/>
    <w:rsid w:val="004C3056"/>
    <w:rsid w:val="004C31BD"/>
    <w:rsid w:val="004C31D0"/>
    <w:rsid w:val="004C3D3D"/>
    <w:rsid w:val="004C4168"/>
    <w:rsid w:val="004C4856"/>
    <w:rsid w:val="004C6241"/>
    <w:rsid w:val="004C6354"/>
    <w:rsid w:val="004C6358"/>
    <w:rsid w:val="004C7626"/>
    <w:rsid w:val="004D0CD4"/>
    <w:rsid w:val="004D118D"/>
    <w:rsid w:val="004D1B83"/>
    <w:rsid w:val="004D1C62"/>
    <w:rsid w:val="004D1CBA"/>
    <w:rsid w:val="004D24AC"/>
    <w:rsid w:val="004D25BC"/>
    <w:rsid w:val="004D2ED9"/>
    <w:rsid w:val="004D3519"/>
    <w:rsid w:val="004D4321"/>
    <w:rsid w:val="004D46D9"/>
    <w:rsid w:val="004D4A06"/>
    <w:rsid w:val="004D4B4E"/>
    <w:rsid w:val="004D5378"/>
    <w:rsid w:val="004D5A9F"/>
    <w:rsid w:val="004D5BEE"/>
    <w:rsid w:val="004D5E83"/>
    <w:rsid w:val="004D6706"/>
    <w:rsid w:val="004D6760"/>
    <w:rsid w:val="004D713B"/>
    <w:rsid w:val="004D74A1"/>
    <w:rsid w:val="004D7A67"/>
    <w:rsid w:val="004E132D"/>
    <w:rsid w:val="004E15B7"/>
    <w:rsid w:val="004E169B"/>
    <w:rsid w:val="004E1B58"/>
    <w:rsid w:val="004E1F03"/>
    <w:rsid w:val="004E2181"/>
    <w:rsid w:val="004E2F4B"/>
    <w:rsid w:val="004E3685"/>
    <w:rsid w:val="004E37AB"/>
    <w:rsid w:val="004E38E6"/>
    <w:rsid w:val="004E41B6"/>
    <w:rsid w:val="004E4A08"/>
    <w:rsid w:val="004E4C08"/>
    <w:rsid w:val="004E5AB2"/>
    <w:rsid w:val="004E5DF0"/>
    <w:rsid w:val="004E5FBC"/>
    <w:rsid w:val="004E650D"/>
    <w:rsid w:val="004E6705"/>
    <w:rsid w:val="004E6CE2"/>
    <w:rsid w:val="004E7BFE"/>
    <w:rsid w:val="004F113E"/>
    <w:rsid w:val="004F3050"/>
    <w:rsid w:val="004F3C10"/>
    <w:rsid w:val="004F3D8D"/>
    <w:rsid w:val="004F44A5"/>
    <w:rsid w:val="004F4DF2"/>
    <w:rsid w:val="004F54E9"/>
    <w:rsid w:val="004F58A5"/>
    <w:rsid w:val="004F5DBB"/>
    <w:rsid w:val="004F64C6"/>
    <w:rsid w:val="004F6631"/>
    <w:rsid w:val="004F7955"/>
    <w:rsid w:val="004F7EA8"/>
    <w:rsid w:val="005001E0"/>
    <w:rsid w:val="00500667"/>
    <w:rsid w:val="0050080A"/>
    <w:rsid w:val="00500C03"/>
    <w:rsid w:val="00500C48"/>
    <w:rsid w:val="00500E29"/>
    <w:rsid w:val="00500EEC"/>
    <w:rsid w:val="00501B82"/>
    <w:rsid w:val="00502120"/>
    <w:rsid w:val="00502976"/>
    <w:rsid w:val="00502A63"/>
    <w:rsid w:val="00502B70"/>
    <w:rsid w:val="00502C41"/>
    <w:rsid w:val="00503624"/>
    <w:rsid w:val="005036C9"/>
    <w:rsid w:val="005047B7"/>
    <w:rsid w:val="00504C8F"/>
    <w:rsid w:val="00505685"/>
    <w:rsid w:val="00505957"/>
    <w:rsid w:val="00505E50"/>
    <w:rsid w:val="00506E23"/>
    <w:rsid w:val="00506E8D"/>
    <w:rsid w:val="00507062"/>
    <w:rsid w:val="00507E29"/>
    <w:rsid w:val="0051001D"/>
    <w:rsid w:val="0051037F"/>
    <w:rsid w:val="005105D8"/>
    <w:rsid w:val="00511191"/>
    <w:rsid w:val="0051142E"/>
    <w:rsid w:val="00511E91"/>
    <w:rsid w:val="00513006"/>
    <w:rsid w:val="00513565"/>
    <w:rsid w:val="00513A5F"/>
    <w:rsid w:val="00513F0B"/>
    <w:rsid w:val="0051472D"/>
    <w:rsid w:val="005150FA"/>
    <w:rsid w:val="0051543C"/>
    <w:rsid w:val="005156A3"/>
    <w:rsid w:val="005161B2"/>
    <w:rsid w:val="00516D6B"/>
    <w:rsid w:val="00520816"/>
    <w:rsid w:val="00520AC5"/>
    <w:rsid w:val="00521363"/>
    <w:rsid w:val="00521658"/>
    <w:rsid w:val="005217C3"/>
    <w:rsid w:val="00521D7A"/>
    <w:rsid w:val="005220CB"/>
    <w:rsid w:val="00522C60"/>
    <w:rsid w:val="005230E4"/>
    <w:rsid w:val="005233D0"/>
    <w:rsid w:val="00523DC6"/>
    <w:rsid w:val="00524820"/>
    <w:rsid w:val="00525760"/>
    <w:rsid w:val="00525B28"/>
    <w:rsid w:val="00525BCD"/>
    <w:rsid w:val="00525D6A"/>
    <w:rsid w:val="00526211"/>
    <w:rsid w:val="00526710"/>
    <w:rsid w:val="005271BE"/>
    <w:rsid w:val="005279E8"/>
    <w:rsid w:val="00530506"/>
    <w:rsid w:val="00531C87"/>
    <w:rsid w:val="00531D35"/>
    <w:rsid w:val="005322EB"/>
    <w:rsid w:val="005324DB"/>
    <w:rsid w:val="00532969"/>
    <w:rsid w:val="00532FD1"/>
    <w:rsid w:val="005335A4"/>
    <w:rsid w:val="005343A3"/>
    <w:rsid w:val="0053461F"/>
    <w:rsid w:val="00534EE5"/>
    <w:rsid w:val="00535B02"/>
    <w:rsid w:val="00536E74"/>
    <w:rsid w:val="005374CE"/>
    <w:rsid w:val="005377F5"/>
    <w:rsid w:val="005413AD"/>
    <w:rsid w:val="00541520"/>
    <w:rsid w:val="005422AE"/>
    <w:rsid w:val="005428B3"/>
    <w:rsid w:val="0054298A"/>
    <w:rsid w:val="005434C2"/>
    <w:rsid w:val="005436F9"/>
    <w:rsid w:val="00543D09"/>
    <w:rsid w:val="00544BE9"/>
    <w:rsid w:val="0054587E"/>
    <w:rsid w:val="00545AC4"/>
    <w:rsid w:val="00546749"/>
    <w:rsid w:val="005467F0"/>
    <w:rsid w:val="00546C56"/>
    <w:rsid w:val="0054739E"/>
    <w:rsid w:val="005506FC"/>
    <w:rsid w:val="00550861"/>
    <w:rsid w:val="00550E84"/>
    <w:rsid w:val="005515FB"/>
    <w:rsid w:val="00552D23"/>
    <w:rsid w:val="00553A86"/>
    <w:rsid w:val="0055436C"/>
    <w:rsid w:val="00554BC3"/>
    <w:rsid w:val="0055516A"/>
    <w:rsid w:val="005551B1"/>
    <w:rsid w:val="00555279"/>
    <w:rsid w:val="0055542F"/>
    <w:rsid w:val="00555F07"/>
    <w:rsid w:val="0055653E"/>
    <w:rsid w:val="00556758"/>
    <w:rsid w:val="0055680A"/>
    <w:rsid w:val="00556AC1"/>
    <w:rsid w:val="00556E98"/>
    <w:rsid w:val="00557651"/>
    <w:rsid w:val="00557DAE"/>
    <w:rsid w:val="00560202"/>
    <w:rsid w:val="00560429"/>
    <w:rsid w:val="00560616"/>
    <w:rsid w:val="00561233"/>
    <w:rsid w:val="005616BD"/>
    <w:rsid w:val="00561CED"/>
    <w:rsid w:val="00563031"/>
    <w:rsid w:val="005632A3"/>
    <w:rsid w:val="0056345A"/>
    <w:rsid w:val="00563503"/>
    <w:rsid w:val="00563858"/>
    <w:rsid w:val="0056425B"/>
    <w:rsid w:val="00564280"/>
    <w:rsid w:val="00564604"/>
    <w:rsid w:val="005648AD"/>
    <w:rsid w:val="00564AB8"/>
    <w:rsid w:val="00565AA8"/>
    <w:rsid w:val="00566019"/>
    <w:rsid w:val="00566A63"/>
    <w:rsid w:val="00566CD9"/>
    <w:rsid w:val="005670AD"/>
    <w:rsid w:val="00567246"/>
    <w:rsid w:val="00567A6B"/>
    <w:rsid w:val="00567A7B"/>
    <w:rsid w:val="005704E6"/>
    <w:rsid w:val="0057124B"/>
    <w:rsid w:val="005718AA"/>
    <w:rsid w:val="00571A31"/>
    <w:rsid w:val="00571F21"/>
    <w:rsid w:val="005721D6"/>
    <w:rsid w:val="00572EBB"/>
    <w:rsid w:val="00572F07"/>
    <w:rsid w:val="005733D3"/>
    <w:rsid w:val="00573A2C"/>
    <w:rsid w:val="00573CFA"/>
    <w:rsid w:val="00573E3E"/>
    <w:rsid w:val="00574600"/>
    <w:rsid w:val="00575EBB"/>
    <w:rsid w:val="005763B6"/>
    <w:rsid w:val="005764D4"/>
    <w:rsid w:val="005765D7"/>
    <w:rsid w:val="00576D33"/>
    <w:rsid w:val="0057741E"/>
    <w:rsid w:val="00580003"/>
    <w:rsid w:val="0058038A"/>
    <w:rsid w:val="00580650"/>
    <w:rsid w:val="0058075C"/>
    <w:rsid w:val="00580DDB"/>
    <w:rsid w:val="00581165"/>
    <w:rsid w:val="0058150E"/>
    <w:rsid w:val="0058190E"/>
    <w:rsid w:val="00581C7D"/>
    <w:rsid w:val="005823E6"/>
    <w:rsid w:val="00582B93"/>
    <w:rsid w:val="005830A9"/>
    <w:rsid w:val="00583147"/>
    <w:rsid w:val="00583F11"/>
    <w:rsid w:val="00584144"/>
    <w:rsid w:val="00584190"/>
    <w:rsid w:val="00584EF3"/>
    <w:rsid w:val="00585C53"/>
    <w:rsid w:val="0058772F"/>
    <w:rsid w:val="00587917"/>
    <w:rsid w:val="005910FE"/>
    <w:rsid w:val="005918F8"/>
    <w:rsid w:val="00591E96"/>
    <w:rsid w:val="00592748"/>
    <w:rsid w:val="00593662"/>
    <w:rsid w:val="00593833"/>
    <w:rsid w:val="00593E0A"/>
    <w:rsid w:val="0059418A"/>
    <w:rsid w:val="005956AA"/>
    <w:rsid w:val="00596147"/>
    <w:rsid w:val="0059680C"/>
    <w:rsid w:val="0059796C"/>
    <w:rsid w:val="005A02A8"/>
    <w:rsid w:val="005A0C20"/>
    <w:rsid w:val="005A1761"/>
    <w:rsid w:val="005A19B4"/>
    <w:rsid w:val="005A2386"/>
    <w:rsid w:val="005A2410"/>
    <w:rsid w:val="005A35F5"/>
    <w:rsid w:val="005A3688"/>
    <w:rsid w:val="005A45C0"/>
    <w:rsid w:val="005A47F7"/>
    <w:rsid w:val="005A4BC5"/>
    <w:rsid w:val="005A4BE4"/>
    <w:rsid w:val="005A56B5"/>
    <w:rsid w:val="005A5B7A"/>
    <w:rsid w:val="005A6DEF"/>
    <w:rsid w:val="005A77A2"/>
    <w:rsid w:val="005B0217"/>
    <w:rsid w:val="005B05DF"/>
    <w:rsid w:val="005B0647"/>
    <w:rsid w:val="005B08B4"/>
    <w:rsid w:val="005B0A56"/>
    <w:rsid w:val="005B1280"/>
    <w:rsid w:val="005B13C8"/>
    <w:rsid w:val="005B1792"/>
    <w:rsid w:val="005B1BEA"/>
    <w:rsid w:val="005B1C70"/>
    <w:rsid w:val="005B23CB"/>
    <w:rsid w:val="005B292C"/>
    <w:rsid w:val="005B3BBB"/>
    <w:rsid w:val="005B433A"/>
    <w:rsid w:val="005B4614"/>
    <w:rsid w:val="005B468C"/>
    <w:rsid w:val="005B49EB"/>
    <w:rsid w:val="005B4BE3"/>
    <w:rsid w:val="005B4C82"/>
    <w:rsid w:val="005B7247"/>
    <w:rsid w:val="005B7BBC"/>
    <w:rsid w:val="005C00CE"/>
    <w:rsid w:val="005C00D0"/>
    <w:rsid w:val="005C05BE"/>
    <w:rsid w:val="005C0912"/>
    <w:rsid w:val="005C0A60"/>
    <w:rsid w:val="005C0B4F"/>
    <w:rsid w:val="005C0D8F"/>
    <w:rsid w:val="005C0EC6"/>
    <w:rsid w:val="005C2311"/>
    <w:rsid w:val="005C2406"/>
    <w:rsid w:val="005C24F4"/>
    <w:rsid w:val="005C2765"/>
    <w:rsid w:val="005C3587"/>
    <w:rsid w:val="005C387F"/>
    <w:rsid w:val="005C3C10"/>
    <w:rsid w:val="005C45BB"/>
    <w:rsid w:val="005C4605"/>
    <w:rsid w:val="005C462D"/>
    <w:rsid w:val="005C49E9"/>
    <w:rsid w:val="005C4B64"/>
    <w:rsid w:val="005C4F0A"/>
    <w:rsid w:val="005C5049"/>
    <w:rsid w:val="005C57A0"/>
    <w:rsid w:val="005C57E5"/>
    <w:rsid w:val="005C5C48"/>
    <w:rsid w:val="005C6092"/>
    <w:rsid w:val="005C62D2"/>
    <w:rsid w:val="005C6813"/>
    <w:rsid w:val="005C6A26"/>
    <w:rsid w:val="005C6E4B"/>
    <w:rsid w:val="005C6FCA"/>
    <w:rsid w:val="005D03CC"/>
    <w:rsid w:val="005D052B"/>
    <w:rsid w:val="005D06F6"/>
    <w:rsid w:val="005D0BB2"/>
    <w:rsid w:val="005D1567"/>
    <w:rsid w:val="005D20FC"/>
    <w:rsid w:val="005D241E"/>
    <w:rsid w:val="005D2753"/>
    <w:rsid w:val="005D327C"/>
    <w:rsid w:val="005D36EB"/>
    <w:rsid w:val="005D4E58"/>
    <w:rsid w:val="005D5777"/>
    <w:rsid w:val="005D59EC"/>
    <w:rsid w:val="005D61A6"/>
    <w:rsid w:val="005D6516"/>
    <w:rsid w:val="005D6C1D"/>
    <w:rsid w:val="005D7348"/>
    <w:rsid w:val="005E0403"/>
    <w:rsid w:val="005E1217"/>
    <w:rsid w:val="005E1255"/>
    <w:rsid w:val="005E237F"/>
    <w:rsid w:val="005E247E"/>
    <w:rsid w:val="005E2510"/>
    <w:rsid w:val="005E2A9D"/>
    <w:rsid w:val="005E2AAB"/>
    <w:rsid w:val="005E2DDD"/>
    <w:rsid w:val="005E3238"/>
    <w:rsid w:val="005E394C"/>
    <w:rsid w:val="005E40CA"/>
    <w:rsid w:val="005E47F3"/>
    <w:rsid w:val="005E4C78"/>
    <w:rsid w:val="005E6265"/>
    <w:rsid w:val="005E65F6"/>
    <w:rsid w:val="005E6699"/>
    <w:rsid w:val="005E6A2F"/>
    <w:rsid w:val="005E6AC9"/>
    <w:rsid w:val="005E6B13"/>
    <w:rsid w:val="005E6C9D"/>
    <w:rsid w:val="005E7087"/>
    <w:rsid w:val="005E7EA0"/>
    <w:rsid w:val="005F0714"/>
    <w:rsid w:val="005F1139"/>
    <w:rsid w:val="005F132E"/>
    <w:rsid w:val="005F22E4"/>
    <w:rsid w:val="005F28C3"/>
    <w:rsid w:val="005F2BCE"/>
    <w:rsid w:val="005F2D8B"/>
    <w:rsid w:val="005F3494"/>
    <w:rsid w:val="005F3522"/>
    <w:rsid w:val="005F390D"/>
    <w:rsid w:val="005F3B7F"/>
    <w:rsid w:val="005F4105"/>
    <w:rsid w:val="005F4C85"/>
    <w:rsid w:val="005F52B6"/>
    <w:rsid w:val="005F5AA3"/>
    <w:rsid w:val="005F63AD"/>
    <w:rsid w:val="005F6DB5"/>
    <w:rsid w:val="005F76A1"/>
    <w:rsid w:val="005F78AE"/>
    <w:rsid w:val="0060034A"/>
    <w:rsid w:val="00600446"/>
    <w:rsid w:val="006017D9"/>
    <w:rsid w:val="00601A6B"/>
    <w:rsid w:val="00601D33"/>
    <w:rsid w:val="00601FDC"/>
    <w:rsid w:val="00602105"/>
    <w:rsid w:val="006028DB"/>
    <w:rsid w:val="006037F8"/>
    <w:rsid w:val="00603FB8"/>
    <w:rsid w:val="00604066"/>
    <w:rsid w:val="006050CD"/>
    <w:rsid w:val="0060537F"/>
    <w:rsid w:val="00605738"/>
    <w:rsid w:val="0060640E"/>
    <w:rsid w:val="0060644D"/>
    <w:rsid w:val="00606B3B"/>
    <w:rsid w:val="00606F4B"/>
    <w:rsid w:val="00607031"/>
    <w:rsid w:val="006104FF"/>
    <w:rsid w:val="00610A12"/>
    <w:rsid w:val="00611D66"/>
    <w:rsid w:val="006125F6"/>
    <w:rsid w:val="00613B6F"/>
    <w:rsid w:val="006140D7"/>
    <w:rsid w:val="00614EFC"/>
    <w:rsid w:val="00615623"/>
    <w:rsid w:val="0061564F"/>
    <w:rsid w:val="00620BA1"/>
    <w:rsid w:val="00620C00"/>
    <w:rsid w:val="006219D2"/>
    <w:rsid w:val="00622132"/>
    <w:rsid w:val="0062258B"/>
    <w:rsid w:val="00622B79"/>
    <w:rsid w:val="00622B88"/>
    <w:rsid w:val="00622D7C"/>
    <w:rsid w:val="00622EEE"/>
    <w:rsid w:val="006231E9"/>
    <w:rsid w:val="006232D0"/>
    <w:rsid w:val="00623A57"/>
    <w:rsid w:val="006252C7"/>
    <w:rsid w:val="00625C53"/>
    <w:rsid w:val="00626572"/>
    <w:rsid w:val="00626A4B"/>
    <w:rsid w:val="0062791B"/>
    <w:rsid w:val="00627AA9"/>
    <w:rsid w:val="00627FCE"/>
    <w:rsid w:val="006302E7"/>
    <w:rsid w:val="00630323"/>
    <w:rsid w:val="00630763"/>
    <w:rsid w:val="00630A51"/>
    <w:rsid w:val="00631211"/>
    <w:rsid w:val="00631861"/>
    <w:rsid w:val="00632674"/>
    <w:rsid w:val="00633839"/>
    <w:rsid w:val="00633922"/>
    <w:rsid w:val="00633FA1"/>
    <w:rsid w:val="006347E1"/>
    <w:rsid w:val="00634C90"/>
    <w:rsid w:val="00635588"/>
    <w:rsid w:val="006356B9"/>
    <w:rsid w:val="00635E38"/>
    <w:rsid w:val="006366B2"/>
    <w:rsid w:val="00636962"/>
    <w:rsid w:val="00636AE8"/>
    <w:rsid w:val="00636C8D"/>
    <w:rsid w:val="00636E9C"/>
    <w:rsid w:val="006375D1"/>
    <w:rsid w:val="00637DAB"/>
    <w:rsid w:val="006401F4"/>
    <w:rsid w:val="006415AE"/>
    <w:rsid w:val="00641FFF"/>
    <w:rsid w:val="006426A5"/>
    <w:rsid w:val="00642736"/>
    <w:rsid w:val="00642779"/>
    <w:rsid w:val="00643986"/>
    <w:rsid w:val="006440BA"/>
    <w:rsid w:val="006444E3"/>
    <w:rsid w:val="006447AA"/>
    <w:rsid w:val="00644B4E"/>
    <w:rsid w:val="00646088"/>
    <w:rsid w:val="006463F8"/>
    <w:rsid w:val="00647B63"/>
    <w:rsid w:val="00647FB7"/>
    <w:rsid w:val="0065071D"/>
    <w:rsid w:val="00650F1A"/>
    <w:rsid w:val="006512AA"/>
    <w:rsid w:val="006517D2"/>
    <w:rsid w:val="00651ADD"/>
    <w:rsid w:val="00652388"/>
    <w:rsid w:val="00652789"/>
    <w:rsid w:val="00654149"/>
    <w:rsid w:val="00654AD7"/>
    <w:rsid w:val="00654C51"/>
    <w:rsid w:val="0065509D"/>
    <w:rsid w:val="0065533E"/>
    <w:rsid w:val="00655B97"/>
    <w:rsid w:val="006563A0"/>
    <w:rsid w:val="00656E1D"/>
    <w:rsid w:val="0065767D"/>
    <w:rsid w:val="006619EC"/>
    <w:rsid w:val="00662023"/>
    <w:rsid w:val="006622F8"/>
    <w:rsid w:val="006624A5"/>
    <w:rsid w:val="006628D0"/>
    <w:rsid w:val="0066353A"/>
    <w:rsid w:val="006638D6"/>
    <w:rsid w:val="00664974"/>
    <w:rsid w:val="00665000"/>
    <w:rsid w:val="0066581E"/>
    <w:rsid w:val="00665AFB"/>
    <w:rsid w:val="00666250"/>
    <w:rsid w:val="006667E9"/>
    <w:rsid w:val="00667032"/>
    <w:rsid w:val="00667E7C"/>
    <w:rsid w:val="00670150"/>
    <w:rsid w:val="0067027D"/>
    <w:rsid w:val="006702C6"/>
    <w:rsid w:val="006707A9"/>
    <w:rsid w:val="00670CA2"/>
    <w:rsid w:val="006719BC"/>
    <w:rsid w:val="00671DDC"/>
    <w:rsid w:val="00672465"/>
    <w:rsid w:val="006727ED"/>
    <w:rsid w:val="0067282A"/>
    <w:rsid w:val="00672A31"/>
    <w:rsid w:val="006732F8"/>
    <w:rsid w:val="00673340"/>
    <w:rsid w:val="006733E3"/>
    <w:rsid w:val="00673C74"/>
    <w:rsid w:val="00673C95"/>
    <w:rsid w:val="00673D25"/>
    <w:rsid w:val="006743B8"/>
    <w:rsid w:val="006762C5"/>
    <w:rsid w:val="0067633B"/>
    <w:rsid w:val="00677009"/>
    <w:rsid w:val="006779DC"/>
    <w:rsid w:val="00680740"/>
    <w:rsid w:val="00680D8F"/>
    <w:rsid w:val="006811FA"/>
    <w:rsid w:val="00681CE5"/>
    <w:rsid w:val="00683234"/>
    <w:rsid w:val="00683738"/>
    <w:rsid w:val="0068561C"/>
    <w:rsid w:val="00685A55"/>
    <w:rsid w:val="00686D5C"/>
    <w:rsid w:val="006878A2"/>
    <w:rsid w:val="00687BDE"/>
    <w:rsid w:val="006903E9"/>
    <w:rsid w:val="006904A0"/>
    <w:rsid w:val="00690540"/>
    <w:rsid w:val="00690EBB"/>
    <w:rsid w:val="0069117A"/>
    <w:rsid w:val="00691609"/>
    <w:rsid w:val="006916B4"/>
    <w:rsid w:val="00691F55"/>
    <w:rsid w:val="006920A1"/>
    <w:rsid w:val="006920A9"/>
    <w:rsid w:val="0069312A"/>
    <w:rsid w:val="006931F8"/>
    <w:rsid w:val="00693AB5"/>
    <w:rsid w:val="00693D2B"/>
    <w:rsid w:val="00694277"/>
    <w:rsid w:val="00694582"/>
    <w:rsid w:val="00695729"/>
    <w:rsid w:val="00695873"/>
    <w:rsid w:val="00696396"/>
    <w:rsid w:val="00696F1F"/>
    <w:rsid w:val="00697614"/>
    <w:rsid w:val="00697EDA"/>
    <w:rsid w:val="006A08C7"/>
    <w:rsid w:val="006A0BD0"/>
    <w:rsid w:val="006A0D86"/>
    <w:rsid w:val="006A1310"/>
    <w:rsid w:val="006A1598"/>
    <w:rsid w:val="006A1E4F"/>
    <w:rsid w:val="006A212B"/>
    <w:rsid w:val="006A3346"/>
    <w:rsid w:val="006A40D5"/>
    <w:rsid w:val="006A42B8"/>
    <w:rsid w:val="006A47A0"/>
    <w:rsid w:val="006A4C6A"/>
    <w:rsid w:val="006A4F5B"/>
    <w:rsid w:val="006A5303"/>
    <w:rsid w:val="006A56B4"/>
    <w:rsid w:val="006A6DF1"/>
    <w:rsid w:val="006B04E1"/>
    <w:rsid w:val="006B13C0"/>
    <w:rsid w:val="006B1642"/>
    <w:rsid w:val="006B2019"/>
    <w:rsid w:val="006B211E"/>
    <w:rsid w:val="006B2709"/>
    <w:rsid w:val="006B28B3"/>
    <w:rsid w:val="006B2E5F"/>
    <w:rsid w:val="006B342D"/>
    <w:rsid w:val="006B3525"/>
    <w:rsid w:val="006B3B42"/>
    <w:rsid w:val="006B40A2"/>
    <w:rsid w:val="006B460F"/>
    <w:rsid w:val="006B4714"/>
    <w:rsid w:val="006B4FDB"/>
    <w:rsid w:val="006B516F"/>
    <w:rsid w:val="006B56D9"/>
    <w:rsid w:val="006B63B6"/>
    <w:rsid w:val="006B6F33"/>
    <w:rsid w:val="006B7B84"/>
    <w:rsid w:val="006C0AFF"/>
    <w:rsid w:val="006C0BD6"/>
    <w:rsid w:val="006C1679"/>
    <w:rsid w:val="006C2075"/>
    <w:rsid w:val="006C2A91"/>
    <w:rsid w:val="006C3A44"/>
    <w:rsid w:val="006C3CFF"/>
    <w:rsid w:val="006C4D1D"/>
    <w:rsid w:val="006C5B1F"/>
    <w:rsid w:val="006C65F0"/>
    <w:rsid w:val="006C6752"/>
    <w:rsid w:val="006C7206"/>
    <w:rsid w:val="006C72B7"/>
    <w:rsid w:val="006C79D5"/>
    <w:rsid w:val="006D043A"/>
    <w:rsid w:val="006D043E"/>
    <w:rsid w:val="006D0DC9"/>
    <w:rsid w:val="006D152A"/>
    <w:rsid w:val="006D157F"/>
    <w:rsid w:val="006D1BAE"/>
    <w:rsid w:val="006D1BCF"/>
    <w:rsid w:val="006D29ED"/>
    <w:rsid w:val="006D2CE6"/>
    <w:rsid w:val="006D31C1"/>
    <w:rsid w:val="006D3F81"/>
    <w:rsid w:val="006D4708"/>
    <w:rsid w:val="006D489D"/>
    <w:rsid w:val="006D4932"/>
    <w:rsid w:val="006D49CB"/>
    <w:rsid w:val="006D5811"/>
    <w:rsid w:val="006D59BD"/>
    <w:rsid w:val="006D5D68"/>
    <w:rsid w:val="006D61EE"/>
    <w:rsid w:val="006D6897"/>
    <w:rsid w:val="006D7C2D"/>
    <w:rsid w:val="006D7FBE"/>
    <w:rsid w:val="006E0372"/>
    <w:rsid w:val="006E09CD"/>
    <w:rsid w:val="006E0A58"/>
    <w:rsid w:val="006E0BF9"/>
    <w:rsid w:val="006E0C92"/>
    <w:rsid w:val="006E1127"/>
    <w:rsid w:val="006E144E"/>
    <w:rsid w:val="006E1C4F"/>
    <w:rsid w:val="006E2C2C"/>
    <w:rsid w:val="006E38E1"/>
    <w:rsid w:val="006E4715"/>
    <w:rsid w:val="006E50A6"/>
    <w:rsid w:val="006E5173"/>
    <w:rsid w:val="006E51A1"/>
    <w:rsid w:val="006E5A8E"/>
    <w:rsid w:val="006E5CA1"/>
    <w:rsid w:val="006E745D"/>
    <w:rsid w:val="006F1B52"/>
    <w:rsid w:val="006F1D59"/>
    <w:rsid w:val="006F2860"/>
    <w:rsid w:val="006F28D8"/>
    <w:rsid w:val="006F4CD9"/>
    <w:rsid w:val="006F55A2"/>
    <w:rsid w:val="006F57E1"/>
    <w:rsid w:val="006F652A"/>
    <w:rsid w:val="006F6778"/>
    <w:rsid w:val="006F67C5"/>
    <w:rsid w:val="007004CB"/>
    <w:rsid w:val="00700F05"/>
    <w:rsid w:val="00701ABA"/>
    <w:rsid w:val="00702451"/>
    <w:rsid w:val="0070248A"/>
    <w:rsid w:val="00702E89"/>
    <w:rsid w:val="007030AE"/>
    <w:rsid w:val="00703878"/>
    <w:rsid w:val="00703CDB"/>
    <w:rsid w:val="00704B4A"/>
    <w:rsid w:val="00705021"/>
    <w:rsid w:val="00705D45"/>
    <w:rsid w:val="00705F59"/>
    <w:rsid w:val="00705FC3"/>
    <w:rsid w:val="00706035"/>
    <w:rsid w:val="007066C9"/>
    <w:rsid w:val="00706D9A"/>
    <w:rsid w:val="0070795B"/>
    <w:rsid w:val="00707E01"/>
    <w:rsid w:val="007105EB"/>
    <w:rsid w:val="007106C9"/>
    <w:rsid w:val="007119FD"/>
    <w:rsid w:val="00711F64"/>
    <w:rsid w:val="007133E3"/>
    <w:rsid w:val="00713A8E"/>
    <w:rsid w:val="007142DA"/>
    <w:rsid w:val="007147A7"/>
    <w:rsid w:val="00715AD9"/>
    <w:rsid w:val="007168DE"/>
    <w:rsid w:val="00716CE8"/>
    <w:rsid w:val="00717299"/>
    <w:rsid w:val="00717334"/>
    <w:rsid w:val="00717840"/>
    <w:rsid w:val="00720620"/>
    <w:rsid w:val="00720B07"/>
    <w:rsid w:val="007212B9"/>
    <w:rsid w:val="007213A2"/>
    <w:rsid w:val="00721AC0"/>
    <w:rsid w:val="00721F26"/>
    <w:rsid w:val="0072225F"/>
    <w:rsid w:val="007222CC"/>
    <w:rsid w:val="00722932"/>
    <w:rsid w:val="00723B71"/>
    <w:rsid w:val="00723E1D"/>
    <w:rsid w:val="00723EDE"/>
    <w:rsid w:val="00724757"/>
    <w:rsid w:val="00725AA1"/>
    <w:rsid w:val="007266D0"/>
    <w:rsid w:val="007267CD"/>
    <w:rsid w:val="00726AC2"/>
    <w:rsid w:val="00726F78"/>
    <w:rsid w:val="00726F87"/>
    <w:rsid w:val="00727018"/>
    <w:rsid w:val="00727042"/>
    <w:rsid w:val="0073043B"/>
    <w:rsid w:val="007307A7"/>
    <w:rsid w:val="007311ED"/>
    <w:rsid w:val="0073235D"/>
    <w:rsid w:val="00732832"/>
    <w:rsid w:val="00732B14"/>
    <w:rsid w:val="00732E33"/>
    <w:rsid w:val="00732EAC"/>
    <w:rsid w:val="007331EC"/>
    <w:rsid w:val="00733289"/>
    <w:rsid w:val="007334EA"/>
    <w:rsid w:val="00733640"/>
    <w:rsid w:val="0073484C"/>
    <w:rsid w:val="00735114"/>
    <w:rsid w:val="00735296"/>
    <w:rsid w:val="007356DE"/>
    <w:rsid w:val="00735931"/>
    <w:rsid w:val="00735933"/>
    <w:rsid w:val="00735F1A"/>
    <w:rsid w:val="00736AB8"/>
    <w:rsid w:val="00737061"/>
    <w:rsid w:val="00740132"/>
    <w:rsid w:val="00741970"/>
    <w:rsid w:val="00742453"/>
    <w:rsid w:val="0074257C"/>
    <w:rsid w:val="00743A8B"/>
    <w:rsid w:val="007445DD"/>
    <w:rsid w:val="00744A10"/>
    <w:rsid w:val="00744AD9"/>
    <w:rsid w:val="00745264"/>
    <w:rsid w:val="00745FB0"/>
    <w:rsid w:val="00746792"/>
    <w:rsid w:val="00746910"/>
    <w:rsid w:val="00746AEF"/>
    <w:rsid w:val="0075027D"/>
    <w:rsid w:val="007506FA"/>
    <w:rsid w:val="00750A86"/>
    <w:rsid w:val="00750C55"/>
    <w:rsid w:val="00751EAE"/>
    <w:rsid w:val="00752589"/>
    <w:rsid w:val="00752FCD"/>
    <w:rsid w:val="00753D3E"/>
    <w:rsid w:val="00753F0B"/>
    <w:rsid w:val="007541BA"/>
    <w:rsid w:val="00754406"/>
    <w:rsid w:val="007548EF"/>
    <w:rsid w:val="00754A0E"/>
    <w:rsid w:val="00754D46"/>
    <w:rsid w:val="00754F1F"/>
    <w:rsid w:val="00755D84"/>
    <w:rsid w:val="00755E9B"/>
    <w:rsid w:val="00756664"/>
    <w:rsid w:val="0075722E"/>
    <w:rsid w:val="007579E9"/>
    <w:rsid w:val="00757B49"/>
    <w:rsid w:val="00757C43"/>
    <w:rsid w:val="00757F97"/>
    <w:rsid w:val="00760A44"/>
    <w:rsid w:val="00761CC1"/>
    <w:rsid w:val="00761CCA"/>
    <w:rsid w:val="00761D6C"/>
    <w:rsid w:val="007620C5"/>
    <w:rsid w:val="00762244"/>
    <w:rsid w:val="0076231B"/>
    <w:rsid w:val="00762A17"/>
    <w:rsid w:val="00762DAA"/>
    <w:rsid w:val="00762F96"/>
    <w:rsid w:val="0076349E"/>
    <w:rsid w:val="007637C8"/>
    <w:rsid w:val="007639F6"/>
    <w:rsid w:val="007645AD"/>
    <w:rsid w:val="00764E1C"/>
    <w:rsid w:val="00764EDE"/>
    <w:rsid w:val="00765030"/>
    <w:rsid w:val="00765180"/>
    <w:rsid w:val="0076574C"/>
    <w:rsid w:val="00766D22"/>
    <w:rsid w:val="00767298"/>
    <w:rsid w:val="00767B4C"/>
    <w:rsid w:val="00767BDD"/>
    <w:rsid w:val="00770355"/>
    <w:rsid w:val="00770751"/>
    <w:rsid w:val="00770F9B"/>
    <w:rsid w:val="00771504"/>
    <w:rsid w:val="007715EE"/>
    <w:rsid w:val="0077186A"/>
    <w:rsid w:val="00771E28"/>
    <w:rsid w:val="00772DF2"/>
    <w:rsid w:val="00772F05"/>
    <w:rsid w:val="007744F6"/>
    <w:rsid w:val="0077481D"/>
    <w:rsid w:val="00774871"/>
    <w:rsid w:val="007749D5"/>
    <w:rsid w:val="007758F8"/>
    <w:rsid w:val="00775A83"/>
    <w:rsid w:val="00775CF0"/>
    <w:rsid w:val="00775F5E"/>
    <w:rsid w:val="007760A7"/>
    <w:rsid w:val="0077660B"/>
    <w:rsid w:val="00777689"/>
    <w:rsid w:val="00777A59"/>
    <w:rsid w:val="00777FB6"/>
    <w:rsid w:val="00780586"/>
    <w:rsid w:val="00780A98"/>
    <w:rsid w:val="00781356"/>
    <w:rsid w:val="007814B4"/>
    <w:rsid w:val="00781607"/>
    <w:rsid w:val="0078171C"/>
    <w:rsid w:val="0078265E"/>
    <w:rsid w:val="00782872"/>
    <w:rsid w:val="00782F4A"/>
    <w:rsid w:val="00783147"/>
    <w:rsid w:val="00784669"/>
    <w:rsid w:val="00784857"/>
    <w:rsid w:val="00784B97"/>
    <w:rsid w:val="00784E1D"/>
    <w:rsid w:val="0078542D"/>
    <w:rsid w:val="00785C2E"/>
    <w:rsid w:val="0078612B"/>
    <w:rsid w:val="0078614B"/>
    <w:rsid w:val="0078676B"/>
    <w:rsid w:val="007903AE"/>
    <w:rsid w:val="0079053C"/>
    <w:rsid w:val="0079098C"/>
    <w:rsid w:val="00790994"/>
    <w:rsid w:val="00790E0A"/>
    <w:rsid w:val="00791836"/>
    <w:rsid w:val="007919AE"/>
    <w:rsid w:val="00793626"/>
    <w:rsid w:val="00793D70"/>
    <w:rsid w:val="007941C0"/>
    <w:rsid w:val="0079461E"/>
    <w:rsid w:val="007951FB"/>
    <w:rsid w:val="00795DEB"/>
    <w:rsid w:val="0079645D"/>
    <w:rsid w:val="00796F5A"/>
    <w:rsid w:val="00797693"/>
    <w:rsid w:val="00797F15"/>
    <w:rsid w:val="007A01F3"/>
    <w:rsid w:val="007A17FE"/>
    <w:rsid w:val="007A1A99"/>
    <w:rsid w:val="007A2953"/>
    <w:rsid w:val="007A4059"/>
    <w:rsid w:val="007A4283"/>
    <w:rsid w:val="007A4655"/>
    <w:rsid w:val="007A52D5"/>
    <w:rsid w:val="007A6D58"/>
    <w:rsid w:val="007A7CC8"/>
    <w:rsid w:val="007B05F7"/>
    <w:rsid w:val="007B0AE7"/>
    <w:rsid w:val="007B0D02"/>
    <w:rsid w:val="007B0D71"/>
    <w:rsid w:val="007B124C"/>
    <w:rsid w:val="007B1CA4"/>
    <w:rsid w:val="007B2644"/>
    <w:rsid w:val="007B336D"/>
    <w:rsid w:val="007B3987"/>
    <w:rsid w:val="007B3A20"/>
    <w:rsid w:val="007B3FE9"/>
    <w:rsid w:val="007B4142"/>
    <w:rsid w:val="007B43D1"/>
    <w:rsid w:val="007B548D"/>
    <w:rsid w:val="007B5904"/>
    <w:rsid w:val="007B6055"/>
    <w:rsid w:val="007B6303"/>
    <w:rsid w:val="007B6900"/>
    <w:rsid w:val="007B71D1"/>
    <w:rsid w:val="007B7315"/>
    <w:rsid w:val="007C0300"/>
    <w:rsid w:val="007C0BDB"/>
    <w:rsid w:val="007C0D43"/>
    <w:rsid w:val="007C163C"/>
    <w:rsid w:val="007C1DED"/>
    <w:rsid w:val="007C29CB"/>
    <w:rsid w:val="007C3033"/>
    <w:rsid w:val="007C3A5F"/>
    <w:rsid w:val="007C3DED"/>
    <w:rsid w:val="007C3FED"/>
    <w:rsid w:val="007C4627"/>
    <w:rsid w:val="007C57EA"/>
    <w:rsid w:val="007C5FED"/>
    <w:rsid w:val="007C62E8"/>
    <w:rsid w:val="007C62EA"/>
    <w:rsid w:val="007C6865"/>
    <w:rsid w:val="007C6B58"/>
    <w:rsid w:val="007C7479"/>
    <w:rsid w:val="007C7BD8"/>
    <w:rsid w:val="007D01B8"/>
    <w:rsid w:val="007D0254"/>
    <w:rsid w:val="007D0539"/>
    <w:rsid w:val="007D072B"/>
    <w:rsid w:val="007D0EB5"/>
    <w:rsid w:val="007D0F6A"/>
    <w:rsid w:val="007D127F"/>
    <w:rsid w:val="007D14B5"/>
    <w:rsid w:val="007D1907"/>
    <w:rsid w:val="007D197C"/>
    <w:rsid w:val="007D19EF"/>
    <w:rsid w:val="007D281C"/>
    <w:rsid w:val="007D2A90"/>
    <w:rsid w:val="007D4572"/>
    <w:rsid w:val="007D4F78"/>
    <w:rsid w:val="007D52CE"/>
    <w:rsid w:val="007D536D"/>
    <w:rsid w:val="007D5450"/>
    <w:rsid w:val="007D558D"/>
    <w:rsid w:val="007D6114"/>
    <w:rsid w:val="007D67D3"/>
    <w:rsid w:val="007D76B3"/>
    <w:rsid w:val="007D7CFF"/>
    <w:rsid w:val="007D7D33"/>
    <w:rsid w:val="007E023B"/>
    <w:rsid w:val="007E0EBD"/>
    <w:rsid w:val="007E13BE"/>
    <w:rsid w:val="007E1A25"/>
    <w:rsid w:val="007E20CA"/>
    <w:rsid w:val="007E23B0"/>
    <w:rsid w:val="007E2F41"/>
    <w:rsid w:val="007E2F44"/>
    <w:rsid w:val="007E2FB2"/>
    <w:rsid w:val="007E42B7"/>
    <w:rsid w:val="007E42F0"/>
    <w:rsid w:val="007E474E"/>
    <w:rsid w:val="007E5269"/>
    <w:rsid w:val="007E57EA"/>
    <w:rsid w:val="007E5A06"/>
    <w:rsid w:val="007E5E9D"/>
    <w:rsid w:val="007E5ED3"/>
    <w:rsid w:val="007E724C"/>
    <w:rsid w:val="007E751A"/>
    <w:rsid w:val="007E7E6F"/>
    <w:rsid w:val="007F0328"/>
    <w:rsid w:val="007F0501"/>
    <w:rsid w:val="007F0703"/>
    <w:rsid w:val="007F09F2"/>
    <w:rsid w:val="007F0E68"/>
    <w:rsid w:val="007F0EA3"/>
    <w:rsid w:val="007F1097"/>
    <w:rsid w:val="007F1516"/>
    <w:rsid w:val="007F221F"/>
    <w:rsid w:val="007F2B16"/>
    <w:rsid w:val="007F32C6"/>
    <w:rsid w:val="007F37BF"/>
    <w:rsid w:val="007F4116"/>
    <w:rsid w:val="007F4753"/>
    <w:rsid w:val="007F52A8"/>
    <w:rsid w:val="007F5492"/>
    <w:rsid w:val="007F6195"/>
    <w:rsid w:val="007F657A"/>
    <w:rsid w:val="007F65FC"/>
    <w:rsid w:val="007F6BCE"/>
    <w:rsid w:val="007F6FEF"/>
    <w:rsid w:val="007F725F"/>
    <w:rsid w:val="007F7452"/>
    <w:rsid w:val="00800472"/>
    <w:rsid w:val="00800476"/>
    <w:rsid w:val="008017AD"/>
    <w:rsid w:val="008024CB"/>
    <w:rsid w:val="00803135"/>
    <w:rsid w:val="00803A80"/>
    <w:rsid w:val="00804FFB"/>
    <w:rsid w:val="00805BDA"/>
    <w:rsid w:val="00805DAA"/>
    <w:rsid w:val="00806407"/>
    <w:rsid w:val="0080652C"/>
    <w:rsid w:val="00806590"/>
    <w:rsid w:val="008066F9"/>
    <w:rsid w:val="00806A86"/>
    <w:rsid w:val="00807800"/>
    <w:rsid w:val="00810510"/>
    <w:rsid w:val="00810FAD"/>
    <w:rsid w:val="00811148"/>
    <w:rsid w:val="00811704"/>
    <w:rsid w:val="00811777"/>
    <w:rsid w:val="00811D6E"/>
    <w:rsid w:val="008122BD"/>
    <w:rsid w:val="008123FC"/>
    <w:rsid w:val="008126EC"/>
    <w:rsid w:val="00813478"/>
    <w:rsid w:val="00813551"/>
    <w:rsid w:val="0081378B"/>
    <w:rsid w:val="00814793"/>
    <w:rsid w:val="008149A0"/>
    <w:rsid w:val="00814B7B"/>
    <w:rsid w:val="00815557"/>
    <w:rsid w:val="00815CE0"/>
    <w:rsid w:val="00815E31"/>
    <w:rsid w:val="0081662D"/>
    <w:rsid w:val="008174EF"/>
    <w:rsid w:val="00817B1F"/>
    <w:rsid w:val="0082054B"/>
    <w:rsid w:val="00820C07"/>
    <w:rsid w:val="00820E39"/>
    <w:rsid w:val="00823C6A"/>
    <w:rsid w:val="00824D74"/>
    <w:rsid w:val="00825963"/>
    <w:rsid w:val="00825CD1"/>
    <w:rsid w:val="0082695B"/>
    <w:rsid w:val="0082705F"/>
    <w:rsid w:val="008304AE"/>
    <w:rsid w:val="00830976"/>
    <w:rsid w:val="00831323"/>
    <w:rsid w:val="008317A3"/>
    <w:rsid w:val="00831EA3"/>
    <w:rsid w:val="00831FBD"/>
    <w:rsid w:val="008321F4"/>
    <w:rsid w:val="00832930"/>
    <w:rsid w:val="0083299B"/>
    <w:rsid w:val="008329BA"/>
    <w:rsid w:val="00832EF9"/>
    <w:rsid w:val="0083320E"/>
    <w:rsid w:val="008333BB"/>
    <w:rsid w:val="00834D55"/>
    <w:rsid w:val="00834D56"/>
    <w:rsid w:val="00835166"/>
    <w:rsid w:val="00835461"/>
    <w:rsid w:val="00835640"/>
    <w:rsid w:val="0083595D"/>
    <w:rsid w:val="00835C23"/>
    <w:rsid w:val="00835F55"/>
    <w:rsid w:val="008361AD"/>
    <w:rsid w:val="008367AA"/>
    <w:rsid w:val="008376C0"/>
    <w:rsid w:val="008379F9"/>
    <w:rsid w:val="00837DDC"/>
    <w:rsid w:val="00840008"/>
    <w:rsid w:val="008404F4"/>
    <w:rsid w:val="0084068B"/>
    <w:rsid w:val="00840937"/>
    <w:rsid w:val="00842562"/>
    <w:rsid w:val="008425B1"/>
    <w:rsid w:val="008429AD"/>
    <w:rsid w:val="00842CA2"/>
    <w:rsid w:val="008436D7"/>
    <w:rsid w:val="008438C7"/>
    <w:rsid w:val="00843B8A"/>
    <w:rsid w:val="008458D4"/>
    <w:rsid w:val="00845A02"/>
    <w:rsid w:val="00845B71"/>
    <w:rsid w:val="008461CB"/>
    <w:rsid w:val="008463E6"/>
    <w:rsid w:val="00846733"/>
    <w:rsid w:val="0084695A"/>
    <w:rsid w:val="00847A35"/>
    <w:rsid w:val="00847FD9"/>
    <w:rsid w:val="0085035E"/>
    <w:rsid w:val="00850579"/>
    <w:rsid w:val="008510A4"/>
    <w:rsid w:val="00851B70"/>
    <w:rsid w:val="00851C4A"/>
    <w:rsid w:val="008528FA"/>
    <w:rsid w:val="008529E6"/>
    <w:rsid w:val="00853542"/>
    <w:rsid w:val="008535B5"/>
    <w:rsid w:val="00853BF8"/>
    <w:rsid w:val="00854C96"/>
    <w:rsid w:val="00854D4F"/>
    <w:rsid w:val="008550A0"/>
    <w:rsid w:val="008561C4"/>
    <w:rsid w:val="00856D9B"/>
    <w:rsid w:val="008574BC"/>
    <w:rsid w:val="00857C9B"/>
    <w:rsid w:val="00857CF0"/>
    <w:rsid w:val="00857E93"/>
    <w:rsid w:val="00857EDD"/>
    <w:rsid w:val="008607E9"/>
    <w:rsid w:val="008611F9"/>
    <w:rsid w:val="00861722"/>
    <w:rsid w:val="00861DD0"/>
    <w:rsid w:val="00862FF6"/>
    <w:rsid w:val="00863193"/>
    <w:rsid w:val="00863917"/>
    <w:rsid w:val="00863EBD"/>
    <w:rsid w:val="0086449B"/>
    <w:rsid w:val="008648CC"/>
    <w:rsid w:val="008653E7"/>
    <w:rsid w:val="00865733"/>
    <w:rsid w:val="00865A49"/>
    <w:rsid w:val="0086652E"/>
    <w:rsid w:val="00866676"/>
    <w:rsid w:val="008666A6"/>
    <w:rsid w:val="008678CF"/>
    <w:rsid w:val="0086799A"/>
    <w:rsid w:val="0087073E"/>
    <w:rsid w:val="008714D1"/>
    <w:rsid w:val="00871C01"/>
    <w:rsid w:val="00871C75"/>
    <w:rsid w:val="0087216F"/>
    <w:rsid w:val="00872214"/>
    <w:rsid w:val="0087260E"/>
    <w:rsid w:val="00872696"/>
    <w:rsid w:val="008726BD"/>
    <w:rsid w:val="0087276A"/>
    <w:rsid w:val="00872AB9"/>
    <w:rsid w:val="008730BC"/>
    <w:rsid w:val="008732C0"/>
    <w:rsid w:val="008734F7"/>
    <w:rsid w:val="008737DB"/>
    <w:rsid w:val="00873DD4"/>
    <w:rsid w:val="00874014"/>
    <w:rsid w:val="0087441E"/>
    <w:rsid w:val="00874B4F"/>
    <w:rsid w:val="008755CA"/>
    <w:rsid w:val="00875943"/>
    <w:rsid w:val="00875EF1"/>
    <w:rsid w:val="00876135"/>
    <w:rsid w:val="00876616"/>
    <w:rsid w:val="00877E9A"/>
    <w:rsid w:val="00877F07"/>
    <w:rsid w:val="008803FC"/>
    <w:rsid w:val="008812D5"/>
    <w:rsid w:val="00881384"/>
    <w:rsid w:val="008816E2"/>
    <w:rsid w:val="008816E4"/>
    <w:rsid w:val="00881C0B"/>
    <w:rsid w:val="008826BE"/>
    <w:rsid w:val="008828A4"/>
    <w:rsid w:val="0088355E"/>
    <w:rsid w:val="00883AA4"/>
    <w:rsid w:val="00884671"/>
    <w:rsid w:val="00884E80"/>
    <w:rsid w:val="008856AC"/>
    <w:rsid w:val="00885D66"/>
    <w:rsid w:val="00886125"/>
    <w:rsid w:val="00886A87"/>
    <w:rsid w:val="00886B76"/>
    <w:rsid w:val="00887642"/>
    <w:rsid w:val="00887DCE"/>
    <w:rsid w:val="00887DE3"/>
    <w:rsid w:val="008901CF"/>
    <w:rsid w:val="00890523"/>
    <w:rsid w:val="00891D64"/>
    <w:rsid w:val="00891FC4"/>
    <w:rsid w:val="00892737"/>
    <w:rsid w:val="008935B1"/>
    <w:rsid w:val="008936F1"/>
    <w:rsid w:val="00893C17"/>
    <w:rsid w:val="0089447E"/>
    <w:rsid w:val="00894530"/>
    <w:rsid w:val="00894DDF"/>
    <w:rsid w:val="00894DEF"/>
    <w:rsid w:val="008960AF"/>
    <w:rsid w:val="008963C0"/>
    <w:rsid w:val="00896531"/>
    <w:rsid w:val="00896AB3"/>
    <w:rsid w:val="00896EED"/>
    <w:rsid w:val="00897273"/>
    <w:rsid w:val="00897B68"/>
    <w:rsid w:val="00897C4C"/>
    <w:rsid w:val="00897CEC"/>
    <w:rsid w:val="008A03F1"/>
    <w:rsid w:val="008A053D"/>
    <w:rsid w:val="008A0544"/>
    <w:rsid w:val="008A141B"/>
    <w:rsid w:val="008A1D3F"/>
    <w:rsid w:val="008A2565"/>
    <w:rsid w:val="008A25B5"/>
    <w:rsid w:val="008A27FB"/>
    <w:rsid w:val="008A30FA"/>
    <w:rsid w:val="008A378D"/>
    <w:rsid w:val="008A387A"/>
    <w:rsid w:val="008A3BF3"/>
    <w:rsid w:val="008A3F0A"/>
    <w:rsid w:val="008A4B01"/>
    <w:rsid w:val="008A5906"/>
    <w:rsid w:val="008A6595"/>
    <w:rsid w:val="008A6800"/>
    <w:rsid w:val="008A712D"/>
    <w:rsid w:val="008A78C4"/>
    <w:rsid w:val="008A79F1"/>
    <w:rsid w:val="008B05A7"/>
    <w:rsid w:val="008B0821"/>
    <w:rsid w:val="008B0B64"/>
    <w:rsid w:val="008B0E26"/>
    <w:rsid w:val="008B1321"/>
    <w:rsid w:val="008B14F6"/>
    <w:rsid w:val="008B1E33"/>
    <w:rsid w:val="008B1F7B"/>
    <w:rsid w:val="008B224D"/>
    <w:rsid w:val="008B23F3"/>
    <w:rsid w:val="008B39E9"/>
    <w:rsid w:val="008B3DD8"/>
    <w:rsid w:val="008B3DFF"/>
    <w:rsid w:val="008B3F3B"/>
    <w:rsid w:val="008B404D"/>
    <w:rsid w:val="008B4E2E"/>
    <w:rsid w:val="008B6731"/>
    <w:rsid w:val="008B68D5"/>
    <w:rsid w:val="008B79DD"/>
    <w:rsid w:val="008C0011"/>
    <w:rsid w:val="008C0056"/>
    <w:rsid w:val="008C1043"/>
    <w:rsid w:val="008C14A3"/>
    <w:rsid w:val="008C1DCE"/>
    <w:rsid w:val="008C2A26"/>
    <w:rsid w:val="008C2D5D"/>
    <w:rsid w:val="008C3812"/>
    <w:rsid w:val="008C3B27"/>
    <w:rsid w:val="008C3F61"/>
    <w:rsid w:val="008C471B"/>
    <w:rsid w:val="008C474F"/>
    <w:rsid w:val="008C4CD4"/>
    <w:rsid w:val="008C4FE2"/>
    <w:rsid w:val="008C5BAA"/>
    <w:rsid w:val="008C692F"/>
    <w:rsid w:val="008C6947"/>
    <w:rsid w:val="008C6E35"/>
    <w:rsid w:val="008C7177"/>
    <w:rsid w:val="008C791E"/>
    <w:rsid w:val="008C7C59"/>
    <w:rsid w:val="008D05D7"/>
    <w:rsid w:val="008D272B"/>
    <w:rsid w:val="008D29A1"/>
    <w:rsid w:val="008D29F2"/>
    <w:rsid w:val="008D3137"/>
    <w:rsid w:val="008D47E3"/>
    <w:rsid w:val="008D4B2E"/>
    <w:rsid w:val="008D4DE7"/>
    <w:rsid w:val="008D528F"/>
    <w:rsid w:val="008D6128"/>
    <w:rsid w:val="008D61C0"/>
    <w:rsid w:val="008D61C7"/>
    <w:rsid w:val="008D6760"/>
    <w:rsid w:val="008D6911"/>
    <w:rsid w:val="008D6932"/>
    <w:rsid w:val="008D7E20"/>
    <w:rsid w:val="008E0522"/>
    <w:rsid w:val="008E06A3"/>
    <w:rsid w:val="008E07B5"/>
    <w:rsid w:val="008E0F7C"/>
    <w:rsid w:val="008E197C"/>
    <w:rsid w:val="008E211E"/>
    <w:rsid w:val="008E2649"/>
    <w:rsid w:val="008E268C"/>
    <w:rsid w:val="008E313E"/>
    <w:rsid w:val="008E3953"/>
    <w:rsid w:val="008E3D83"/>
    <w:rsid w:val="008E423A"/>
    <w:rsid w:val="008E44F9"/>
    <w:rsid w:val="008E4AB8"/>
    <w:rsid w:val="008E4ED1"/>
    <w:rsid w:val="008E6095"/>
    <w:rsid w:val="008E6E86"/>
    <w:rsid w:val="008E715C"/>
    <w:rsid w:val="008E76BD"/>
    <w:rsid w:val="008E7D86"/>
    <w:rsid w:val="008F0A39"/>
    <w:rsid w:val="008F1E64"/>
    <w:rsid w:val="008F2664"/>
    <w:rsid w:val="008F2CF5"/>
    <w:rsid w:val="008F2EE9"/>
    <w:rsid w:val="008F340C"/>
    <w:rsid w:val="008F3499"/>
    <w:rsid w:val="008F38EC"/>
    <w:rsid w:val="008F3B17"/>
    <w:rsid w:val="008F4167"/>
    <w:rsid w:val="008F447B"/>
    <w:rsid w:val="008F48F4"/>
    <w:rsid w:val="008F49DE"/>
    <w:rsid w:val="008F4AB1"/>
    <w:rsid w:val="008F5A5C"/>
    <w:rsid w:val="008F5C1B"/>
    <w:rsid w:val="008F5E5B"/>
    <w:rsid w:val="008F67C2"/>
    <w:rsid w:val="008F68B2"/>
    <w:rsid w:val="008F69B4"/>
    <w:rsid w:val="008F69C9"/>
    <w:rsid w:val="008F6BD6"/>
    <w:rsid w:val="008F7506"/>
    <w:rsid w:val="008F79F1"/>
    <w:rsid w:val="008F7BC4"/>
    <w:rsid w:val="008F7DDA"/>
    <w:rsid w:val="0090032F"/>
    <w:rsid w:val="00900709"/>
    <w:rsid w:val="009007FD"/>
    <w:rsid w:val="00900CCB"/>
    <w:rsid w:val="00901468"/>
    <w:rsid w:val="0090148A"/>
    <w:rsid w:val="009021BD"/>
    <w:rsid w:val="009022D3"/>
    <w:rsid w:val="00905B45"/>
    <w:rsid w:val="00905DA2"/>
    <w:rsid w:val="00906CB4"/>
    <w:rsid w:val="00906E88"/>
    <w:rsid w:val="0090706D"/>
    <w:rsid w:val="00907B66"/>
    <w:rsid w:val="00907D8C"/>
    <w:rsid w:val="00910DEF"/>
    <w:rsid w:val="009122D7"/>
    <w:rsid w:val="00912562"/>
    <w:rsid w:val="00913A2C"/>
    <w:rsid w:val="00913C1D"/>
    <w:rsid w:val="00914667"/>
    <w:rsid w:val="009159B6"/>
    <w:rsid w:val="00915B1A"/>
    <w:rsid w:val="00915CEC"/>
    <w:rsid w:val="009163FA"/>
    <w:rsid w:val="00916E34"/>
    <w:rsid w:val="009209BD"/>
    <w:rsid w:val="00920AD1"/>
    <w:rsid w:val="00920B91"/>
    <w:rsid w:val="0092107B"/>
    <w:rsid w:val="009211D3"/>
    <w:rsid w:val="009211F9"/>
    <w:rsid w:val="009216A1"/>
    <w:rsid w:val="009219C1"/>
    <w:rsid w:val="00922406"/>
    <w:rsid w:val="009229B1"/>
    <w:rsid w:val="00922EAE"/>
    <w:rsid w:val="009230D7"/>
    <w:rsid w:val="00923290"/>
    <w:rsid w:val="00923A74"/>
    <w:rsid w:val="00923DBA"/>
    <w:rsid w:val="00924121"/>
    <w:rsid w:val="00924171"/>
    <w:rsid w:val="009243DB"/>
    <w:rsid w:val="00924F3F"/>
    <w:rsid w:val="009253F8"/>
    <w:rsid w:val="00925424"/>
    <w:rsid w:val="009258E6"/>
    <w:rsid w:val="00926048"/>
    <w:rsid w:val="00926056"/>
    <w:rsid w:val="00927514"/>
    <w:rsid w:val="00927783"/>
    <w:rsid w:val="00927B86"/>
    <w:rsid w:val="00930819"/>
    <w:rsid w:val="009317F4"/>
    <w:rsid w:val="009327BE"/>
    <w:rsid w:val="0093309D"/>
    <w:rsid w:val="0093319A"/>
    <w:rsid w:val="009338CE"/>
    <w:rsid w:val="00933DE4"/>
    <w:rsid w:val="00935263"/>
    <w:rsid w:val="00935991"/>
    <w:rsid w:val="009360DE"/>
    <w:rsid w:val="009360EB"/>
    <w:rsid w:val="009360F8"/>
    <w:rsid w:val="00936473"/>
    <w:rsid w:val="0093659F"/>
    <w:rsid w:val="00937217"/>
    <w:rsid w:val="0094016D"/>
    <w:rsid w:val="00940292"/>
    <w:rsid w:val="00940834"/>
    <w:rsid w:val="00940C04"/>
    <w:rsid w:val="00941464"/>
    <w:rsid w:val="00941627"/>
    <w:rsid w:val="00941ACB"/>
    <w:rsid w:val="00941C9A"/>
    <w:rsid w:val="00942508"/>
    <w:rsid w:val="009428FC"/>
    <w:rsid w:val="00942AFB"/>
    <w:rsid w:val="00942C5B"/>
    <w:rsid w:val="00942D82"/>
    <w:rsid w:val="00943306"/>
    <w:rsid w:val="009437AB"/>
    <w:rsid w:val="009439E8"/>
    <w:rsid w:val="00944C15"/>
    <w:rsid w:val="00944DED"/>
    <w:rsid w:val="009469F9"/>
    <w:rsid w:val="00946FCD"/>
    <w:rsid w:val="00947EF5"/>
    <w:rsid w:val="00947F62"/>
    <w:rsid w:val="00950453"/>
    <w:rsid w:val="00950BD2"/>
    <w:rsid w:val="00950CEC"/>
    <w:rsid w:val="00951044"/>
    <w:rsid w:val="00951C1D"/>
    <w:rsid w:val="00951E16"/>
    <w:rsid w:val="009521C4"/>
    <w:rsid w:val="009524F3"/>
    <w:rsid w:val="00954E68"/>
    <w:rsid w:val="009551C8"/>
    <w:rsid w:val="0095564A"/>
    <w:rsid w:val="00955934"/>
    <w:rsid w:val="00955B8D"/>
    <w:rsid w:val="00955C81"/>
    <w:rsid w:val="00956307"/>
    <w:rsid w:val="00956792"/>
    <w:rsid w:val="00956878"/>
    <w:rsid w:val="00956EDA"/>
    <w:rsid w:val="00957778"/>
    <w:rsid w:val="009608B6"/>
    <w:rsid w:val="009610EC"/>
    <w:rsid w:val="009616B7"/>
    <w:rsid w:val="00961735"/>
    <w:rsid w:val="00961921"/>
    <w:rsid w:val="00961DF8"/>
    <w:rsid w:val="00962615"/>
    <w:rsid w:val="009632E1"/>
    <w:rsid w:val="009641BB"/>
    <w:rsid w:val="00964440"/>
    <w:rsid w:val="00965939"/>
    <w:rsid w:val="00965C97"/>
    <w:rsid w:val="009677C6"/>
    <w:rsid w:val="0096785B"/>
    <w:rsid w:val="00970FB7"/>
    <w:rsid w:val="00971468"/>
    <w:rsid w:val="009717B8"/>
    <w:rsid w:val="00973F4A"/>
    <w:rsid w:val="0097433B"/>
    <w:rsid w:val="009758AC"/>
    <w:rsid w:val="00976678"/>
    <w:rsid w:val="00977017"/>
    <w:rsid w:val="009771AD"/>
    <w:rsid w:val="00977281"/>
    <w:rsid w:val="00980AAA"/>
    <w:rsid w:val="0098134F"/>
    <w:rsid w:val="00981812"/>
    <w:rsid w:val="00982972"/>
    <w:rsid w:val="009837C8"/>
    <w:rsid w:val="00984060"/>
    <w:rsid w:val="009848E9"/>
    <w:rsid w:val="009856FB"/>
    <w:rsid w:val="0098602D"/>
    <w:rsid w:val="0098629F"/>
    <w:rsid w:val="009866BF"/>
    <w:rsid w:val="00986823"/>
    <w:rsid w:val="009877C1"/>
    <w:rsid w:val="009901AD"/>
    <w:rsid w:val="009905BE"/>
    <w:rsid w:val="009911C7"/>
    <w:rsid w:val="009915EB"/>
    <w:rsid w:val="00991656"/>
    <w:rsid w:val="00991E89"/>
    <w:rsid w:val="00991ECE"/>
    <w:rsid w:val="00992B79"/>
    <w:rsid w:val="00992F9D"/>
    <w:rsid w:val="00994393"/>
    <w:rsid w:val="00994A7D"/>
    <w:rsid w:val="00994F2B"/>
    <w:rsid w:val="00995087"/>
    <w:rsid w:val="00995197"/>
    <w:rsid w:val="00995290"/>
    <w:rsid w:val="009955F3"/>
    <w:rsid w:val="00995692"/>
    <w:rsid w:val="00995F78"/>
    <w:rsid w:val="009960CF"/>
    <w:rsid w:val="00996EE7"/>
    <w:rsid w:val="009A0BAA"/>
    <w:rsid w:val="009A0D62"/>
    <w:rsid w:val="009A0EC2"/>
    <w:rsid w:val="009A24EE"/>
    <w:rsid w:val="009A3006"/>
    <w:rsid w:val="009A30A2"/>
    <w:rsid w:val="009A3ABE"/>
    <w:rsid w:val="009A4485"/>
    <w:rsid w:val="009A488F"/>
    <w:rsid w:val="009A5622"/>
    <w:rsid w:val="009A5826"/>
    <w:rsid w:val="009A675C"/>
    <w:rsid w:val="009A7A1D"/>
    <w:rsid w:val="009A7DEB"/>
    <w:rsid w:val="009B08F1"/>
    <w:rsid w:val="009B0AF6"/>
    <w:rsid w:val="009B0BF6"/>
    <w:rsid w:val="009B11B1"/>
    <w:rsid w:val="009B177D"/>
    <w:rsid w:val="009B17F6"/>
    <w:rsid w:val="009B22E2"/>
    <w:rsid w:val="009B2E02"/>
    <w:rsid w:val="009B33C0"/>
    <w:rsid w:val="009B3892"/>
    <w:rsid w:val="009B405F"/>
    <w:rsid w:val="009B409D"/>
    <w:rsid w:val="009B438C"/>
    <w:rsid w:val="009B452C"/>
    <w:rsid w:val="009B4DF5"/>
    <w:rsid w:val="009B52A6"/>
    <w:rsid w:val="009B5AFA"/>
    <w:rsid w:val="009B6B66"/>
    <w:rsid w:val="009B6B9B"/>
    <w:rsid w:val="009B7560"/>
    <w:rsid w:val="009B779D"/>
    <w:rsid w:val="009C030D"/>
    <w:rsid w:val="009C05D0"/>
    <w:rsid w:val="009C109E"/>
    <w:rsid w:val="009C11E7"/>
    <w:rsid w:val="009C13C0"/>
    <w:rsid w:val="009C1803"/>
    <w:rsid w:val="009C2077"/>
    <w:rsid w:val="009C25C1"/>
    <w:rsid w:val="009C2602"/>
    <w:rsid w:val="009C2E50"/>
    <w:rsid w:val="009C3831"/>
    <w:rsid w:val="009C39D4"/>
    <w:rsid w:val="009C3AC0"/>
    <w:rsid w:val="009C4853"/>
    <w:rsid w:val="009C4B2B"/>
    <w:rsid w:val="009C4B5E"/>
    <w:rsid w:val="009C5882"/>
    <w:rsid w:val="009C6042"/>
    <w:rsid w:val="009C6328"/>
    <w:rsid w:val="009C6362"/>
    <w:rsid w:val="009C6ACB"/>
    <w:rsid w:val="009C794F"/>
    <w:rsid w:val="009D0180"/>
    <w:rsid w:val="009D032A"/>
    <w:rsid w:val="009D0646"/>
    <w:rsid w:val="009D14BD"/>
    <w:rsid w:val="009D1E27"/>
    <w:rsid w:val="009D2259"/>
    <w:rsid w:val="009D2329"/>
    <w:rsid w:val="009D3C59"/>
    <w:rsid w:val="009D4F8C"/>
    <w:rsid w:val="009D5257"/>
    <w:rsid w:val="009D5D37"/>
    <w:rsid w:val="009D5D94"/>
    <w:rsid w:val="009D5DB4"/>
    <w:rsid w:val="009D5E5B"/>
    <w:rsid w:val="009D640F"/>
    <w:rsid w:val="009D71CA"/>
    <w:rsid w:val="009D731E"/>
    <w:rsid w:val="009D7604"/>
    <w:rsid w:val="009D7751"/>
    <w:rsid w:val="009D7932"/>
    <w:rsid w:val="009D7C74"/>
    <w:rsid w:val="009E03E2"/>
    <w:rsid w:val="009E0617"/>
    <w:rsid w:val="009E0858"/>
    <w:rsid w:val="009E0AF8"/>
    <w:rsid w:val="009E0E62"/>
    <w:rsid w:val="009E19F7"/>
    <w:rsid w:val="009E1AD6"/>
    <w:rsid w:val="009E1C14"/>
    <w:rsid w:val="009E1E0D"/>
    <w:rsid w:val="009E34A7"/>
    <w:rsid w:val="009E3771"/>
    <w:rsid w:val="009E3874"/>
    <w:rsid w:val="009E3D9A"/>
    <w:rsid w:val="009E541B"/>
    <w:rsid w:val="009E5DD8"/>
    <w:rsid w:val="009E5DD9"/>
    <w:rsid w:val="009E5E15"/>
    <w:rsid w:val="009E612E"/>
    <w:rsid w:val="009E6C5E"/>
    <w:rsid w:val="009E756E"/>
    <w:rsid w:val="009F022E"/>
    <w:rsid w:val="009F0CD3"/>
    <w:rsid w:val="009F16EC"/>
    <w:rsid w:val="009F196B"/>
    <w:rsid w:val="009F1A94"/>
    <w:rsid w:val="009F20B1"/>
    <w:rsid w:val="009F216C"/>
    <w:rsid w:val="009F2456"/>
    <w:rsid w:val="009F2A83"/>
    <w:rsid w:val="009F2D62"/>
    <w:rsid w:val="009F2E77"/>
    <w:rsid w:val="009F2F81"/>
    <w:rsid w:val="009F320A"/>
    <w:rsid w:val="009F322D"/>
    <w:rsid w:val="009F36A2"/>
    <w:rsid w:val="009F3F69"/>
    <w:rsid w:val="009F58B2"/>
    <w:rsid w:val="009F5990"/>
    <w:rsid w:val="009F5C35"/>
    <w:rsid w:val="009F64B4"/>
    <w:rsid w:val="009F6F0B"/>
    <w:rsid w:val="009F6F60"/>
    <w:rsid w:val="00A00145"/>
    <w:rsid w:val="00A002A2"/>
    <w:rsid w:val="00A00A2B"/>
    <w:rsid w:val="00A00F4D"/>
    <w:rsid w:val="00A013F4"/>
    <w:rsid w:val="00A01BAE"/>
    <w:rsid w:val="00A02D58"/>
    <w:rsid w:val="00A03131"/>
    <w:rsid w:val="00A03229"/>
    <w:rsid w:val="00A03A06"/>
    <w:rsid w:val="00A03C21"/>
    <w:rsid w:val="00A04F64"/>
    <w:rsid w:val="00A0527B"/>
    <w:rsid w:val="00A05321"/>
    <w:rsid w:val="00A054E2"/>
    <w:rsid w:val="00A103DD"/>
    <w:rsid w:val="00A10EDB"/>
    <w:rsid w:val="00A118AA"/>
    <w:rsid w:val="00A11F6B"/>
    <w:rsid w:val="00A12FF4"/>
    <w:rsid w:val="00A13FE3"/>
    <w:rsid w:val="00A142FD"/>
    <w:rsid w:val="00A14709"/>
    <w:rsid w:val="00A14AA1"/>
    <w:rsid w:val="00A15300"/>
    <w:rsid w:val="00A15BBB"/>
    <w:rsid w:val="00A1611F"/>
    <w:rsid w:val="00A1784A"/>
    <w:rsid w:val="00A17E9C"/>
    <w:rsid w:val="00A2080F"/>
    <w:rsid w:val="00A20BAC"/>
    <w:rsid w:val="00A215B9"/>
    <w:rsid w:val="00A216A9"/>
    <w:rsid w:val="00A21E90"/>
    <w:rsid w:val="00A223C7"/>
    <w:rsid w:val="00A22ABA"/>
    <w:rsid w:val="00A22D52"/>
    <w:rsid w:val="00A23A70"/>
    <w:rsid w:val="00A23ED9"/>
    <w:rsid w:val="00A24349"/>
    <w:rsid w:val="00A245CD"/>
    <w:rsid w:val="00A2481C"/>
    <w:rsid w:val="00A24831"/>
    <w:rsid w:val="00A25702"/>
    <w:rsid w:val="00A25D7B"/>
    <w:rsid w:val="00A25F28"/>
    <w:rsid w:val="00A26095"/>
    <w:rsid w:val="00A263FC"/>
    <w:rsid w:val="00A2658D"/>
    <w:rsid w:val="00A26E7B"/>
    <w:rsid w:val="00A27264"/>
    <w:rsid w:val="00A278F3"/>
    <w:rsid w:val="00A27CB9"/>
    <w:rsid w:val="00A30657"/>
    <w:rsid w:val="00A30659"/>
    <w:rsid w:val="00A30E2C"/>
    <w:rsid w:val="00A31577"/>
    <w:rsid w:val="00A316C8"/>
    <w:rsid w:val="00A3228B"/>
    <w:rsid w:val="00A322DA"/>
    <w:rsid w:val="00A32775"/>
    <w:rsid w:val="00A32F7B"/>
    <w:rsid w:val="00A32F8B"/>
    <w:rsid w:val="00A33A7F"/>
    <w:rsid w:val="00A33BBC"/>
    <w:rsid w:val="00A33E48"/>
    <w:rsid w:val="00A34472"/>
    <w:rsid w:val="00A352A2"/>
    <w:rsid w:val="00A35938"/>
    <w:rsid w:val="00A35E03"/>
    <w:rsid w:val="00A37758"/>
    <w:rsid w:val="00A378CE"/>
    <w:rsid w:val="00A37E09"/>
    <w:rsid w:val="00A40373"/>
    <w:rsid w:val="00A406FD"/>
    <w:rsid w:val="00A41243"/>
    <w:rsid w:val="00A41B14"/>
    <w:rsid w:val="00A41BAF"/>
    <w:rsid w:val="00A41D44"/>
    <w:rsid w:val="00A422BA"/>
    <w:rsid w:val="00A42C13"/>
    <w:rsid w:val="00A4347F"/>
    <w:rsid w:val="00A43582"/>
    <w:rsid w:val="00A43651"/>
    <w:rsid w:val="00A4438F"/>
    <w:rsid w:val="00A445F7"/>
    <w:rsid w:val="00A451C5"/>
    <w:rsid w:val="00A454F9"/>
    <w:rsid w:val="00A4556C"/>
    <w:rsid w:val="00A4572A"/>
    <w:rsid w:val="00A45D20"/>
    <w:rsid w:val="00A46FFE"/>
    <w:rsid w:val="00A470C1"/>
    <w:rsid w:val="00A470FF"/>
    <w:rsid w:val="00A47E7C"/>
    <w:rsid w:val="00A502CB"/>
    <w:rsid w:val="00A504CC"/>
    <w:rsid w:val="00A50DB5"/>
    <w:rsid w:val="00A51055"/>
    <w:rsid w:val="00A5148D"/>
    <w:rsid w:val="00A5155E"/>
    <w:rsid w:val="00A51BDF"/>
    <w:rsid w:val="00A51BE9"/>
    <w:rsid w:val="00A52215"/>
    <w:rsid w:val="00A52E43"/>
    <w:rsid w:val="00A52E5D"/>
    <w:rsid w:val="00A53164"/>
    <w:rsid w:val="00A53214"/>
    <w:rsid w:val="00A532F3"/>
    <w:rsid w:val="00A53824"/>
    <w:rsid w:val="00A541DD"/>
    <w:rsid w:val="00A54EB5"/>
    <w:rsid w:val="00A54FF1"/>
    <w:rsid w:val="00A56712"/>
    <w:rsid w:val="00A56D0B"/>
    <w:rsid w:val="00A57010"/>
    <w:rsid w:val="00A5707C"/>
    <w:rsid w:val="00A57679"/>
    <w:rsid w:val="00A57761"/>
    <w:rsid w:val="00A57B00"/>
    <w:rsid w:val="00A57FE8"/>
    <w:rsid w:val="00A60C3E"/>
    <w:rsid w:val="00A60C7B"/>
    <w:rsid w:val="00A61015"/>
    <w:rsid w:val="00A623CC"/>
    <w:rsid w:val="00A6287D"/>
    <w:rsid w:val="00A62A79"/>
    <w:rsid w:val="00A63272"/>
    <w:rsid w:val="00A63CE5"/>
    <w:rsid w:val="00A63F4C"/>
    <w:rsid w:val="00A6419F"/>
    <w:rsid w:val="00A6659F"/>
    <w:rsid w:val="00A66CE0"/>
    <w:rsid w:val="00A6714A"/>
    <w:rsid w:val="00A67ABF"/>
    <w:rsid w:val="00A712C4"/>
    <w:rsid w:val="00A715FE"/>
    <w:rsid w:val="00A71D51"/>
    <w:rsid w:val="00A72185"/>
    <w:rsid w:val="00A72996"/>
    <w:rsid w:val="00A733D7"/>
    <w:rsid w:val="00A73C62"/>
    <w:rsid w:val="00A73F2C"/>
    <w:rsid w:val="00A74134"/>
    <w:rsid w:val="00A745B1"/>
    <w:rsid w:val="00A74E55"/>
    <w:rsid w:val="00A766F9"/>
    <w:rsid w:val="00A76E9B"/>
    <w:rsid w:val="00A76F08"/>
    <w:rsid w:val="00A776B3"/>
    <w:rsid w:val="00A77758"/>
    <w:rsid w:val="00A80370"/>
    <w:rsid w:val="00A806DB"/>
    <w:rsid w:val="00A81132"/>
    <w:rsid w:val="00A813E7"/>
    <w:rsid w:val="00A814F1"/>
    <w:rsid w:val="00A8231D"/>
    <w:rsid w:val="00A823E8"/>
    <w:rsid w:val="00A82BD4"/>
    <w:rsid w:val="00A84B4F"/>
    <w:rsid w:val="00A85772"/>
    <w:rsid w:val="00A857A7"/>
    <w:rsid w:val="00A85A80"/>
    <w:rsid w:val="00A85D30"/>
    <w:rsid w:val="00A86496"/>
    <w:rsid w:val="00A86AB1"/>
    <w:rsid w:val="00A8711A"/>
    <w:rsid w:val="00A87C2F"/>
    <w:rsid w:val="00A87D91"/>
    <w:rsid w:val="00A90024"/>
    <w:rsid w:val="00A901EA"/>
    <w:rsid w:val="00A902E3"/>
    <w:rsid w:val="00A905C1"/>
    <w:rsid w:val="00A907E5"/>
    <w:rsid w:val="00A909AA"/>
    <w:rsid w:val="00A913AC"/>
    <w:rsid w:val="00A91844"/>
    <w:rsid w:val="00A930A5"/>
    <w:rsid w:val="00A93957"/>
    <w:rsid w:val="00A939D2"/>
    <w:rsid w:val="00A93FAD"/>
    <w:rsid w:val="00A94815"/>
    <w:rsid w:val="00A94C1E"/>
    <w:rsid w:val="00A95D2A"/>
    <w:rsid w:val="00A96109"/>
    <w:rsid w:val="00A96C55"/>
    <w:rsid w:val="00A97126"/>
    <w:rsid w:val="00AA0011"/>
    <w:rsid w:val="00AA097A"/>
    <w:rsid w:val="00AA11D3"/>
    <w:rsid w:val="00AA1C6D"/>
    <w:rsid w:val="00AA232C"/>
    <w:rsid w:val="00AA3692"/>
    <w:rsid w:val="00AA3C94"/>
    <w:rsid w:val="00AA3FED"/>
    <w:rsid w:val="00AA46AE"/>
    <w:rsid w:val="00AA53B1"/>
    <w:rsid w:val="00AA66DE"/>
    <w:rsid w:val="00AA670B"/>
    <w:rsid w:val="00AA75FA"/>
    <w:rsid w:val="00AB0D04"/>
    <w:rsid w:val="00AB1337"/>
    <w:rsid w:val="00AB196E"/>
    <w:rsid w:val="00AB2A8B"/>
    <w:rsid w:val="00AB2CB1"/>
    <w:rsid w:val="00AB2E96"/>
    <w:rsid w:val="00AB3AC0"/>
    <w:rsid w:val="00AB3C51"/>
    <w:rsid w:val="00AB3F51"/>
    <w:rsid w:val="00AB3FB8"/>
    <w:rsid w:val="00AB4B10"/>
    <w:rsid w:val="00AB4CD0"/>
    <w:rsid w:val="00AB526F"/>
    <w:rsid w:val="00AB5397"/>
    <w:rsid w:val="00AB5710"/>
    <w:rsid w:val="00AB627F"/>
    <w:rsid w:val="00AB65E0"/>
    <w:rsid w:val="00AB6872"/>
    <w:rsid w:val="00AB6C5F"/>
    <w:rsid w:val="00AB6DB1"/>
    <w:rsid w:val="00AB6F3F"/>
    <w:rsid w:val="00AB7742"/>
    <w:rsid w:val="00AC115B"/>
    <w:rsid w:val="00AC158B"/>
    <w:rsid w:val="00AC193D"/>
    <w:rsid w:val="00AC1D3B"/>
    <w:rsid w:val="00AC24B7"/>
    <w:rsid w:val="00AC2DB4"/>
    <w:rsid w:val="00AC36D9"/>
    <w:rsid w:val="00AC3956"/>
    <w:rsid w:val="00AC3DB1"/>
    <w:rsid w:val="00AC5B0D"/>
    <w:rsid w:val="00AC5C00"/>
    <w:rsid w:val="00AC5EF0"/>
    <w:rsid w:val="00AC61AC"/>
    <w:rsid w:val="00AC6A06"/>
    <w:rsid w:val="00AC6B60"/>
    <w:rsid w:val="00AC6C07"/>
    <w:rsid w:val="00AC6E2A"/>
    <w:rsid w:val="00AC7BF1"/>
    <w:rsid w:val="00AC7C16"/>
    <w:rsid w:val="00AC7CBE"/>
    <w:rsid w:val="00AC7EDD"/>
    <w:rsid w:val="00AD081C"/>
    <w:rsid w:val="00AD0F15"/>
    <w:rsid w:val="00AD0F54"/>
    <w:rsid w:val="00AD1349"/>
    <w:rsid w:val="00AD171B"/>
    <w:rsid w:val="00AD2020"/>
    <w:rsid w:val="00AD21DC"/>
    <w:rsid w:val="00AD2FB1"/>
    <w:rsid w:val="00AD3189"/>
    <w:rsid w:val="00AD3340"/>
    <w:rsid w:val="00AD35E8"/>
    <w:rsid w:val="00AD3628"/>
    <w:rsid w:val="00AD3C03"/>
    <w:rsid w:val="00AD4660"/>
    <w:rsid w:val="00AD5BD4"/>
    <w:rsid w:val="00AD5F97"/>
    <w:rsid w:val="00AD60C8"/>
    <w:rsid w:val="00AD6B11"/>
    <w:rsid w:val="00AD6FEC"/>
    <w:rsid w:val="00AD7F54"/>
    <w:rsid w:val="00AE0B09"/>
    <w:rsid w:val="00AE0E8D"/>
    <w:rsid w:val="00AE318F"/>
    <w:rsid w:val="00AE35A3"/>
    <w:rsid w:val="00AE3668"/>
    <w:rsid w:val="00AE37FD"/>
    <w:rsid w:val="00AE3E75"/>
    <w:rsid w:val="00AE4105"/>
    <w:rsid w:val="00AE456B"/>
    <w:rsid w:val="00AE4624"/>
    <w:rsid w:val="00AE4AC0"/>
    <w:rsid w:val="00AE52D4"/>
    <w:rsid w:val="00AE5C98"/>
    <w:rsid w:val="00AE6998"/>
    <w:rsid w:val="00AE6EF0"/>
    <w:rsid w:val="00AE7A93"/>
    <w:rsid w:val="00AE7EA5"/>
    <w:rsid w:val="00AF041D"/>
    <w:rsid w:val="00AF0AE3"/>
    <w:rsid w:val="00AF0E35"/>
    <w:rsid w:val="00AF17E4"/>
    <w:rsid w:val="00AF1BD1"/>
    <w:rsid w:val="00AF232C"/>
    <w:rsid w:val="00AF32DE"/>
    <w:rsid w:val="00AF35A6"/>
    <w:rsid w:val="00AF483C"/>
    <w:rsid w:val="00AF4E13"/>
    <w:rsid w:val="00AF5331"/>
    <w:rsid w:val="00AF565D"/>
    <w:rsid w:val="00AF5814"/>
    <w:rsid w:val="00AF6E4E"/>
    <w:rsid w:val="00AF757C"/>
    <w:rsid w:val="00AF7650"/>
    <w:rsid w:val="00B00C82"/>
    <w:rsid w:val="00B00CA0"/>
    <w:rsid w:val="00B02CBD"/>
    <w:rsid w:val="00B02F82"/>
    <w:rsid w:val="00B0429F"/>
    <w:rsid w:val="00B04892"/>
    <w:rsid w:val="00B04B9E"/>
    <w:rsid w:val="00B04C3E"/>
    <w:rsid w:val="00B04F81"/>
    <w:rsid w:val="00B0589F"/>
    <w:rsid w:val="00B05C1C"/>
    <w:rsid w:val="00B05FC2"/>
    <w:rsid w:val="00B063DA"/>
    <w:rsid w:val="00B064BF"/>
    <w:rsid w:val="00B074D6"/>
    <w:rsid w:val="00B07EA6"/>
    <w:rsid w:val="00B10698"/>
    <w:rsid w:val="00B10D66"/>
    <w:rsid w:val="00B1273D"/>
    <w:rsid w:val="00B12A9E"/>
    <w:rsid w:val="00B12BB4"/>
    <w:rsid w:val="00B12BD4"/>
    <w:rsid w:val="00B12E4C"/>
    <w:rsid w:val="00B13470"/>
    <w:rsid w:val="00B13805"/>
    <w:rsid w:val="00B141AC"/>
    <w:rsid w:val="00B14685"/>
    <w:rsid w:val="00B14F3E"/>
    <w:rsid w:val="00B16245"/>
    <w:rsid w:val="00B17484"/>
    <w:rsid w:val="00B1778C"/>
    <w:rsid w:val="00B205AE"/>
    <w:rsid w:val="00B20DDB"/>
    <w:rsid w:val="00B215AA"/>
    <w:rsid w:val="00B21F2C"/>
    <w:rsid w:val="00B22DCB"/>
    <w:rsid w:val="00B2327F"/>
    <w:rsid w:val="00B23803"/>
    <w:rsid w:val="00B238BE"/>
    <w:rsid w:val="00B23C0F"/>
    <w:rsid w:val="00B23EF1"/>
    <w:rsid w:val="00B24C8E"/>
    <w:rsid w:val="00B26157"/>
    <w:rsid w:val="00B2626D"/>
    <w:rsid w:val="00B26700"/>
    <w:rsid w:val="00B2671A"/>
    <w:rsid w:val="00B27EE3"/>
    <w:rsid w:val="00B30918"/>
    <w:rsid w:val="00B30FF2"/>
    <w:rsid w:val="00B31CC9"/>
    <w:rsid w:val="00B3216F"/>
    <w:rsid w:val="00B328F6"/>
    <w:rsid w:val="00B33033"/>
    <w:rsid w:val="00B3349A"/>
    <w:rsid w:val="00B33BD2"/>
    <w:rsid w:val="00B34282"/>
    <w:rsid w:val="00B34383"/>
    <w:rsid w:val="00B34840"/>
    <w:rsid w:val="00B34C52"/>
    <w:rsid w:val="00B350B5"/>
    <w:rsid w:val="00B355C6"/>
    <w:rsid w:val="00B35F45"/>
    <w:rsid w:val="00B36A65"/>
    <w:rsid w:val="00B37117"/>
    <w:rsid w:val="00B37B21"/>
    <w:rsid w:val="00B40641"/>
    <w:rsid w:val="00B410F2"/>
    <w:rsid w:val="00B41E71"/>
    <w:rsid w:val="00B41FBB"/>
    <w:rsid w:val="00B420A1"/>
    <w:rsid w:val="00B43458"/>
    <w:rsid w:val="00B437DC"/>
    <w:rsid w:val="00B43E8D"/>
    <w:rsid w:val="00B444DE"/>
    <w:rsid w:val="00B4465F"/>
    <w:rsid w:val="00B454B4"/>
    <w:rsid w:val="00B46BC6"/>
    <w:rsid w:val="00B470F8"/>
    <w:rsid w:val="00B475C9"/>
    <w:rsid w:val="00B5050B"/>
    <w:rsid w:val="00B50BE3"/>
    <w:rsid w:val="00B51066"/>
    <w:rsid w:val="00B52477"/>
    <w:rsid w:val="00B5440F"/>
    <w:rsid w:val="00B54D91"/>
    <w:rsid w:val="00B553A8"/>
    <w:rsid w:val="00B555EF"/>
    <w:rsid w:val="00B5568E"/>
    <w:rsid w:val="00B5659F"/>
    <w:rsid w:val="00B57547"/>
    <w:rsid w:val="00B5792B"/>
    <w:rsid w:val="00B57BD0"/>
    <w:rsid w:val="00B57C9D"/>
    <w:rsid w:val="00B6063D"/>
    <w:rsid w:val="00B608C3"/>
    <w:rsid w:val="00B6094A"/>
    <w:rsid w:val="00B612BC"/>
    <w:rsid w:val="00B61891"/>
    <w:rsid w:val="00B61B0E"/>
    <w:rsid w:val="00B625E5"/>
    <w:rsid w:val="00B62607"/>
    <w:rsid w:val="00B62BCA"/>
    <w:rsid w:val="00B62BF6"/>
    <w:rsid w:val="00B62D3F"/>
    <w:rsid w:val="00B6355E"/>
    <w:rsid w:val="00B635E6"/>
    <w:rsid w:val="00B6388B"/>
    <w:rsid w:val="00B63BD2"/>
    <w:rsid w:val="00B64075"/>
    <w:rsid w:val="00B64CA7"/>
    <w:rsid w:val="00B6506B"/>
    <w:rsid w:val="00B650D3"/>
    <w:rsid w:val="00B65352"/>
    <w:rsid w:val="00B654DF"/>
    <w:rsid w:val="00B66297"/>
    <w:rsid w:val="00B66334"/>
    <w:rsid w:val="00B6707C"/>
    <w:rsid w:val="00B6772E"/>
    <w:rsid w:val="00B67D84"/>
    <w:rsid w:val="00B67E2F"/>
    <w:rsid w:val="00B70228"/>
    <w:rsid w:val="00B70436"/>
    <w:rsid w:val="00B70915"/>
    <w:rsid w:val="00B70A29"/>
    <w:rsid w:val="00B70F20"/>
    <w:rsid w:val="00B70F28"/>
    <w:rsid w:val="00B715C1"/>
    <w:rsid w:val="00B71A7D"/>
    <w:rsid w:val="00B71EF4"/>
    <w:rsid w:val="00B723B0"/>
    <w:rsid w:val="00B72EB2"/>
    <w:rsid w:val="00B7392D"/>
    <w:rsid w:val="00B73BE9"/>
    <w:rsid w:val="00B73ED9"/>
    <w:rsid w:val="00B75314"/>
    <w:rsid w:val="00B75ACD"/>
    <w:rsid w:val="00B75EC8"/>
    <w:rsid w:val="00B76D91"/>
    <w:rsid w:val="00B76E8C"/>
    <w:rsid w:val="00B775B7"/>
    <w:rsid w:val="00B805FB"/>
    <w:rsid w:val="00B8096E"/>
    <w:rsid w:val="00B80BD5"/>
    <w:rsid w:val="00B80DE6"/>
    <w:rsid w:val="00B80E8D"/>
    <w:rsid w:val="00B81C8E"/>
    <w:rsid w:val="00B82109"/>
    <w:rsid w:val="00B82403"/>
    <w:rsid w:val="00B82448"/>
    <w:rsid w:val="00B82BFB"/>
    <w:rsid w:val="00B830FB"/>
    <w:rsid w:val="00B837C4"/>
    <w:rsid w:val="00B83B40"/>
    <w:rsid w:val="00B848A6"/>
    <w:rsid w:val="00B84C68"/>
    <w:rsid w:val="00B852FC"/>
    <w:rsid w:val="00B8537E"/>
    <w:rsid w:val="00B85443"/>
    <w:rsid w:val="00B85CC0"/>
    <w:rsid w:val="00B86AFA"/>
    <w:rsid w:val="00B87C51"/>
    <w:rsid w:val="00B90374"/>
    <w:rsid w:val="00B906BF"/>
    <w:rsid w:val="00B9072F"/>
    <w:rsid w:val="00B90EE3"/>
    <w:rsid w:val="00B92493"/>
    <w:rsid w:val="00B92B2F"/>
    <w:rsid w:val="00B93841"/>
    <w:rsid w:val="00B94552"/>
    <w:rsid w:val="00B947A5"/>
    <w:rsid w:val="00B94F77"/>
    <w:rsid w:val="00B96203"/>
    <w:rsid w:val="00B96416"/>
    <w:rsid w:val="00B96A07"/>
    <w:rsid w:val="00B97038"/>
    <w:rsid w:val="00B97601"/>
    <w:rsid w:val="00B977AD"/>
    <w:rsid w:val="00B97BA6"/>
    <w:rsid w:val="00B97E6D"/>
    <w:rsid w:val="00B97ECF"/>
    <w:rsid w:val="00BA0110"/>
    <w:rsid w:val="00BA156A"/>
    <w:rsid w:val="00BA18CD"/>
    <w:rsid w:val="00BA20C6"/>
    <w:rsid w:val="00BA2111"/>
    <w:rsid w:val="00BA255B"/>
    <w:rsid w:val="00BA29CA"/>
    <w:rsid w:val="00BA411C"/>
    <w:rsid w:val="00BA4C9C"/>
    <w:rsid w:val="00BA57E2"/>
    <w:rsid w:val="00BA59EB"/>
    <w:rsid w:val="00BA73FC"/>
    <w:rsid w:val="00BB0A5C"/>
    <w:rsid w:val="00BB1125"/>
    <w:rsid w:val="00BB2803"/>
    <w:rsid w:val="00BB2F90"/>
    <w:rsid w:val="00BB36D3"/>
    <w:rsid w:val="00BB3F0A"/>
    <w:rsid w:val="00BB3FAB"/>
    <w:rsid w:val="00BB428F"/>
    <w:rsid w:val="00BB47DB"/>
    <w:rsid w:val="00BB4E2E"/>
    <w:rsid w:val="00BB4F57"/>
    <w:rsid w:val="00BB525A"/>
    <w:rsid w:val="00BB5CE8"/>
    <w:rsid w:val="00BB5F60"/>
    <w:rsid w:val="00BB64D7"/>
    <w:rsid w:val="00BB64E2"/>
    <w:rsid w:val="00BB6AC2"/>
    <w:rsid w:val="00BB70F5"/>
    <w:rsid w:val="00BB7C53"/>
    <w:rsid w:val="00BB7DC0"/>
    <w:rsid w:val="00BC02FA"/>
    <w:rsid w:val="00BC0F10"/>
    <w:rsid w:val="00BC14D6"/>
    <w:rsid w:val="00BC1CC2"/>
    <w:rsid w:val="00BC1F99"/>
    <w:rsid w:val="00BC2688"/>
    <w:rsid w:val="00BC35B5"/>
    <w:rsid w:val="00BC3C3B"/>
    <w:rsid w:val="00BC4938"/>
    <w:rsid w:val="00BC564C"/>
    <w:rsid w:val="00BC5882"/>
    <w:rsid w:val="00BC588F"/>
    <w:rsid w:val="00BC60BB"/>
    <w:rsid w:val="00BC6A61"/>
    <w:rsid w:val="00BC6A6B"/>
    <w:rsid w:val="00BC6CB9"/>
    <w:rsid w:val="00BC702B"/>
    <w:rsid w:val="00BC7540"/>
    <w:rsid w:val="00BC7EA8"/>
    <w:rsid w:val="00BC7F45"/>
    <w:rsid w:val="00BD0EA5"/>
    <w:rsid w:val="00BD2030"/>
    <w:rsid w:val="00BD22D9"/>
    <w:rsid w:val="00BD2F06"/>
    <w:rsid w:val="00BD343D"/>
    <w:rsid w:val="00BD445D"/>
    <w:rsid w:val="00BD44D5"/>
    <w:rsid w:val="00BD51FC"/>
    <w:rsid w:val="00BD521D"/>
    <w:rsid w:val="00BD6004"/>
    <w:rsid w:val="00BD67F7"/>
    <w:rsid w:val="00BD6D6E"/>
    <w:rsid w:val="00BD7D8D"/>
    <w:rsid w:val="00BE0C18"/>
    <w:rsid w:val="00BE1C8C"/>
    <w:rsid w:val="00BE1CB8"/>
    <w:rsid w:val="00BE21C1"/>
    <w:rsid w:val="00BE21DC"/>
    <w:rsid w:val="00BE28AF"/>
    <w:rsid w:val="00BE2C7C"/>
    <w:rsid w:val="00BE30FA"/>
    <w:rsid w:val="00BE3E2F"/>
    <w:rsid w:val="00BE402F"/>
    <w:rsid w:val="00BE405C"/>
    <w:rsid w:val="00BE4551"/>
    <w:rsid w:val="00BE5BE2"/>
    <w:rsid w:val="00BE5D84"/>
    <w:rsid w:val="00BE5F9C"/>
    <w:rsid w:val="00BE7533"/>
    <w:rsid w:val="00BE7768"/>
    <w:rsid w:val="00BF01D8"/>
    <w:rsid w:val="00BF1301"/>
    <w:rsid w:val="00BF1325"/>
    <w:rsid w:val="00BF1C96"/>
    <w:rsid w:val="00BF1E4D"/>
    <w:rsid w:val="00BF270B"/>
    <w:rsid w:val="00BF2F15"/>
    <w:rsid w:val="00BF3156"/>
    <w:rsid w:val="00BF357E"/>
    <w:rsid w:val="00BF376F"/>
    <w:rsid w:val="00BF409C"/>
    <w:rsid w:val="00BF4165"/>
    <w:rsid w:val="00BF580C"/>
    <w:rsid w:val="00BF7959"/>
    <w:rsid w:val="00BF7E6E"/>
    <w:rsid w:val="00C01458"/>
    <w:rsid w:val="00C0167A"/>
    <w:rsid w:val="00C01C1F"/>
    <w:rsid w:val="00C01DE5"/>
    <w:rsid w:val="00C01F40"/>
    <w:rsid w:val="00C01F4A"/>
    <w:rsid w:val="00C02671"/>
    <w:rsid w:val="00C02E02"/>
    <w:rsid w:val="00C03001"/>
    <w:rsid w:val="00C03073"/>
    <w:rsid w:val="00C031DE"/>
    <w:rsid w:val="00C0374A"/>
    <w:rsid w:val="00C0426F"/>
    <w:rsid w:val="00C04DA2"/>
    <w:rsid w:val="00C04FD1"/>
    <w:rsid w:val="00C052AD"/>
    <w:rsid w:val="00C0538C"/>
    <w:rsid w:val="00C05AEE"/>
    <w:rsid w:val="00C05E3A"/>
    <w:rsid w:val="00C05F43"/>
    <w:rsid w:val="00C06548"/>
    <w:rsid w:val="00C0775B"/>
    <w:rsid w:val="00C07A02"/>
    <w:rsid w:val="00C07A16"/>
    <w:rsid w:val="00C07B29"/>
    <w:rsid w:val="00C10C3A"/>
    <w:rsid w:val="00C1150C"/>
    <w:rsid w:val="00C11A56"/>
    <w:rsid w:val="00C122F2"/>
    <w:rsid w:val="00C13441"/>
    <w:rsid w:val="00C147F6"/>
    <w:rsid w:val="00C14EB4"/>
    <w:rsid w:val="00C14FED"/>
    <w:rsid w:val="00C154F1"/>
    <w:rsid w:val="00C15DE3"/>
    <w:rsid w:val="00C15EC0"/>
    <w:rsid w:val="00C1618F"/>
    <w:rsid w:val="00C16460"/>
    <w:rsid w:val="00C16856"/>
    <w:rsid w:val="00C16B9D"/>
    <w:rsid w:val="00C16BFE"/>
    <w:rsid w:val="00C17038"/>
    <w:rsid w:val="00C171E9"/>
    <w:rsid w:val="00C17381"/>
    <w:rsid w:val="00C17FBE"/>
    <w:rsid w:val="00C20074"/>
    <w:rsid w:val="00C2094D"/>
    <w:rsid w:val="00C20965"/>
    <w:rsid w:val="00C209EF"/>
    <w:rsid w:val="00C20C7F"/>
    <w:rsid w:val="00C20CFF"/>
    <w:rsid w:val="00C20F85"/>
    <w:rsid w:val="00C20FB1"/>
    <w:rsid w:val="00C214C7"/>
    <w:rsid w:val="00C21911"/>
    <w:rsid w:val="00C21C0D"/>
    <w:rsid w:val="00C22465"/>
    <w:rsid w:val="00C22E1F"/>
    <w:rsid w:val="00C230CF"/>
    <w:rsid w:val="00C2365A"/>
    <w:rsid w:val="00C241CF"/>
    <w:rsid w:val="00C244E5"/>
    <w:rsid w:val="00C25321"/>
    <w:rsid w:val="00C2540D"/>
    <w:rsid w:val="00C25EF8"/>
    <w:rsid w:val="00C26181"/>
    <w:rsid w:val="00C2635F"/>
    <w:rsid w:val="00C272B3"/>
    <w:rsid w:val="00C276F7"/>
    <w:rsid w:val="00C31DCA"/>
    <w:rsid w:val="00C31FFB"/>
    <w:rsid w:val="00C33696"/>
    <w:rsid w:val="00C338C6"/>
    <w:rsid w:val="00C33FF5"/>
    <w:rsid w:val="00C343D5"/>
    <w:rsid w:val="00C344EB"/>
    <w:rsid w:val="00C3452B"/>
    <w:rsid w:val="00C3466B"/>
    <w:rsid w:val="00C35061"/>
    <w:rsid w:val="00C35559"/>
    <w:rsid w:val="00C35C83"/>
    <w:rsid w:val="00C3776B"/>
    <w:rsid w:val="00C37E17"/>
    <w:rsid w:val="00C4038C"/>
    <w:rsid w:val="00C40AF9"/>
    <w:rsid w:val="00C413A6"/>
    <w:rsid w:val="00C415E6"/>
    <w:rsid w:val="00C41BA4"/>
    <w:rsid w:val="00C420AE"/>
    <w:rsid w:val="00C425A6"/>
    <w:rsid w:val="00C42946"/>
    <w:rsid w:val="00C43885"/>
    <w:rsid w:val="00C45001"/>
    <w:rsid w:val="00C4514E"/>
    <w:rsid w:val="00C45787"/>
    <w:rsid w:val="00C45BE9"/>
    <w:rsid w:val="00C46141"/>
    <w:rsid w:val="00C4699A"/>
    <w:rsid w:val="00C46A44"/>
    <w:rsid w:val="00C46A8C"/>
    <w:rsid w:val="00C46BFD"/>
    <w:rsid w:val="00C46F24"/>
    <w:rsid w:val="00C47312"/>
    <w:rsid w:val="00C47BBD"/>
    <w:rsid w:val="00C50708"/>
    <w:rsid w:val="00C5287F"/>
    <w:rsid w:val="00C528A8"/>
    <w:rsid w:val="00C52D39"/>
    <w:rsid w:val="00C5337C"/>
    <w:rsid w:val="00C53987"/>
    <w:rsid w:val="00C543CD"/>
    <w:rsid w:val="00C54D40"/>
    <w:rsid w:val="00C54E20"/>
    <w:rsid w:val="00C56594"/>
    <w:rsid w:val="00C56FB2"/>
    <w:rsid w:val="00C60AD7"/>
    <w:rsid w:val="00C621C3"/>
    <w:rsid w:val="00C62CC5"/>
    <w:rsid w:val="00C62F54"/>
    <w:rsid w:val="00C630BF"/>
    <w:rsid w:val="00C636E4"/>
    <w:rsid w:val="00C63FC6"/>
    <w:rsid w:val="00C64A5F"/>
    <w:rsid w:val="00C64E31"/>
    <w:rsid w:val="00C64E42"/>
    <w:rsid w:val="00C653A9"/>
    <w:rsid w:val="00C658CE"/>
    <w:rsid w:val="00C65CE4"/>
    <w:rsid w:val="00C6605E"/>
    <w:rsid w:val="00C70164"/>
    <w:rsid w:val="00C7154A"/>
    <w:rsid w:val="00C73131"/>
    <w:rsid w:val="00C7323C"/>
    <w:rsid w:val="00C737AB"/>
    <w:rsid w:val="00C73B65"/>
    <w:rsid w:val="00C73C12"/>
    <w:rsid w:val="00C73D50"/>
    <w:rsid w:val="00C73FA2"/>
    <w:rsid w:val="00C743B2"/>
    <w:rsid w:val="00C75006"/>
    <w:rsid w:val="00C75454"/>
    <w:rsid w:val="00C762A7"/>
    <w:rsid w:val="00C762BC"/>
    <w:rsid w:val="00C802F3"/>
    <w:rsid w:val="00C813BA"/>
    <w:rsid w:val="00C81548"/>
    <w:rsid w:val="00C8242E"/>
    <w:rsid w:val="00C8268E"/>
    <w:rsid w:val="00C82893"/>
    <w:rsid w:val="00C8382A"/>
    <w:rsid w:val="00C84CF5"/>
    <w:rsid w:val="00C84D71"/>
    <w:rsid w:val="00C85006"/>
    <w:rsid w:val="00C85272"/>
    <w:rsid w:val="00C854A7"/>
    <w:rsid w:val="00C855E8"/>
    <w:rsid w:val="00C85EE7"/>
    <w:rsid w:val="00C86BDF"/>
    <w:rsid w:val="00C873B4"/>
    <w:rsid w:val="00C8755B"/>
    <w:rsid w:val="00C87D27"/>
    <w:rsid w:val="00C87F88"/>
    <w:rsid w:val="00C901E2"/>
    <w:rsid w:val="00C90C80"/>
    <w:rsid w:val="00C91683"/>
    <w:rsid w:val="00C91972"/>
    <w:rsid w:val="00C91A7E"/>
    <w:rsid w:val="00C93517"/>
    <w:rsid w:val="00C93634"/>
    <w:rsid w:val="00C94C05"/>
    <w:rsid w:val="00C950DC"/>
    <w:rsid w:val="00C95608"/>
    <w:rsid w:val="00C95663"/>
    <w:rsid w:val="00C95EB9"/>
    <w:rsid w:val="00C96F5B"/>
    <w:rsid w:val="00C97FA7"/>
    <w:rsid w:val="00CA0044"/>
    <w:rsid w:val="00CA10CC"/>
    <w:rsid w:val="00CA18D7"/>
    <w:rsid w:val="00CA1BBA"/>
    <w:rsid w:val="00CA1BDD"/>
    <w:rsid w:val="00CA1E14"/>
    <w:rsid w:val="00CA2162"/>
    <w:rsid w:val="00CA225A"/>
    <w:rsid w:val="00CA238D"/>
    <w:rsid w:val="00CA3714"/>
    <w:rsid w:val="00CA3829"/>
    <w:rsid w:val="00CA4977"/>
    <w:rsid w:val="00CA5692"/>
    <w:rsid w:val="00CA5F37"/>
    <w:rsid w:val="00CA6297"/>
    <w:rsid w:val="00CA7668"/>
    <w:rsid w:val="00CA7A60"/>
    <w:rsid w:val="00CA7E4B"/>
    <w:rsid w:val="00CB0A87"/>
    <w:rsid w:val="00CB1080"/>
    <w:rsid w:val="00CB1574"/>
    <w:rsid w:val="00CB16BA"/>
    <w:rsid w:val="00CB193A"/>
    <w:rsid w:val="00CB1F40"/>
    <w:rsid w:val="00CB2125"/>
    <w:rsid w:val="00CB21FF"/>
    <w:rsid w:val="00CB27F8"/>
    <w:rsid w:val="00CB300E"/>
    <w:rsid w:val="00CB31FC"/>
    <w:rsid w:val="00CB4124"/>
    <w:rsid w:val="00CB4775"/>
    <w:rsid w:val="00CB5450"/>
    <w:rsid w:val="00CB5981"/>
    <w:rsid w:val="00CB5EA3"/>
    <w:rsid w:val="00CB629F"/>
    <w:rsid w:val="00CB6976"/>
    <w:rsid w:val="00CB6D6E"/>
    <w:rsid w:val="00CB7063"/>
    <w:rsid w:val="00CB780D"/>
    <w:rsid w:val="00CB7DE3"/>
    <w:rsid w:val="00CB7F46"/>
    <w:rsid w:val="00CC0FA8"/>
    <w:rsid w:val="00CC2587"/>
    <w:rsid w:val="00CC29FC"/>
    <w:rsid w:val="00CC2D04"/>
    <w:rsid w:val="00CC2E94"/>
    <w:rsid w:val="00CC30FD"/>
    <w:rsid w:val="00CC336C"/>
    <w:rsid w:val="00CC3D6E"/>
    <w:rsid w:val="00CC45C6"/>
    <w:rsid w:val="00CC4849"/>
    <w:rsid w:val="00CC4C9A"/>
    <w:rsid w:val="00CC5357"/>
    <w:rsid w:val="00CC558F"/>
    <w:rsid w:val="00CC57F0"/>
    <w:rsid w:val="00CC5834"/>
    <w:rsid w:val="00CC588C"/>
    <w:rsid w:val="00CC58B7"/>
    <w:rsid w:val="00CC59E0"/>
    <w:rsid w:val="00CC5D56"/>
    <w:rsid w:val="00CC5DB9"/>
    <w:rsid w:val="00CC6078"/>
    <w:rsid w:val="00CC6C84"/>
    <w:rsid w:val="00CC6E95"/>
    <w:rsid w:val="00CC70B9"/>
    <w:rsid w:val="00CC7821"/>
    <w:rsid w:val="00CC78A8"/>
    <w:rsid w:val="00CD065C"/>
    <w:rsid w:val="00CD0860"/>
    <w:rsid w:val="00CD0B44"/>
    <w:rsid w:val="00CD0EBD"/>
    <w:rsid w:val="00CD10D9"/>
    <w:rsid w:val="00CD138A"/>
    <w:rsid w:val="00CD159D"/>
    <w:rsid w:val="00CD170F"/>
    <w:rsid w:val="00CD1E78"/>
    <w:rsid w:val="00CD2ECE"/>
    <w:rsid w:val="00CD34E6"/>
    <w:rsid w:val="00CD373A"/>
    <w:rsid w:val="00CD3947"/>
    <w:rsid w:val="00CD4160"/>
    <w:rsid w:val="00CD43C3"/>
    <w:rsid w:val="00CD5E32"/>
    <w:rsid w:val="00CD65E4"/>
    <w:rsid w:val="00CD6CFE"/>
    <w:rsid w:val="00CD7611"/>
    <w:rsid w:val="00CE101A"/>
    <w:rsid w:val="00CE1B4E"/>
    <w:rsid w:val="00CE1C62"/>
    <w:rsid w:val="00CE2009"/>
    <w:rsid w:val="00CE21E8"/>
    <w:rsid w:val="00CE35B6"/>
    <w:rsid w:val="00CE3A6E"/>
    <w:rsid w:val="00CE3EBE"/>
    <w:rsid w:val="00CE409B"/>
    <w:rsid w:val="00CE43E6"/>
    <w:rsid w:val="00CE5642"/>
    <w:rsid w:val="00CE5715"/>
    <w:rsid w:val="00CE5B91"/>
    <w:rsid w:val="00CE76AC"/>
    <w:rsid w:val="00CF07AF"/>
    <w:rsid w:val="00CF2051"/>
    <w:rsid w:val="00CF20BB"/>
    <w:rsid w:val="00CF2B8F"/>
    <w:rsid w:val="00CF2D09"/>
    <w:rsid w:val="00CF3284"/>
    <w:rsid w:val="00CF34DA"/>
    <w:rsid w:val="00CF3677"/>
    <w:rsid w:val="00CF37D6"/>
    <w:rsid w:val="00CF3A27"/>
    <w:rsid w:val="00CF3BB4"/>
    <w:rsid w:val="00CF4080"/>
    <w:rsid w:val="00CF4916"/>
    <w:rsid w:val="00CF4919"/>
    <w:rsid w:val="00CF4F8D"/>
    <w:rsid w:val="00CF51C8"/>
    <w:rsid w:val="00CF55F3"/>
    <w:rsid w:val="00CF57BC"/>
    <w:rsid w:val="00CF5866"/>
    <w:rsid w:val="00CF63A2"/>
    <w:rsid w:val="00CF6576"/>
    <w:rsid w:val="00CF68A5"/>
    <w:rsid w:val="00CF6BF5"/>
    <w:rsid w:val="00CF6CE7"/>
    <w:rsid w:val="00CF6CFA"/>
    <w:rsid w:val="00CF7438"/>
    <w:rsid w:val="00CF77C9"/>
    <w:rsid w:val="00CF7A75"/>
    <w:rsid w:val="00CF7B8C"/>
    <w:rsid w:val="00D0010D"/>
    <w:rsid w:val="00D00928"/>
    <w:rsid w:val="00D0142C"/>
    <w:rsid w:val="00D014CB"/>
    <w:rsid w:val="00D017DF"/>
    <w:rsid w:val="00D01AD9"/>
    <w:rsid w:val="00D01FDD"/>
    <w:rsid w:val="00D03153"/>
    <w:rsid w:val="00D03327"/>
    <w:rsid w:val="00D041A5"/>
    <w:rsid w:val="00D046A4"/>
    <w:rsid w:val="00D04827"/>
    <w:rsid w:val="00D04EF5"/>
    <w:rsid w:val="00D05ABC"/>
    <w:rsid w:val="00D05BAB"/>
    <w:rsid w:val="00D05C45"/>
    <w:rsid w:val="00D07370"/>
    <w:rsid w:val="00D07A1E"/>
    <w:rsid w:val="00D07A2B"/>
    <w:rsid w:val="00D07CD7"/>
    <w:rsid w:val="00D11C8F"/>
    <w:rsid w:val="00D1202D"/>
    <w:rsid w:val="00D12F6A"/>
    <w:rsid w:val="00D13423"/>
    <w:rsid w:val="00D146CC"/>
    <w:rsid w:val="00D153ED"/>
    <w:rsid w:val="00D154C2"/>
    <w:rsid w:val="00D163CB"/>
    <w:rsid w:val="00D163FB"/>
    <w:rsid w:val="00D16405"/>
    <w:rsid w:val="00D1770B"/>
    <w:rsid w:val="00D1789C"/>
    <w:rsid w:val="00D17A78"/>
    <w:rsid w:val="00D17AB7"/>
    <w:rsid w:val="00D17DD9"/>
    <w:rsid w:val="00D17F19"/>
    <w:rsid w:val="00D20010"/>
    <w:rsid w:val="00D20745"/>
    <w:rsid w:val="00D20CB9"/>
    <w:rsid w:val="00D21241"/>
    <w:rsid w:val="00D2135C"/>
    <w:rsid w:val="00D222DD"/>
    <w:rsid w:val="00D22917"/>
    <w:rsid w:val="00D232B4"/>
    <w:rsid w:val="00D237F4"/>
    <w:rsid w:val="00D23B56"/>
    <w:rsid w:val="00D23DE1"/>
    <w:rsid w:val="00D23E39"/>
    <w:rsid w:val="00D240E2"/>
    <w:rsid w:val="00D2515A"/>
    <w:rsid w:val="00D256E8"/>
    <w:rsid w:val="00D266F5"/>
    <w:rsid w:val="00D27828"/>
    <w:rsid w:val="00D308CA"/>
    <w:rsid w:val="00D32443"/>
    <w:rsid w:val="00D326EA"/>
    <w:rsid w:val="00D32876"/>
    <w:rsid w:val="00D32ADF"/>
    <w:rsid w:val="00D33177"/>
    <w:rsid w:val="00D33490"/>
    <w:rsid w:val="00D337A1"/>
    <w:rsid w:val="00D33DE4"/>
    <w:rsid w:val="00D34342"/>
    <w:rsid w:val="00D34E98"/>
    <w:rsid w:val="00D3504A"/>
    <w:rsid w:val="00D364D3"/>
    <w:rsid w:val="00D4015C"/>
    <w:rsid w:val="00D40986"/>
    <w:rsid w:val="00D41B47"/>
    <w:rsid w:val="00D422BF"/>
    <w:rsid w:val="00D42DAC"/>
    <w:rsid w:val="00D439DD"/>
    <w:rsid w:val="00D43F4B"/>
    <w:rsid w:val="00D4400E"/>
    <w:rsid w:val="00D44121"/>
    <w:rsid w:val="00D44224"/>
    <w:rsid w:val="00D44716"/>
    <w:rsid w:val="00D4506B"/>
    <w:rsid w:val="00D451A2"/>
    <w:rsid w:val="00D45CB7"/>
    <w:rsid w:val="00D46132"/>
    <w:rsid w:val="00D46BE0"/>
    <w:rsid w:val="00D46BFB"/>
    <w:rsid w:val="00D471AB"/>
    <w:rsid w:val="00D472AE"/>
    <w:rsid w:val="00D47B5A"/>
    <w:rsid w:val="00D50155"/>
    <w:rsid w:val="00D507A4"/>
    <w:rsid w:val="00D507DE"/>
    <w:rsid w:val="00D51245"/>
    <w:rsid w:val="00D51455"/>
    <w:rsid w:val="00D51668"/>
    <w:rsid w:val="00D51C02"/>
    <w:rsid w:val="00D52775"/>
    <w:rsid w:val="00D52C26"/>
    <w:rsid w:val="00D536AA"/>
    <w:rsid w:val="00D53CA0"/>
    <w:rsid w:val="00D53F4D"/>
    <w:rsid w:val="00D54230"/>
    <w:rsid w:val="00D54517"/>
    <w:rsid w:val="00D54BF1"/>
    <w:rsid w:val="00D554A6"/>
    <w:rsid w:val="00D55611"/>
    <w:rsid w:val="00D55D54"/>
    <w:rsid w:val="00D55F00"/>
    <w:rsid w:val="00D5619C"/>
    <w:rsid w:val="00D561DE"/>
    <w:rsid w:val="00D5672A"/>
    <w:rsid w:val="00D56D20"/>
    <w:rsid w:val="00D56E12"/>
    <w:rsid w:val="00D570D4"/>
    <w:rsid w:val="00D572C7"/>
    <w:rsid w:val="00D57BBA"/>
    <w:rsid w:val="00D57BD9"/>
    <w:rsid w:val="00D57DB7"/>
    <w:rsid w:val="00D57E3F"/>
    <w:rsid w:val="00D60F15"/>
    <w:rsid w:val="00D60FA8"/>
    <w:rsid w:val="00D620C6"/>
    <w:rsid w:val="00D62371"/>
    <w:rsid w:val="00D63734"/>
    <w:rsid w:val="00D63FC7"/>
    <w:rsid w:val="00D6403F"/>
    <w:rsid w:val="00D6498A"/>
    <w:rsid w:val="00D649C7"/>
    <w:rsid w:val="00D652DF"/>
    <w:rsid w:val="00D6559A"/>
    <w:rsid w:val="00D65780"/>
    <w:rsid w:val="00D65B2F"/>
    <w:rsid w:val="00D66563"/>
    <w:rsid w:val="00D665C1"/>
    <w:rsid w:val="00D70628"/>
    <w:rsid w:val="00D70E56"/>
    <w:rsid w:val="00D71B71"/>
    <w:rsid w:val="00D7255F"/>
    <w:rsid w:val="00D72B21"/>
    <w:rsid w:val="00D72D8F"/>
    <w:rsid w:val="00D73919"/>
    <w:rsid w:val="00D7395B"/>
    <w:rsid w:val="00D74C44"/>
    <w:rsid w:val="00D764A7"/>
    <w:rsid w:val="00D76E70"/>
    <w:rsid w:val="00D76F2B"/>
    <w:rsid w:val="00D7732E"/>
    <w:rsid w:val="00D8018B"/>
    <w:rsid w:val="00D81177"/>
    <w:rsid w:val="00D81346"/>
    <w:rsid w:val="00D81C2F"/>
    <w:rsid w:val="00D82D53"/>
    <w:rsid w:val="00D8405F"/>
    <w:rsid w:val="00D840A8"/>
    <w:rsid w:val="00D8487B"/>
    <w:rsid w:val="00D84E2E"/>
    <w:rsid w:val="00D8542F"/>
    <w:rsid w:val="00D85F97"/>
    <w:rsid w:val="00D861A2"/>
    <w:rsid w:val="00D87030"/>
    <w:rsid w:val="00D8749F"/>
    <w:rsid w:val="00D87697"/>
    <w:rsid w:val="00D90100"/>
    <w:rsid w:val="00D90941"/>
    <w:rsid w:val="00D90A50"/>
    <w:rsid w:val="00D91218"/>
    <w:rsid w:val="00D91749"/>
    <w:rsid w:val="00D91C94"/>
    <w:rsid w:val="00D9302F"/>
    <w:rsid w:val="00D93DED"/>
    <w:rsid w:val="00D9400C"/>
    <w:rsid w:val="00D95CC1"/>
    <w:rsid w:val="00D96321"/>
    <w:rsid w:val="00D965B0"/>
    <w:rsid w:val="00D96A1F"/>
    <w:rsid w:val="00D96DCC"/>
    <w:rsid w:val="00D9777F"/>
    <w:rsid w:val="00DA0791"/>
    <w:rsid w:val="00DA07F8"/>
    <w:rsid w:val="00DA1774"/>
    <w:rsid w:val="00DA17E6"/>
    <w:rsid w:val="00DA1DB8"/>
    <w:rsid w:val="00DA1F5E"/>
    <w:rsid w:val="00DA22AE"/>
    <w:rsid w:val="00DA291A"/>
    <w:rsid w:val="00DA292F"/>
    <w:rsid w:val="00DA3E63"/>
    <w:rsid w:val="00DA41E2"/>
    <w:rsid w:val="00DA4AF1"/>
    <w:rsid w:val="00DA5CD4"/>
    <w:rsid w:val="00DA5D74"/>
    <w:rsid w:val="00DA6F0F"/>
    <w:rsid w:val="00DA778F"/>
    <w:rsid w:val="00DA7E2E"/>
    <w:rsid w:val="00DB097E"/>
    <w:rsid w:val="00DB1989"/>
    <w:rsid w:val="00DB1A04"/>
    <w:rsid w:val="00DB1FD8"/>
    <w:rsid w:val="00DB2000"/>
    <w:rsid w:val="00DB2025"/>
    <w:rsid w:val="00DB3266"/>
    <w:rsid w:val="00DB334D"/>
    <w:rsid w:val="00DB39E2"/>
    <w:rsid w:val="00DB4228"/>
    <w:rsid w:val="00DB4470"/>
    <w:rsid w:val="00DB4870"/>
    <w:rsid w:val="00DB4A62"/>
    <w:rsid w:val="00DB4B10"/>
    <w:rsid w:val="00DB5407"/>
    <w:rsid w:val="00DB66AB"/>
    <w:rsid w:val="00DB6BAD"/>
    <w:rsid w:val="00DB6FDD"/>
    <w:rsid w:val="00DB74E5"/>
    <w:rsid w:val="00DB74ED"/>
    <w:rsid w:val="00DC0937"/>
    <w:rsid w:val="00DC0EBD"/>
    <w:rsid w:val="00DC187A"/>
    <w:rsid w:val="00DC2484"/>
    <w:rsid w:val="00DC260B"/>
    <w:rsid w:val="00DC286C"/>
    <w:rsid w:val="00DC2B31"/>
    <w:rsid w:val="00DC2BA6"/>
    <w:rsid w:val="00DC3625"/>
    <w:rsid w:val="00DC3B67"/>
    <w:rsid w:val="00DC3D59"/>
    <w:rsid w:val="00DC4250"/>
    <w:rsid w:val="00DC42C7"/>
    <w:rsid w:val="00DC465E"/>
    <w:rsid w:val="00DC6ABD"/>
    <w:rsid w:val="00DC6DD9"/>
    <w:rsid w:val="00DC6FFD"/>
    <w:rsid w:val="00DC7B74"/>
    <w:rsid w:val="00DC7FCE"/>
    <w:rsid w:val="00DD0F4C"/>
    <w:rsid w:val="00DD3040"/>
    <w:rsid w:val="00DD4022"/>
    <w:rsid w:val="00DD4364"/>
    <w:rsid w:val="00DD439B"/>
    <w:rsid w:val="00DD45D2"/>
    <w:rsid w:val="00DD4F92"/>
    <w:rsid w:val="00DD5912"/>
    <w:rsid w:val="00DD5F27"/>
    <w:rsid w:val="00DD67CC"/>
    <w:rsid w:val="00DD71BC"/>
    <w:rsid w:val="00DE0206"/>
    <w:rsid w:val="00DE114B"/>
    <w:rsid w:val="00DE1921"/>
    <w:rsid w:val="00DE1BE0"/>
    <w:rsid w:val="00DE208C"/>
    <w:rsid w:val="00DE2A4D"/>
    <w:rsid w:val="00DE35EC"/>
    <w:rsid w:val="00DE3727"/>
    <w:rsid w:val="00DE4313"/>
    <w:rsid w:val="00DE49D2"/>
    <w:rsid w:val="00DE4A95"/>
    <w:rsid w:val="00DE4AED"/>
    <w:rsid w:val="00DE4AFC"/>
    <w:rsid w:val="00DE533B"/>
    <w:rsid w:val="00DE6556"/>
    <w:rsid w:val="00DE7243"/>
    <w:rsid w:val="00DE78CE"/>
    <w:rsid w:val="00DE7C3D"/>
    <w:rsid w:val="00DE7DFC"/>
    <w:rsid w:val="00DF022C"/>
    <w:rsid w:val="00DF08A6"/>
    <w:rsid w:val="00DF153C"/>
    <w:rsid w:val="00DF16B5"/>
    <w:rsid w:val="00DF1E56"/>
    <w:rsid w:val="00DF2AF0"/>
    <w:rsid w:val="00DF2E16"/>
    <w:rsid w:val="00DF30C9"/>
    <w:rsid w:val="00DF3479"/>
    <w:rsid w:val="00DF34F0"/>
    <w:rsid w:val="00DF35E1"/>
    <w:rsid w:val="00DF3866"/>
    <w:rsid w:val="00DF401D"/>
    <w:rsid w:val="00DF488E"/>
    <w:rsid w:val="00DF562D"/>
    <w:rsid w:val="00DF5EE2"/>
    <w:rsid w:val="00DF5F30"/>
    <w:rsid w:val="00DF64B4"/>
    <w:rsid w:val="00DF6DEC"/>
    <w:rsid w:val="00DF6EF3"/>
    <w:rsid w:val="00DF6F28"/>
    <w:rsid w:val="00DF728C"/>
    <w:rsid w:val="00DF7D20"/>
    <w:rsid w:val="00E00C92"/>
    <w:rsid w:val="00E01D7E"/>
    <w:rsid w:val="00E026CB"/>
    <w:rsid w:val="00E031BB"/>
    <w:rsid w:val="00E0334F"/>
    <w:rsid w:val="00E04AB5"/>
    <w:rsid w:val="00E050CF"/>
    <w:rsid w:val="00E0529F"/>
    <w:rsid w:val="00E07205"/>
    <w:rsid w:val="00E073BA"/>
    <w:rsid w:val="00E0784D"/>
    <w:rsid w:val="00E07A09"/>
    <w:rsid w:val="00E0C323"/>
    <w:rsid w:val="00E10511"/>
    <w:rsid w:val="00E10C48"/>
    <w:rsid w:val="00E10CAE"/>
    <w:rsid w:val="00E11158"/>
    <w:rsid w:val="00E111B1"/>
    <w:rsid w:val="00E1210D"/>
    <w:rsid w:val="00E12E4F"/>
    <w:rsid w:val="00E13084"/>
    <w:rsid w:val="00E130DE"/>
    <w:rsid w:val="00E13711"/>
    <w:rsid w:val="00E14473"/>
    <w:rsid w:val="00E14CCB"/>
    <w:rsid w:val="00E15176"/>
    <w:rsid w:val="00E159AB"/>
    <w:rsid w:val="00E15E71"/>
    <w:rsid w:val="00E172B8"/>
    <w:rsid w:val="00E17F83"/>
    <w:rsid w:val="00E206EA"/>
    <w:rsid w:val="00E20737"/>
    <w:rsid w:val="00E21462"/>
    <w:rsid w:val="00E222DC"/>
    <w:rsid w:val="00E237C5"/>
    <w:rsid w:val="00E245A6"/>
    <w:rsid w:val="00E24D13"/>
    <w:rsid w:val="00E24E2E"/>
    <w:rsid w:val="00E250C8"/>
    <w:rsid w:val="00E252F4"/>
    <w:rsid w:val="00E25A36"/>
    <w:rsid w:val="00E26268"/>
    <w:rsid w:val="00E26710"/>
    <w:rsid w:val="00E26EDC"/>
    <w:rsid w:val="00E2769A"/>
    <w:rsid w:val="00E27BCE"/>
    <w:rsid w:val="00E2903B"/>
    <w:rsid w:val="00E30961"/>
    <w:rsid w:val="00E31019"/>
    <w:rsid w:val="00E31A0F"/>
    <w:rsid w:val="00E31DA5"/>
    <w:rsid w:val="00E32D45"/>
    <w:rsid w:val="00E33A99"/>
    <w:rsid w:val="00E33AF9"/>
    <w:rsid w:val="00E34287"/>
    <w:rsid w:val="00E34725"/>
    <w:rsid w:val="00E34872"/>
    <w:rsid w:val="00E34CBF"/>
    <w:rsid w:val="00E355F9"/>
    <w:rsid w:val="00E36723"/>
    <w:rsid w:val="00E36A31"/>
    <w:rsid w:val="00E36ABD"/>
    <w:rsid w:val="00E3776B"/>
    <w:rsid w:val="00E40020"/>
    <w:rsid w:val="00E406C7"/>
    <w:rsid w:val="00E414DA"/>
    <w:rsid w:val="00E41AFF"/>
    <w:rsid w:val="00E424AD"/>
    <w:rsid w:val="00E426DB"/>
    <w:rsid w:val="00E4289E"/>
    <w:rsid w:val="00E42CE1"/>
    <w:rsid w:val="00E4304A"/>
    <w:rsid w:val="00E43544"/>
    <w:rsid w:val="00E4357C"/>
    <w:rsid w:val="00E44143"/>
    <w:rsid w:val="00E44794"/>
    <w:rsid w:val="00E45B0A"/>
    <w:rsid w:val="00E45CC2"/>
    <w:rsid w:val="00E47ECA"/>
    <w:rsid w:val="00E5117C"/>
    <w:rsid w:val="00E512A5"/>
    <w:rsid w:val="00E518DE"/>
    <w:rsid w:val="00E52C7F"/>
    <w:rsid w:val="00E533CC"/>
    <w:rsid w:val="00E53507"/>
    <w:rsid w:val="00E54C92"/>
    <w:rsid w:val="00E558BF"/>
    <w:rsid w:val="00E55B5D"/>
    <w:rsid w:val="00E55EB2"/>
    <w:rsid w:val="00E56927"/>
    <w:rsid w:val="00E56CBA"/>
    <w:rsid w:val="00E60034"/>
    <w:rsid w:val="00E60DBB"/>
    <w:rsid w:val="00E6122F"/>
    <w:rsid w:val="00E61264"/>
    <w:rsid w:val="00E6132F"/>
    <w:rsid w:val="00E6133D"/>
    <w:rsid w:val="00E614D2"/>
    <w:rsid w:val="00E617E4"/>
    <w:rsid w:val="00E61FE9"/>
    <w:rsid w:val="00E62B97"/>
    <w:rsid w:val="00E642CA"/>
    <w:rsid w:val="00E655C1"/>
    <w:rsid w:val="00E6680D"/>
    <w:rsid w:val="00E66B8F"/>
    <w:rsid w:val="00E66E07"/>
    <w:rsid w:val="00E66EF0"/>
    <w:rsid w:val="00E66F89"/>
    <w:rsid w:val="00E66FA3"/>
    <w:rsid w:val="00E70272"/>
    <w:rsid w:val="00E705AC"/>
    <w:rsid w:val="00E7085F"/>
    <w:rsid w:val="00E70DCE"/>
    <w:rsid w:val="00E714B3"/>
    <w:rsid w:val="00E71560"/>
    <w:rsid w:val="00E7230E"/>
    <w:rsid w:val="00E723E4"/>
    <w:rsid w:val="00E72B1F"/>
    <w:rsid w:val="00E72EC4"/>
    <w:rsid w:val="00E73F7C"/>
    <w:rsid w:val="00E74580"/>
    <w:rsid w:val="00E7458B"/>
    <w:rsid w:val="00E747B6"/>
    <w:rsid w:val="00E74C6E"/>
    <w:rsid w:val="00E7508C"/>
    <w:rsid w:val="00E760F4"/>
    <w:rsid w:val="00E76D50"/>
    <w:rsid w:val="00E77C88"/>
    <w:rsid w:val="00E80BAD"/>
    <w:rsid w:val="00E827A1"/>
    <w:rsid w:val="00E82F47"/>
    <w:rsid w:val="00E8332A"/>
    <w:rsid w:val="00E8378F"/>
    <w:rsid w:val="00E83855"/>
    <w:rsid w:val="00E83DF2"/>
    <w:rsid w:val="00E83E03"/>
    <w:rsid w:val="00E84560"/>
    <w:rsid w:val="00E84584"/>
    <w:rsid w:val="00E846A0"/>
    <w:rsid w:val="00E847BD"/>
    <w:rsid w:val="00E849BB"/>
    <w:rsid w:val="00E856E2"/>
    <w:rsid w:val="00E859FF"/>
    <w:rsid w:val="00E85C62"/>
    <w:rsid w:val="00E861CF"/>
    <w:rsid w:val="00E86348"/>
    <w:rsid w:val="00E86740"/>
    <w:rsid w:val="00E87054"/>
    <w:rsid w:val="00E872D5"/>
    <w:rsid w:val="00E87746"/>
    <w:rsid w:val="00E877AA"/>
    <w:rsid w:val="00E902D6"/>
    <w:rsid w:val="00E905FC"/>
    <w:rsid w:val="00E9107D"/>
    <w:rsid w:val="00E91092"/>
    <w:rsid w:val="00E91278"/>
    <w:rsid w:val="00E9129B"/>
    <w:rsid w:val="00E91BD7"/>
    <w:rsid w:val="00E922D8"/>
    <w:rsid w:val="00E923DC"/>
    <w:rsid w:val="00E929C1"/>
    <w:rsid w:val="00E93084"/>
    <w:rsid w:val="00E95C53"/>
    <w:rsid w:val="00E960E6"/>
    <w:rsid w:val="00E96C18"/>
    <w:rsid w:val="00E973A7"/>
    <w:rsid w:val="00E979A3"/>
    <w:rsid w:val="00EA010D"/>
    <w:rsid w:val="00EA023B"/>
    <w:rsid w:val="00EA1446"/>
    <w:rsid w:val="00EA157F"/>
    <w:rsid w:val="00EA15D2"/>
    <w:rsid w:val="00EA1B74"/>
    <w:rsid w:val="00EA2379"/>
    <w:rsid w:val="00EA2E50"/>
    <w:rsid w:val="00EA3184"/>
    <w:rsid w:val="00EA3C8E"/>
    <w:rsid w:val="00EA435C"/>
    <w:rsid w:val="00EA435D"/>
    <w:rsid w:val="00EA46F9"/>
    <w:rsid w:val="00EA4724"/>
    <w:rsid w:val="00EA474E"/>
    <w:rsid w:val="00EA50E7"/>
    <w:rsid w:val="00EA62E3"/>
    <w:rsid w:val="00EA6FCE"/>
    <w:rsid w:val="00EA71C0"/>
    <w:rsid w:val="00EA75DC"/>
    <w:rsid w:val="00EA79AA"/>
    <w:rsid w:val="00EB0CE2"/>
    <w:rsid w:val="00EB17A6"/>
    <w:rsid w:val="00EB19ED"/>
    <w:rsid w:val="00EB200B"/>
    <w:rsid w:val="00EB2439"/>
    <w:rsid w:val="00EB26B1"/>
    <w:rsid w:val="00EB2FB4"/>
    <w:rsid w:val="00EB3288"/>
    <w:rsid w:val="00EB32E0"/>
    <w:rsid w:val="00EB33AC"/>
    <w:rsid w:val="00EB3A7F"/>
    <w:rsid w:val="00EB3FF8"/>
    <w:rsid w:val="00EB48A7"/>
    <w:rsid w:val="00EB4A33"/>
    <w:rsid w:val="00EB4C5B"/>
    <w:rsid w:val="00EB512F"/>
    <w:rsid w:val="00EB5EA3"/>
    <w:rsid w:val="00EB5F43"/>
    <w:rsid w:val="00EB63F5"/>
    <w:rsid w:val="00EB66AD"/>
    <w:rsid w:val="00EB6B0E"/>
    <w:rsid w:val="00EB78BB"/>
    <w:rsid w:val="00EC18B3"/>
    <w:rsid w:val="00EC1BD5"/>
    <w:rsid w:val="00EC1CC4"/>
    <w:rsid w:val="00EC1F1B"/>
    <w:rsid w:val="00EC3481"/>
    <w:rsid w:val="00EC3551"/>
    <w:rsid w:val="00EC4039"/>
    <w:rsid w:val="00EC42B8"/>
    <w:rsid w:val="00EC464A"/>
    <w:rsid w:val="00EC5223"/>
    <w:rsid w:val="00EC5502"/>
    <w:rsid w:val="00EC6385"/>
    <w:rsid w:val="00EC6AC2"/>
    <w:rsid w:val="00EC746A"/>
    <w:rsid w:val="00EC78C8"/>
    <w:rsid w:val="00ED02EE"/>
    <w:rsid w:val="00ED0737"/>
    <w:rsid w:val="00ED085B"/>
    <w:rsid w:val="00ED0892"/>
    <w:rsid w:val="00ED1398"/>
    <w:rsid w:val="00ED1BB8"/>
    <w:rsid w:val="00ED23F9"/>
    <w:rsid w:val="00ED24D8"/>
    <w:rsid w:val="00ED2C7F"/>
    <w:rsid w:val="00ED32B4"/>
    <w:rsid w:val="00ED356A"/>
    <w:rsid w:val="00ED46BA"/>
    <w:rsid w:val="00ED472E"/>
    <w:rsid w:val="00ED4C54"/>
    <w:rsid w:val="00ED4E92"/>
    <w:rsid w:val="00ED56FC"/>
    <w:rsid w:val="00ED58E6"/>
    <w:rsid w:val="00ED5C04"/>
    <w:rsid w:val="00ED6425"/>
    <w:rsid w:val="00ED6A4F"/>
    <w:rsid w:val="00ED73C4"/>
    <w:rsid w:val="00ED75DB"/>
    <w:rsid w:val="00ED7CAA"/>
    <w:rsid w:val="00EE0768"/>
    <w:rsid w:val="00EE0C94"/>
    <w:rsid w:val="00EE0D6C"/>
    <w:rsid w:val="00EE16D2"/>
    <w:rsid w:val="00EE2479"/>
    <w:rsid w:val="00EE263E"/>
    <w:rsid w:val="00EE2A1A"/>
    <w:rsid w:val="00EE3184"/>
    <w:rsid w:val="00EE3219"/>
    <w:rsid w:val="00EE350B"/>
    <w:rsid w:val="00EE38B9"/>
    <w:rsid w:val="00EE3F57"/>
    <w:rsid w:val="00EE479D"/>
    <w:rsid w:val="00EE4940"/>
    <w:rsid w:val="00EE4EFC"/>
    <w:rsid w:val="00EE5577"/>
    <w:rsid w:val="00EE5942"/>
    <w:rsid w:val="00EE6611"/>
    <w:rsid w:val="00EE66A4"/>
    <w:rsid w:val="00EE676C"/>
    <w:rsid w:val="00EE6C61"/>
    <w:rsid w:val="00EE6C81"/>
    <w:rsid w:val="00EE7094"/>
    <w:rsid w:val="00EE751C"/>
    <w:rsid w:val="00EE7777"/>
    <w:rsid w:val="00EF077B"/>
    <w:rsid w:val="00EF0B0A"/>
    <w:rsid w:val="00EF1991"/>
    <w:rsid w:val="00EF1B7D"/>
    <w:rsid w:val="00EF26A0"/>
    <w:rsid w:val="00EF27FE"/>
    <w:rsid w:val="00EF3790"/>
    <w:rsid w:val="00EF3DA3"/>
    <w:rsid w:val="00EF43BD"/>
    <w:rsid w:val="00EF44A3"/>
    <w:rsid w:val="00EF4542"/>
    <w:rsid w:val="00EF45B8"/>
    <w:rsid w:val="00EF45D8"/>
    <w:rsid w:val="00EF4873"/>
    <w:rsid w:val="00EF48C4"/>
    <w:rsid w:val="00EF4E81"/>
    <w:rsid w:val="00EF572F"/>
    <w:rsid w:val="00EF5BD5"/>
    <w:rsid w:val="00EF6258"/>
    <w:rsid w:val="00EF6C35"/>
    <w:rsid w:val="00EF7100"/>
    <w:rsid w:val="00EF7970"/>
    <w:rsid w:val="00F00242"/>
    <w:rsid w:val="00F005E9"/>
    <w:rsid w:val="00F009D7"/>
    <w:rsid w:val="00F00D63"/>
    <w:rsid w:val="00F02333"/>
    <w:rsid w:val="00F0234D"/>
    <w:rsid w:val="00F02670"/>
    <w:rsid w:val="00F02D72"/>
    <w:rsid w:val="00F02E42"/>
    <w:rsid w:val="00F0321A"/>
    <w:rsid w:val="00F03BA9"/>
    <w:rsid w:val="00F03FE3"/>
    <w:rsid w:val="00F04332"/>
    <w:rsid w:val="00F04C7D"/>
    <w:rsid w:val="00F052A2"/>
    <w:rsid w:val="00F068DE"/>
    <w:rsid w:val="00F06998"/>
    <w:rsid w:val="00F06BE6"/>
    <w:rsid w:val="00F07CDE"/>
    <w:rsid w:val="00F07EE8"/>
    <w:rsid w:val="00F100C8"/>
    <w:rsid w:val="00F10EF7"/>
    <w:rsid w:val="00F10FE9"/>
    <w:rsid w:val="00F11D91"/>
    <w:rsid w:val="00F120CF"/>
    <w:rsid w:val="00F12355"/>
    <w:rsid w:val="00F1271E"/>
    <w:rsid w:val="00F12DC0"/>
    <w:rsid w:val="00F13186"/>
    <w:rsid w:val="00F1386B"/>
    <w:rsid w:val="00F14610"/>
    <w:rsid w:val="00F14FD3"/>
    <w:rsid w:val="00F15174"/>
    <w:rsid w:val="00F157B3"/>
    <w:rsid w:val="00F15914"/>
    <w:rsid w:val="00F15EB8"/>
    <w:rsid w:val="00F16668"/>
    <w:rsid w:val="00F171CF"/>
    <w:rsid w:val="00F171E2"/>
    <w:rsid w:val="00F20245"/>
    <w:rsid w:val="00F2068D"/>
    <w:rsid w:val="00F20ACE"/>
    <w:rsid w:val="00F213F7"/>
    <w:rsid w:val="00F21F15"/>
    <w:rsid w:val="00F22127"/>
    <w:rsid w:val="00F22191"/>
    <w:rsid w:val="00F23BA3"/>
    <w:rsid w:val="00F23F32"/>
    <w:rsid w:val="00F247AE"/>
    <w:rsid w:val="00F24B02"/>
    <w:rsid w:val="00F2524D"/>
    <w:rsid w:val="00F257F7"/>
    <w:rsid w:val="00F25D22"/>
    <w:rsid w:val="00F261CF"/>
    <w:rsid w:val="00F26626"/>
    <w:rsid w:val="00F26F80"/>
    <w:rsid w:val="00F27111"/>
    <w:rsid w:val="00F27B26"/>
    <w:rsid w:val="00F27F19"/>
    <w:rsid w:val="00F27FCE"/>
    <w:rsid w:val="00F30EA4"/>
    <w:rsid w:val="00F31DDC"/>
    <w:rsid w:val="00F32439"/>
    <w:rsid w:val="00F328E2"/>
    <w:rsid w:val="00F329DB"/>
    <w:rsid w:val="00F330AE"/>
    <w:rsid w:val="00F337C1"/>
    <w:rsid w:val="00F34870"/>
    <w:rsid w:val="00F348D7"/>
    <w:rsid w:val="00F352C8"/>
    <w:rsid w:val="00F359F4"/>
    <w:rsid w:val="00F36693"/>
    <w:rsid w:val="00F369D8"/>
    <w:rsid w:val="00F37026"/>
    <w:rsid w:val="00F3714B"/>
    <w:rsid w:val="00F415E3"/>
    <w:rsid w:val="00F42073"/>
    <w:rsid w:val="00F420F4"/>
    <w:rsid w:val="00F42E9D"/>
    <w:rsid w:val="00F43398"/>
    <w:rsid w:val="00F43473"/>
    <w:rsid w:val="00F442CC"/>
    <w:rsid w:val="00F4437F"/>
    <w:rsid w:val="00F44381"/>
    <w:rsid w:val="00F44605"/>
    <w:rsid w:val="00F44651"/>
    <w:rsid w:val="00F44949"/>
    <w:rsid w:val="00F45092"/>
    <w:rsid w:val="00F453F2"/>
    <w:rsid w:val="00F4551F"/>
    <w:rsid w:val="00F45749"/>
    <w:rsid w:val="00F45AB8"/>
    <w:rsid w:val="00F45EA0"/>
    <w:rsid w:val="00F460D5"/>
    <w:rsid w:val="00F46655"/>
    <w:rsid w:val="00F468D5"/>
    <w:rsid w:val="00F47C8D"/>
    <w:rsid w:val="00F47F1E"/>
    <w:rsid w:val="00F50223"/>
    <w:rsid w:val="00F517F7"/>
    <w:rsid w:val="00F51877"/>
    <w:rsid w:val="00F51DB6"/>
    <w:rsid w:val="00F5223C"/>
    <w:rsid w:val="00F53E30"/>
    <w:rsid w:val="00F54654"/>
    <w:rsid w:val="00F55083"/>
    <w:rsid w:val="00F55668"/>
    <w:rsid w:val="00F560E4"/>
    <w:rsid w:val="00F5621A"/>
    <w:rsid w:val="00F56591"/>
    <w:rsid w:val="00F56B0F"/>
    <w:rsid w:val="00F56B35"/>
    <w:rsid w:val="00F57C74"/>
    <w:rsid w:val="00F57FB0"/>
    <w:rsid w:val="00F610ED"/>
    <w:rsid w:val="00F61165"/>
    <w:rsid w:val="00F61702"/>
    <w:rsid w:val="00F61962"/>
    <w:rsid w:val="00F61DD7"/>
    <w:rsid w:val="00F61EB3"/>
    <w:rsid w:val="00F61F3E"/>
    <w:rsid w:val="00F61F70"/>
    <w:rsid w:val="00F6225B"/>
    <w:rsid w:val="00F62284"/>
    <w:rsid w:val="00F6260B"/>
    <w:rsid w:val="00F635A4"/>
    <w:rsid w:val="00F63D2D"/>
    <w:rsid w:val="00F63F66"/>
    <w:rsid w:val="00F6403A"/>
    <w:rsid w:val="00F64110"/>
    <w:rsid w:val="00F64823"/>
    <w:rsid w:val="00F64C0C"/>
    <w:rsid w:val="00F64EEB"/>
    <w:rsid w:val="00F65664"/>
    <w:rsid w:val="00F65690"/>
    <w:rsid w:val="00F67267"/>
    <w:rsid w:val="00F67650"/>
    <w:rsid w:val="00F70114"/>
    <w:rsid w:val="00F70744"/>
    <w:rsid w:val="00F70B7A"/>
    <w:rsid w:val="00F71346"/>
    <w:rsid w:val="00F716B6"/>
    <w:rsid w:val="00F716F6"/>
    <w:rsid w:val="00F73E44"/>
    <w:rsid w:val="00F73FFA"/>
    <w:rsid w:val="00F741BB"/>
    <w:rsid w:val="00F74432"/>
    <w:rsid w:val="00F7450B"/>
    <w:rsid w:val="00F74545"/>
    <w:rsid w:val="00F751E2"/>
    <w:rsid w:val="00F75726"/>
    <w:rsid w:val="00F758C6"/>
    <w:rsid w:val="00F75AD8"/>
    <w:rsid w:val="00F76C80"/>
    <w:rsid w:val="00F76C97"/>
    <w:rsid w:val="00F76FEA"/>
    <w:rsid w:val="00F776B5"/>
    <w:rsid w:val="00F778BA"/>
    <w:rsid w:val="00F779ED"/>
    <w:rsid w:val="00F80192"/>
    <w:rsid w:val="00F81B94"/>
    <w:rsid w:val="00F81F03"/>
    <w:rsid w:val="00F82ACA"/>
    <w:rsid w:val="00F82F07"/>
    <w:rsid w:val="00F835C4"/>
    <w:rsid w:val="00F8366F"/>
    <w:rsid w:val="00F8436E"/>
    <w:rsid w:val="00F85020"/>
    <w:rsid w:val="00F869A1"/>
    <w:rsid w:val="00F86B92"/>
    <w:rsid w:val="00F86C51"/>
    <w:rsid w:val="00F87648"/>
    <w:rsid w:val="00F876A8"/>
    <w:rsid w:val="00F87A06"/>
    <w:rsid w:val="00F87A51"/>
    <w:rsid w:val="00F900E3"/>
    <w:rsid w:val="00F90E2C"/>
    <w:rsid w:val="00F9107B"/>
    <w:rsid w:val="00F9116C"/>
    <w:rsid w:val="00F91186"/>
    <w:rsid w:val="00F9186F"/>
    <w:rsid w:val="00F919AB"/>
    <w:rsid w:val="00F91E1A"/>
    <w:rsid w:val="00F92B5D"/>
    <w:rsid w:val="00F92BD6"/>
    <w:rsid w:val="00F92DB3"/>
    <w:rsid w:val="00F9333F"/>
    <w:rsid w:val="00F93AF0"/>
    <w:rsid w:val="00F93E2C"/>
    <w:rsid w:val="00F94451"/>
    <w:rsid w:val="00F958DC"/>
    <w:rsid w:val="00F969C0"/>
    <w:rsid w:val="00F9718A"/>
    <w:rsid w:val="00F97DAE"/>
    <w:rsid w:val="00F97E37"/>
    <w:rsid w:val="00FA1495"/>
    <w:rsid w:val="00FA1620"/>
    <w:rsid w:val="00FA1717"/>
    <w:rsid w:val="00FA18BC"/>
    <w:rsid w:val="00FA1E71"/>
    <w:rsid w:val="00FA4E64"/>
    <w:rsid w:val="00FA5266"/>
    <w:rsid w:val="00FA534E"/>
    <w:rsid w:val="00FA6352"/>
    <w:rsid w:val="00FA63BD"/>
    <w:rsid w:val="00FA79E7"/>
    <w:rsid w:val="00FA7DEA"/>
    <w:rsid w:val="00FB0657"/>
    <w:rsid w:val="00FB0ACA"/>
    <w:rsid w:val="00FB124A"/>
    <w:rsid w:val="00FB1F54"/>
    <w:rsid w:val="00FB295C"/>
    <w:rsid w:val="00FB3390"/>
    <w:rsid w:val="00FB3E82"/>
    <w:rsid w:val="00FB3FEB"/>
    <w:rsid w:val="00FB578D"/>
    <w:rsid w:val="00FB59BF"/>
    <w:rsid w:val="00FB73E8"/>
    <w:rsid w:val="00FB77A3"/>
    <w:rsid w:val="00FB7A93"/>
    <w:rsid w:val="00FC0E83"/>
    <w:rsid w:val="00FC1131"/>
    <w:rsid w:val="00FC1AF2"/>
    <w:rsid w:val="00FC2DDB"/>
    <w:rsid w:val="00FC3844"/>
    <w:rsid w:val="00FC528F"/>
    <w:rsid w:val="00FC5EED"/>
    <w:rsid w:val="00FC61B6"/>
    <w:rsid w:val="00FC625C"/>
    <w:rsid w:val="00FC6B3C"/>
    <w:rsid w:val="00FC7292"/>
    <w:rsid w:val="00FC7561"/>
    <w:rsid w:val="00FC788A"/>
    <w:rsid w:val="00FC78F9"/>
    <w:rsid w:val="00FC7BD8"/>
    <w:rsid w:val="00FC7E0F"/>
    <w:rsid w:val="00FC7E84"/>
    <w:rsid w:val="00FD06C4"/>
    <w:rsid w:val="00FD07FD"/>
    <w:rsid w:val="00FD0A61"/>
    <w:rsid w:val="00FD15F0"/>
    <w:rsid w:val="00FD1658"/>
    <w:rsid w:val="00FD20FB"/>
    <w:rsid w:val="00FD38C7"/>
    <w:rsid w:val="00FD41CB"/>
    <w:rsid w:val="00FD4249"/>
    <w:rsid w:val="00FD4AB3"/>
    <w:rsid w:val="00FD5ED3"/>
    <w:rsid w:val="00FD6446"/>
    <w:rsid w:val="00FD763C"/>
    <w:rsid w:val="00FD7844"/>
    <w:rsid w:val="00FE04C0"/>
    <w:rsid w:val="00FE107F"/>
    <w:rsid w:val="00FE1DD9"/>
    <w:rsid w:val="00FE2F41"/>
    <w:rsid w:val="00FE34AA"/>
    <w:rsid w:val="00FE3AA7"/>
    <w:rsid w:val="00FE4172"/>
    <w:rsid w:val="00FE41CE"/>
    <w:rsid w:val="00FE46B0"/>
    <w:rsid w:val="00FE4983"/>
    <w:rsid w:val="00FE4C9D"/>
    <w:rsid w:val="00FE63E6"/>
    <w:rsid w:val="00FE6579"/>
    <w:rsid w:val="00FE65AE"/>
    <w:rsid w:val="00FE6648"/>
    <w:rsid w:val="00FE6678"/>
    <w:rsid w:val="00FE6C7C"/>
    <w:rsid w:val="00FE7560"/>
    <w:rsid w:val="00FF03B0"/>
    <w:rsid w:val="00FF05B9"/>
    <w:rsid w:val="00FF1CE3"/>
    <w:rsid w:val="00FF26BE"/>
    <w:rsid w:val="00FF3AF7"/>
    <w:rsid w:val="00FF3D7E"/>
    <w:rsid w:val="00FF4000"/>
    <w:rsid w:val="00FF4E08"/>
    <w:rsid w:val="00FF6B57"/>
    <w:rsid w:val="00FF6C35"/>
    <w:rsid w:val="00FF6E86"/>
    <w:rsid w:val="00FF764C"/>
    <w:rsid w:val="00FF7D30"/>
    <w:rsid w:val="00FF7EF8"/>
    <w:rsid w:val="00FF7F9D"/>
    <w:rsid w:val="01B500DD"/>
    <w:rsid w:val="01C38525"/>
    <w:rsid w:val="01EC4FF7"/>
    <w:rsid w:val="02A93F69"/>
    <w:rsid w:val="037FE1C7"/>
    <w:rsid w:val="03E02B02"/>
    <w:rsid w:val="04C2E130"/>
    <w:rsid w:val="04CAAE9F"/>
    <w:rsid w:val="05A5E9E4"/>
    <w:rsid w:val="05ADD76A"/>
    <w:rsid w:val="05B83071"/>
    <w:rsid w:val="05BDEEE4"/>
    <w:rsid w:val="05C73C35"/>
    <w:rsid w:val="05CF29BB"/>
    <w:rsid w:val="05E0B71A"/>
    <w:rsid w:val="06909BF4"/>
    <w:rsid w:val="06E2CB98"/>
    <w:rsid w:val="06FA95DC"/>
    <w:rsid w:val="0703BE7A"/>
    <w:rsid w:val="072DD141"/>
    <w:rsid w:val="0749A7CB"/>
    <w:rsid w:val="0751D1BF"/>
    <w:rsid w:val="07634821"/>
    <w:rsid w:val="07A3CA49"/>
    <w:rsid w:val="084B9BF8"/>
    <w:rsid w:val="087F4F69"/>
    <w:rsid w:val="08F58FA6"/>
    <w:rsid w:val="0963D5CB"/>
    <w:rsid w:val="09B9F417"/>
    <w:rsid w:val="09EA1410"/>
    <w:rsid w:val="0A05516C"/>
    <w:rsid w:val="0A59FFE6"/>
    <w:rsid w:val="0A675464"/>
    <w:rsid w:val="0AAC214D"/>
    <w:rsid w:val="0B37ADF1"/>
    <w:rsid w:val="0B5E1846"/>
    <w:rsid w:val="0B660DD2"/>
    <w:rsid w:val="0BB0724A"/>
    <w:rsid w:val="0C2D3068"/>
    <w:rsid w:val="0C5B69D1"/>
    <w:rsid w:val="0C7029B4"/>
    <w:rsid w:val="0CB4C347"/>
    <w:rsid w:val="0CBE9467"/>
    <w:rsid w:val="0CE87A1E"/>
    <w:rsid w:val="0CF7B384"/>
    <w:rsid w:val="0D41470D"/>
    <w:rsid w:val="0D4637FA"/>
    <w:rsid w:val="0D715D9A"/>
    <w:rsid w:val="0D9467A5"/>
    <w:rsid w:val="0DB0FBC9"/>
    <w:rsid w:val="0DBBA3C8"/>
    <w:rsid w:val="0E9383E5"/>
    <w:rsid w:val="0F24D2EF"/>
    <w:rsid w:val="0F54B9B0"/>
    <w:rsid w:val="0FD9E08F"/>
    <w:rsid w:val="10208A7B"/>
    <w:rsid w:val="102F5446"/>
    <w:rsid w:val="1050A697"/>
    <w:rsid w:val="10968383"/>
    <w:rsid w:val="10B98D8E"/>
    <w:rsid w:val="11FEC3D3"/>
    <w:rsid w:val="128C5A72"/>
    <w:rsid w:val="129C71EC"/>
    <w:rsid w:val="1306DEFC"/>
    <w:rsid w:val="1366F508"/>
    <w:rsid w:val="13BD6F84"/>
    <w:rsid w:val="143054C7"/>
    <w:rsid w:val="155AF518"/>
    <w:rsid w:val="15CC2528"/>
    <w:rsid w:val="1642619F"/>
    <w:rsid w:val="1663A363"/>
    <w:rsid w:val="175FCB95"/>
    <w:rsid w:val="17961CFA"/>
    <w:rsid w:val="184A7DA5"/>
    <w:rsid w:val="18D747B2"/>
    <w:rsid w:val="18FB9BF6"/>
    <w:rsid w:val="1929D9C5"/>
    <w:rsid w:val="198C4EB7"/>
    <w:rsid w:val="19E64E06"/>
    <w:rsid w:val="19EDD115"/>
    <w:rsid w:val="19F788DD"/>
    <w:rsid w:val="1A0CC49A"/>
    <w:rsid w:val="1A242C91"/>
    <w:rsid w:val="1AA0F554"/>
    <w:rsid w:val="1AA783D1"/>
    <w:rsid w:val="1AE17AAB"/>
    <w:rsid w:val="1B6F59F7"/>
    <w:rsid w:val="1BBC76C9"/>
    <w:rsid w:val="1BE1F53B"/>
    <w:rsid w:val="1C61397E"/>
    <w:rsid w:val="1CF0A649"/>
    <w:rsid w:val="1D03C118"/>
    <w:rsid w:val="1D0F499D"/>
    <w:rsid w:val="1D6A3D64"/>
    <w:rsid w:val="1D862BD1"/>
    <w:rsid w:val="1DD7370D"/>
    <w:rsid w:val="1E48999F"/>
    <w:rsid w:val="1E57CD23"/>
    <w:rsid w:val="1F0CA23D"/>
    <w:rsid w:val="1F1FBABE"/>
    <w:rsid w:val="1F5A81D6"/>
    <w:rsid w:val="1F844245"/>
    <w:rsid w:val="1FB8BDD1"/>
    <w:rsid w:val="1FDC5058"/>
    <w:rsid w:val="1FF877AA"/>
    <w:rsid w:val="2050AEC8"/>
    <w:rsid w:val="20D95157"/>
    <w:rsid w:val="20EC9067"/>
    <w:rsid w:val="2106ADDB"/>
    <w:rsid w:val="216AD6AC"/>
    <w:rsid w:val="21994687"/>
    <w:rsid w:val="21C4597D"/>
    <w:rsid w:val="2215A01E"/>
    <w:rsid w:val="2288C9FA"/>
    <w:rsid w:val="2295478A"/>
    <w:rsid w:val="22AAA830"/>
    <w:rsid w:val="22C1E26B"/>
    <w:rsid w:val="2307E446"/>
    <w:rsid w:val="23421D8C"/>
    <w:rsid w:val="23691E98"/>
    <w:rsid w:val="237B280B"/>
    <w:rsid w:val="237D18D2"/>
    <w:rsid w:val="2396412F"/>
    <w:rsid w:val="239FF515"/>
    <w:rsid w:val="23ADD47B"/>
    <w:rsid w:val="23BCCFA7"/>
    <w:rsid w:val="24467891"/>
    <w:rsid w:val="2457B368"/>
    <w:rsid w:val="24A368ED"/>
    <w:rsid w:val="24F9D4BE"/>
    <w:rsid w:val="254CED06"/>
    <w:rsid w:val="25A42AC3"/>
    <w:rsid w:val="25FB714F"/>
    <w:rsid w:val="26B98DCD"/>
    <w:rsid w:val="26E8BD67"/>
    <w:rsid w:val="2721A0E9"/>
    <w:rsid w:val="276565A0"/>
    <w:rsid w:val="278606D9"/>
    <w:rsid w:val="28158EAF"/>
    <w:rsid w:val="28460100"/>
    <w:rsid w:val="284677AE"/>
    <w:rsid w:val="2850038D"/>
    <w:rsid w:val="2858B3E9"/>
    <w:rsid w:val="287AB450"/>
    <w:rsid w:val="289EF1B1"/>
    <w:rsid w:val="2924F0CD"/>
    <w:rsid w:val="29447A1E"/>
    <w:rsid w:val="29557010"/>
    <w:rsid w:val="296DAFF7"/>
    <w:rsid w:val="2A116332"/>
    <w:rsid w:val="2A1B9B3D"/>
    <w:rsid w:val="2A682D5F"/>
    <w:rsid w:val="2A8A8B89"/>
    <w:rsid w:val="2A9592B8"/>
    <w:rsid w:val="2AB5BA15"/>
    <w:rsid w:val="2B0B05B8"/>
    <w:rsid w:val="2B50766D"/>
    <w:rsid w:val="2B59CFF1"/>
    <w:rsid w:val="2BA87E71"/>
    <w:rsid w:val="2BB5FD45"/>
    <w:rsid w:val="2C5977FC"/>
    <w:rsid w:val="2C70A8C3"/>
    <w:rsid w:val="2C828892"/>
    <w:rsid w:val="2C956A51"/>
    <w:rsid w:val="2CD1D0DA"/>
    <w:rsid w:val="2D0C5AC5"/>
    <w:rsid w:val="2D4BC2EF"/>
    <w:rsid w:val="2DFE95AE"/>
    <w:rsid w:val="2E08F959"/>
    <w:rsid w:val="2E4EC399"/>
    <w:rsid w:val="2E8DDB4D"/>
    <w:rsid w:val="2EE11DCA"/>
    <w:rsid w:val="2EE4CFF2"/>
    <w:rsid w:val="2FCE053B"/>
    <w:rsid w:val="2FD3ECB8"/>
    <w:rsid w:val="30532A81"/>
    <w:rsid w:val="312CE91F"/>
    <w:rsid w:val="3142FDD9"/>
    <w:rsid w:val="320783B5"/>
    <w:rsid w:val="3213C8BF"/>
    <w:rsid w:val="3248BC18"/>
    <w:rsid w:val="325184DE"/>
    <w:rsid w:val="32BC5FE4"/>
    <w:rsid w:val="32D9F457"/>
    <w:rsid w:val="3385284C"/>
    <w:rsid w:val="34123899"/>
    <w:rsid w:val="348F2983"/>
    <w:rsid w:val="3493499A"/>
    <w:rsid w:val="34A851E0"/>
    <w:rsid w:val="350E3DAF"/>
    <w:rsid w:val="3577A763"/>
    <w:rsid w:val="35E063C1"/>
    <w:rsid w:val="35F86CBC"/>
    <w:rsid w:val="36DAF4D8"/>
    <w:rsid w:val="395F7958"/>
    <w:rsid w:val="39868C7D"/>
    <w:rsid w:val="3A344ABC"/>
    <w:rsid w:val="3B401344"/>
    <w:rsid w:val="3BB3EF26"/>
    <w:rsid w:val="3BDB49BA"/>
    <w:rsid w:val="3BF40B28"/>
    <w:rsid w:val="3C99D188"/>
    <w:rsid w:val="3CF01CBE"/>
    <w:rsid w:val="3D3A1EE2"/>
    <w:rsid w:val="3D60295A"/>
    <w:rsid w:val="3DA53599"/>
    <w:rsid w:val="3DAED7DA"/>
    <w:rsid w:val="3E3D3172"/>
    <w:rsid w:val="3F1122EA"/>
    <w:rsid w:val="3F3EE884"/>
    <w:rsid w:val="3FB089D9"/>
    <w:rsid w:val="40227327"/>
    <w:rsid w:val="40664B38"/>
    <w:rsid w:val="40BFEAA5"/>
    <w:rsid w:val="415BAEAF"/>
    <w:rsid w:val="418C7668"/>
    <w:rsid w:val="41A22498"/>
    <w:rsid w:val="41AC5CA3"/>
    <w:rsid w:val="41CF66AE"/>
    <w:rsid w:val="42A687CD"/>
    <w:rsid w:val="43020205"/>
    <w:rsid w:val="4360586B"/>
    <w:rsid w:val="442C33C9"/>
    <w:rsid w:val="443FDE7D"/>
    <w:rsid w:val="4492A1A9"/>
    <w:rsid w:val="455C59D7"/>
    <w:rsid w:val="45643B9D"/>
    <w:rsid w:val="46937AA5"/>
    <w:rsid w:val="46D6CED2"/>
    <w:rsid w:val="4718C7DD"/>
    <w:rsid w:val="4719A531"/>
    <w:rsid w:val="47B24E6D"/>
    <w:rsid w:val="47C38944"/>
    <w:rsid w:val="47C9C99E"/>
    <w:rsid w:val="481E637B"/>
    <w:rsid w:val="4888EC0F"/>
    <w:rsid w:val="488CE903"/>
    <w:rsid w:val="49F91041"/>
    <w:rsid w:val="4A2790F1"/>
    <w:rsid w:val="4A39F43B"/>
    <w:rsid w:val="4A4BFF3E"/>
    <w:rsid w:val="4A4F04A5"/>
    <w:rsid w:val="4A8D7EFF"/>
    <w:rsid w:val="4AC0126D"/>
    <w:rsid w:val="4AC928A4"/>
    <w:rsid w:val="4B150EE5"/>
    <w:rsid w:val="4B3F21AC"/>
    <w:rsid w:val="4BC18606"/>
    <w:rsid w:val="4C569F6E"/>
    <w:rsid w:val="4CA83D22"/>
    <w:rsid w:val="4D605A26"/>
    <w:rsid w:val="4D9EEF32"/>
    <w:rsid w:val="4DB852AC"/>
    <w:rsid w:val="4E14E025"/>
    <w:rsid w:val="4E641FF3"/>
    <w:rsid w:val="4E8E8C00"/>
    <w:rsid w:val="4EA098BC"/>
    <w:rsid w:val="4EC56FAC"/>
    <w:rsid w:val="4EE5564E"/>
    <w:rsid w:val="4EFB27B6"/>
    <w:rsid w:val="4F2BEEAD"/>
    <w:rsid w:val="4F5FEE63"/>
    <w:rsid w:val="4FC6ADA3"/>
    <w:rsid w:val="4FD46BC7"/>
    <w:rsid w:val="4FDEF2CB"/>
    <w:rsid w:val="503593DE"/>
    <w:rsid w:val="50A935BF"/>
    <w:rsid w:val="50B978A5"/>
    <w:rsid w:val="50EAFF2C"/>
    <w:rsid w:val="51297FBB"/>
    <w:rsid w:val="51627E04"/>
    <w:rsid w:val="517BA549"/>
    <w:rsid w:val="51E8D656"/>
    <w:rsid w:val="522BDDC3"/>
    <w:rsid w:val="53063BEB"/>
    <w:rsid w:val="530ED386"/>
    <w:rsid w:val="5324DAFC"/>
    <w:rsid w:val="5454D915"/>
    <w:rsid w:val="546000AE"/>
    <w:rsid w:val="547EF7B8"/>
    <w:rsid w:val="5488E3EF"/>
    <w:rsid w:val="5522A033"/>
    <w:rsid w:val="556B6C0B"/>
    <w:rsid w:val="562CA1D6"/>
    <w:rsid w:val="5634CBCA"/>
    <w:rsid w:val="5671E080"/>
    <w:rsid w:val="56AD75D5"/>
    <w:rsid w:val="573F4C9B"/>
    <w:rsid w:val="57435C76"/>
    <w:rsid w:val="5785F079"/>
    <w:rsid w:val="57C3E298"/>
    <w:rsid w:val="5854ACB3"/>
    <w:rsid w:val="5943281C"/>
    <w:rsid w:val="59D49CCF"/>
    <w:rsid w:val="59D8452C"/>
    <w:rsid w:val="5A1A0CDD"/>
    <w:rsid w:val="5A3EDD2E"/>
    <w:rsid w:val="5A7B2FF0"/>
    <w:rsid w:val="5A7B3011"/>
    <w:rsid w:val="5AB3D5FA"/>
    <w:rsid w:val="5AF82573"/>
    <w:rsid w:val="5B114DD0"/>
    <w:rsid w:val="5B577B14"/>
    <w:rsid w:val="5BA8FF9A"/>
    <w:rsid w:val="5BFAAED5"/>
    <w:rsid w:val="5C7E0B85"/>
    <w:rsid w:val="5CA40D4E"/>
    <w:rsid w:val="5D15FA78"/>
    <w:rsid w:val="5D6377D8"/>
    <w:rsid w:val="5D767DF0"/>
    <w:rsid w:val="5E33903B"/>
    <w:rsid w:val="5E45C6F9"/>
    <w:rsid w:val="5EB091FF"/>
    <w:rsid w:val="5F34C421"/>
    <w:rsid w:val="5FDBAE10"/>
    <w:rsid w:val="60151CD9"/>
    <w:rsid w:val="6079EA1D"/>
    <w:rsid w:val="60E882F1"/>
    <w:rsid w:val="6113D89F"/>
    <w:rsid w:val="617CA611"/>
    <w:rsid w:val="61EC1BCA"/>
    <w:rsid w:val="624C3F00"/>
    <w:rsid w:val="624EBF69"/>
    <w:rsid w:val="6283FCD1"/>
    <w:rsid w:val="62A05E39"/>
    <w:rsid w:val="62CFE312"/>
    <w:rsid w:val="63134ED2"/>
    <w:rsid w:val="6324A4F5"/>
    <w:rsid w:val="639FFB75"/>
    <w:rsid w:val="63A9F9E5"/>
    <w:rsid w:val="63F6FA4B"/>
    <w:rsid w:val="643E5B38"/>
    <w:rsid w:val="648A7643"/>
    <w:rsid w:val="64E6024C"/>
    <w:rsid w:val="65101FA7"/>
    <w:rsid w:val="653329B2"/>
    <w:rsid w:val="65789547"/>
    <w:rsid w:val="65BA573C"/>
    <w:rsid w:val="65F08210"/>
    <w:rsid w:val="664BCBEF"/>
    <w:rsid w:val="6683C493"/>
    <w:rsid w:val="669034EA"/>
    <w:rsid w:val="673407EB"/>
    <w:rsid w:val="6791959B"/>
    <w:rsid w:val="67985DCE"/>
    <w:rsid w:val="67E95F4F"/>
    <w:rsid w:val="682C3098"/>
    <w:rsid w:val="684637F4"/>
    <w:rsid w:val="6853098F"/>
    <w:rsid w:val="688824C0"/>
    <w:rsid w:val="688C963F"/>
    <w:rsid w:val="68A4CBBE"/>
    <w:rsid w:val="69622A2D"/>
    <w:rsid w:val="698D5CC9"/>
    <w:rsid w:val="69F1CD8D"/>
    <w:rsid w:val="6A4D1372"/>
    <w:rsid w:val="6A80B29E"/>
    <w:rsid w:val="6A9A937C"/>
    <w:rsid w:val="6B1F2EBE"/>
    <w:rsid w:val="6BDF33D7"/>
    <w:rsid w:val="6BE4B3A1"/>
    <w:rsid w:val="6C2BD7DC"/>
    <w:rsid w:val="6C6506BE"/>
    <w:rsid w:val="6C9FD3E5"/>
    <w:rsid w:val="6D00D662"/>
    <w:rsid w:val="6D3750A5"/>
    <w:rsid w:val="6D55CA89"/>
    <w:rsid w:val="6D689E72"/>
    <w:rsid w:val="6D8DE6AF"/>
    <w:rsid w:val="6D924B15"/>
    <w:rsid w:val="6E9237B2"/>
    <w:rsid w:val="6EC18A1D"/>
    <w:rsid w:val="6FCA3F80"/>
    <w:rsid w:val="701308E2"/>
    <w:rsid w:val="705EEF23"/>
    <w:rsid w:val="705F674E"/>
    <w:rsid w:val="70CEC396"/>
    <w:rsid w:val="70E32145"/>
    <w:rsid w:val="70F0D679"/>
    <w:rsid w:val="713605CB"/>
    <w:rsid w:val="7147AE49"/>
    <w:rsid w:val="72683CD1"/>
    <w:rsid w:val="72C235C3"/>
    <w:rsid w:val="731524C0"/>
    <w:rsid w:val="73388811"/>
    <w:rsid w:val="73C4E30C"/>
    <w:rsid w:val="747B95C2"/>
    <w:rsid w:val="74D67DD4"/>
    <w:rsid w:val="75B40331"/>
    <w:rsid w:val="75D4526C"/>
    <w:rsid w:val="77771660"/>
    <w:rsid w:val="77E2BABC"/>
    <w:rsid w:val="77F220EC"/>
    <w:rsid w:val="78446214"/>
    <w:rsid w:val="78CF5461"/>
    <w:rsid w:val="78D5D6C7"/>
    <w:rsid w:val="7905C21C"/>
    <w:rsid w:val="79E9CBCB"/>
    <w:rsid w:val="7A734EB6"/>
    <w:rsid w:val="7A9EC3EE"/>
    <w:rsid w:val="7AC19A76"/>
    <w:rsid w:val="7AC1CC8F"/>
    <w:rsid w:val="7AEBDF56"/>
    <w:rsid w:val="7B0EE961"/>
    <w:rsid w:val="7B45BF58"/>
    <w:rsid w:val="7BBBF7B9"/>
    <w:rsid w:val="7BF67CCD"/>
    <w:rsid w:val="7BFF079D"/>
    <w:rsid w:val="7C182FFA"/>
    <w:rsid w:val="7C2AE805"/>
    <w:rsid w:val="7C96A902"/>
    <w:rsid w:val="7CB73B9C"/>
    <w:rsid w:val="7CE3819A"/>
    <w:rsid w:val="7D4A2403"/>
    <w:rsid w:val="7DA2C584"/>
    <w:rsid w:val="7DA37D79"/>
    <w:rsid w:val="7DB2DCFE"/>
    <w:rsid w:val="7E34F22C"/>
    <w:rsid w:val="7E57E99E"/>
    <w:rsid w:val="7E7D601A"/>
    <w:rsid w:val="7EB198C9"/>
    <w:rsid w:val="7F46BFD9"/>
    <w:rsid w:val="7F5FE836"/>
    <w:rsid w:val="7F68959A"/>
    <w:rsid w:val="7F812971"/>
    <w:rsid w:val="7F8BC215"/>
    <w:rsid w:val="7FADA020"/>
    <w:rsid w:val="7FAF6FF3"/>
    <w:rsid w:val="7FE37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8010"/>
  <w15:chartTrackingRefBased/>
  <w15:docId w15:val="{55EFE061-CE98-43E8-904C-24AAE4EA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DB"/>
  </w:style>
  <w:style w:type="paragraph" w:styleId="Heading2">
    <w:name w:val="heading 2"/>
    <w:basedOn w:val="Normal"/>
    <w:next w:val="Normal"/>
    <w:link w:val="Heading2Char"/>
    <w:uiPriority w:val="9"/>
    <w:unhideWhenUsed/>
    <w:qFormat/>
    <w:rsid w:val="00C170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70D"/>
  </w:style>
  <w:style w:type="paragraph" w:styleId="Footer">
    <w:name w:val="footer"/>
    <w:basedOn w:val="Normal"/>
    <w:link w:val="FooterChar"/>
    <w:uiPriority w:val="99"/>
    <w:unhideWhenUsed/>
    <w:rsid w:val="00154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70D"/>
  </w:style>
  <w:style w:type="paragraph" w:styleId="ListParagraph">
    <w:name w:val="List Paragraph"/>
    <w:basedOn w:val="Normal"/>
    <w:uiPriority w:val="34"/>
    <w:qFormat/>
    <w:rsid w:val="00B00C8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17038"/>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C170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038"/>
    <w:rPr>
      <w:sz w:val="20"/>
      <w:szCs w:val="20"/>
    </w:rPr>
  </w:style>
  <w:style w:type="character" w:styleId="EndnoteReference">
    <w:name w:val="endnote reference"/>
    <w:basedOn w:val="DefaultParagraphFont"/>
    <w:uiPriority w:val="99"/>
    <w:semiHidden/>
    <w:unhideWhenUsed/>
    <w:rsid w:val="00C17038"/>
    <w:rPr>
      <w:vertAlign w:val="superscript"/>
    </w:rPr>
  </w:style>
  <w:style w:type="paragraph" w:styleId="FootnoteText">
    <w:name w:val="footnote text"/>
    <w:basedOn w:val="Normal"/>
    <w:link w:val="FootnoteTextChar"/>
    <w:uiPriority w:val="99"/>
    <w:semiHidden/>
    <w:unhideWhenUsed/>
    <w:rsid w:val="00955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C81"/>
    <w:rPr>
      <w:sz w:val="20"/>
      <w:szCs w:val="20"/>
    </w:rPr>
  </w:style>
  <w:style w:type="character" w:styleId="FootnoteReference">
    <w:name w:val="footnote reference"/>
    <w:basedOn w:val="DefaultParagraphFont"/>
    <w:uiPriority w:val="99"/>
    <w:semiHidden/>
    <w:unhideWhenUsed/>
    <w:rsid w:val="00955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2954">
      <w:bodyDiv w:val="1"/>
      <w:marLeft w:val="0"/>
      <w:marRight w:val="0"/>
      <w:marTop w:val="0"/>
      <w:marBottom w:val="0"/>
      <w:divBdr>
        <w:top w:val="none" w:sz="0" w:space="0" w:color="auto"/>
        <w:left w:val="none" w:sz="0" w:space="0" w:color="auto"/>
        <w:bottom w:val="none" w:sz="0" w:space="0" w:color="auto"/>
        <w:right w:val="none" w:sz="0" w:space="0" w:color="auto"/>
      </w:divBdr>
      <w:divsChild>
        <w:div w:id="184750546">
          <w:marLeft w:val="0"/>
          <w:marRight w:val="0"/>
          <w:marTop w:val="0"/>
          <w:marBottom w:val="0"/>
          <w:divBdr>
            <w:top w:val="none" w:sz="0" w:space="0" w:color="auto"/>
            <w:left w:val="none" w:sz="0" w:space="0" w:color="auto"/>
            <w:bottom w:val="none" w:sz="0" w:space="0" w:color="auto"/>
            <w:right w:val="none" w:sz="0" w:space="0" w:color="auto"/>
          </w:divBdr>
        </w:div>
        <w:div w:id="273757728">
          <w:marLeft w:val="0"/>
          <w:marRight w:val="0"/>
          <w:marTop w:val="0"/>
          <w:marBottom w:val="0"/>
          <w:divBdr>
            <w:top w:val="none" w:sz="0" w:space="0" w:color="auto"/>
            <w:left w:val="none" w:sz="0" w:space="0" w:color="auto"/>
            <w:bottom w:val="none" w:sz="0" w:space="0" w:color="auto"/>
            <w:right w:val="none" w:sz="0" w:space="0" w:color="auto"/>
          </w:divBdr>
        </w:div>
        <w:div w:id="305470495">
          <w:marLeft w:val="0"/>
          <w:marRight w:val="0"/>
          <w:marTop w:val="0"/>
          <w:marBottom w:val="0"/>
          <w:divBdr>
            <w:top w:val="none" w:sz="0" w:space="0" w:color="auto"/>
            <w:left w:val="none" w:sz="0" w:space="0" w:color="auto"/>
            <w:bottom w:val="none" w:sz="0" w:space="0" w:color="auto"/>
            <w:right w:val="none" w:sz="0" w:space="0" w:color="auto"/>
          </w:divBdr>
        </w:div>
        <w:div w:id="558789678">
          <w:marLeft w:val="0"/>
          <w:marRight w:val="0"/>
          <w:marTop w:val="0"/>
          <w:marBottom w:val="0"/>
          <w:divBdr>
            <w:top w:val="none" w:sz="0" w:space="0" w:color="auto"/>
            <w:left w:val="none" w:sz="0" w:space="0" w:color="auto"/>
            <w:bottom w:val="none" w:sz="0" w:space="0" w:color="auto"/>
            <w:right w:val="none" w:sz="0" w:space="0" w:color="auto"/>
          </w:divBdr>
        </w:div>
        <w:div w:id="793718763">
          <w:marLeft w:val="0"/>
          <w:marRight w:val="0"/>
          <w:marTop w:val="0"/>
          <w:marBottom w:val="0"/>
          <w:divBdr>
            <w:top w:val="none" w:sz="0" w:space="0" w:color="auto"/>
            <w:left w:val="none" w:sz="0" w:space="0" w:color="auto"/>
            <w:bottom w:val="none" w:sz="0" w:space="0" w:color="auto"/>
            <w:right w:val="none" w:sz="0" w:space="0" w:color="auto"/>
          </w:divBdr>
        </w:div>
        <w:div w:id="997655609">
          <w:marLeft w:val="0"/>
          <w:marRight w:val="0"/>
          <w:marTop w:val="0"/>
          <w:marBottom w:val="0"/>
          <w:divBdr>
            <w:top w:val="none" w:sz="0" w:space="0" w:color="auto"/>
            <w:left w:val="none" w:sz="0" w:space="0" w:color="auto"/>
            <w:bottom w:val="none" w:sz="0" w:space="0" w:color="auto"/>
            <w:right w:val="none" w:sz="0" w:space="0" w:color="auto"/>
          </w:divBdr>
        </w:div>
        <w:div w:id="1034576339">
          <w:marLeft w:val="0"/>
          <w:marRight w:val="0"/>
          <w:marTop w:val="0"/>
          <w:marBottom w:val="0"/>
          <w:divBdr>
            <w:top w:val="none" w:sz="0" w:space="0" w:color="auto"/>
            <w:left w:val="none" w:sz="0" w:space="0" w:color="auto"/>
            <w:bottom w:val="none" w:sz="0" w:space="0" w:color="auto"/>
            <w:right w:val="none" w:sz="0" w:space="0" w:color="auto"/>
          </w:divBdr>
        </w:div>
        <w:div w:id="1118571912">
          <w:marLeft w:val="0"/>
          <w:marRight w:val="0"/>
          <w:marTop w:val="0"/>
          <w:marBottom w:val="0"/>
          <w:divBdr>
            <w:top w:val="none" w:sz="0" w:space="0" w:color="auto"/>
            <w:left w:val="none" w:sz="0" w:space="0" w:color="auto"/>
            <w:bottom w:val="none" w:sz="0" w:space="0" w:color="auto"/>
            <w:right w:val="none" w:sz="0" w:space="0" w:color="auto"/>
          </w:divBdr>
        </w:div>
        <w:div w:id="1544555159">
          <w:marLeft w:val="0"/>
          <w:marRight w:val="0"/>
          <w:marTop w:val="0"/>
          <w:marBottom w:val="0"/>
          <w:divBdr>
            <w:top w:val="none" w:sz="0" w:space="0" w:color="auto"/>
            <w:left w:val="none" w:sz="0" w:space="0" w:color="auto"/>
            <w:bottom w:val="none" w:sz="0" w:space="0" w:color="auto"/>
            <w:right w:val="none" w:sz="0" w:space="0" w:color="auto"/>
          </w:divBdr>
        </w:div>
        <w:div w:id="1870334523">
          <w:marLeft w:val="0"/>
          <w:marRight w:val="0"/>
          <w:marTop w:val="0"/>
          <w:marBottom w:val="0"/>
          <w:divBdr>
            <w:top w:val="none" w:sz="0" w:space="0" w:color="auto"/>
            <w:left w:val="none" w:sz="0" w:space="0" w:color="auto"/>
            <w:bottom w:val="none" w:sz="0" w:space="0" w:color="auto"/>
            <w:right w:val="none" w:sz="0" w:space="0" w:color="auto"/>
          </w:divBdr>
        </w:div>
        <w:div w:id="1899778396">
          <w:marLeft w:val="0"/>
          <w:marRight w:val="0"/>
          <w:marTop w:val="0"/>
          <w:marBottom w:val="0"/>
          <w:divBdr>
            <w:top w:val="none" w:sz="0" w:space="0" w:color="auto"/>
            <w:left w:val="none" w:sz="0" w:space="0" w:color="auto"/>
            <w:bottom w:val="none" w:sz="0" w:space="0" w:color="auto"/>
            <w:right w:val="none" w:sz="0" w:space="0" w:color="auto"/>
          </w:divBdr>
        </w:div>
      </w:divsChild>
    </w:div>
    <w:div w:id="725880606">
      <w:bodyDiv w:val="1"/>
      <w:marLeft w:val="0"/>
      <w:marRight w:val="0"/>
      <w:marTop w:val="0"/>
      <w:marBottom w:val="0"/>
      <w:divBdr>
        <w:top w:val="none" w:sz="0" w:space="0" w:color="auto"/>
        <w:left w:val="none" w:sz="0" w:space="0" w:color="auto"/>
        <w:bottom w:val="none" w:sz="0" w:space="0" w:color="auto"/>
        <w:right w:val="none" w:sz="0" w:space="0" w:color="auto"/>
      </w:divBdr>
      <w:divsChild>
        <w:div w:id="152767969">
          <w:marLeft w:val="0"/>
          <w:marRight w:val="0"/>
          <w:marTop w:val="0"/>
          <w:marBottom w:val="0"/>
          <w:divBdr>
            <w:top w:val="none" w:sz="0" w:space="0" w:color="auto"/>
            <w:left w:val="none" w:sz="0" w:space="0" w:color="auto"/>
            <w:bottom w:val="none" w:sz="0" w:space="0" w:color="auto"/>
            <w:right w:val="none" w:sz="0" w:space="0" w:color="auto"/>
          </w:divBdr>
        </w:div>
        <w:div w:id="184060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59e13a-8544-42a8-90f8-5f2be42cf9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7CA024E17C845A461BD63F3C13DE0" ma:contentTypeVersion="16" ma:contentTypeDescription="Create a new document." ma:contentTypeScope="" ma:versionID="a749baff1e422f657cbb9619e3d90387">
  <xsd:schema xmlns:xsd="http://www.w3.org/2001/XMLSchema" xmlns:xs="http://www.w3.org/2001/XMLSchema" xmlns:p="http://schemas.microsoft.com/office/2006/metadata/properties" xmlns:ns3="0559e13a-8544-42a8-90f8-5f2be42cf9d1" xmlns:ns4="5bb98f44-fee0-4296-b2c2-b5adab6c8af1" targetNamespace="http://schemas.microsoft.com/office/2006/metadata/properties" ma:root="true" ma:fieldsID="08a0394d1263eeb3d97fffa2f075fafc" ns3:_="" ns4:_="">
    <xsd:import namespace="0559e13a-8544-42a8-90f8-5f2be42cf9d1"/>
    <xsd:import namespace="5bb98f44-fee0-4296-b2c2-b5adab6c8a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bjectDetectorVersion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9e13a-8544-42a8-90f8-5f2be42c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98f44-fee0-4296-b2c2-b5adab6c8a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03B56-74D9-46B2-B18D-D9DEE8593354}">
  <ds:schemaRefs>
    <ds:schemaRef ds:uri="http://schemas.microsoft.com/office/2006/metadata/properties"/>
    <ds:schemaRef ds:uri="http://schemas.microsoft.com/office/infopath/2007/PartnerControls"/>
    <ds:schemaRef ds:uri="0559e13a-8544-42a8-90f8-5f2be42cf9d1"/>
  </ds:schemaRefs>
</ds:datastoreItem>
</file>

<file path=customXml/itemProps2.xml><?xml version="1.0" encoding="utf-8"?>
<ds:datastoreItem xmlns:ds="http://schemas.openxmlformats.org/officeDocument/2006/customXml" ds:itemID="{A7A110C0-A63A-4D56-AAFA-5D29723BD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9e13a-8544-42a8-90f8-5f2be42cf9d1"/>
    <ds:schemaRef ds:uri="5bb98f44-fee0-4296-b2c2-b5adab6c8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E7CD2-8A97-4C80-A907-B3419E5E2CF4}">
  <ds:schemaRefs>
    <ds:schemaRef ds:uri="http://schemas.openxmlformats.org/officeDocument/2006/bibliography"/>
  </ds:schemaRefs>
</ds:datastoreItem>
</file>

<file path=customXml/itemProps4.xml><?xml version="1.0" encoding="utf-8"?>
<ds:datastoreItem xmlns:ds="http://schemas.openxmlformats.org/officeDocument/2006/customXml" ds:itemID="{8CCA50DF-23B6-488C-8326-CABAAC8E6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38</Pages>
  <Words>8775</Words>
  <Characters>46864</Characters>
  <Application>Microsoft Office Word</Application>
  <DocSecurity>0</DocSecurity>
  <Lines>720</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Tulsa</Company>
  <LinksUpToDate>false</LinksUpToDate>
  <CharactersWithSpaces>55506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Mosher</dc:creator>
  <cp:keywords/>
  <dc:description/>
  <cp:lastModifiedBy>Mosher, Michael</cp:lastModifiedBy>
  <cp:revision>348</cp:revision>
  <cp:lastPrinted>2025-03-17T17:57:00Z</cp:lastPrinted>
  <dcterms:created xsi:type="dcterms:W3CDTF">2025-04-12T01:47:00Z</dcterms:created>
  <dcterms:modified xsi:type="dcterms:W3CDTF">2025-04-14T03:15:00Z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0x01010048D7CA024E17C845A461BD63F3C13DE0</vt:lpwstr>
  </property>
</Properties>
</file>